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AE7B11" w:rsidP="00C33627">
      <w:pPr>
        <w:jc w:val="center"/>
        <w:rPr>
          <w:b/>
        </w:rPr>
      </w:pP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812564" w:rsidP="00A45DF6">
      <w:pPr>
        <w:jc w:val="center"/>
        <w:rPr>
          <w:b/>
        </w:rPr>
      </w:pPr>
      <w:r>
        <w:rPr>
          <w:b/>
        </w:rPr>
        <w:t>February 2</w:t>
      </w:r>
      <w:r w:rsidR="00C80F76">
        <w:rPr>
          <w:b/>
        </w:rPr>
        <w:t>4</w:t>
      </w:r>
      <w:r>
        <w:rPr>
          <w:b/>
        </w:rPr>
        <w:t>, 20</w:t>
      </w:r>
      <w:r w:rsidR="00C80F76">
        <w:rPr>
          <w:b/>
        </w:rPr>
        <w:t>14</w:t>
      </w:r>
    </w:p>
    <w:p w:rsidR="00C33627" w:rsidRDefault="00C33627" w:rsidP="00C33627">
      <w:pPr>
        <w:jc w:val="center"/>
      </w:pPr>
    </w:p>
    <w:p w:rsidR="00C33627" w:rsidRDefault="00C33627"/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>Action Item</w:t>
      </w:r>
      <w:r w:rsidR="00AD69C0">
        <w:rPr>
          <w:b/>
          <w:u w:val="single"/>
        </w:rPr>
        <w:t xml:space="preserve"> 5.2</w:t>
      </w:r>
      <w:r>
        <w:rPr>
          <w:b/>
          <w:u w:val="single"/>
        </w:rPr>
        <w:t xml:space="preserve"> 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812564">
        <w:rPr>
          <w:b/>
        </w:rPr>
        <w:t xml:space="preserve">Tuition </w:t>
      </w:r>
      <w:r w:rsidR="00C12C2F">
        <w:rPr>
          <w:b/>
        </w:rPr>
        <w:t xml:space="preserve">Adjustment </w:t>
      </w:r>
      <w:r w:rsidR="00812564">
        <w:rPr>
          <w:b/>
        </w:rPr>
        <w:t>20</w:t>
      </w:r>
      <w:r w:rsidR="00C80F76">
        <w:rPr>
          <w:b/>
        </w:rPr>
        <w:t>14</w:t>
      </w:r>
      <w:r w:rsidR="00812564">
        <w:rPr>
          <w:b/>
        </w:rPr>
        <w:t>-201</w:t>
      </w:r>
      <w:r w:rsidR="00C80F76">
        <w:rPr>
          <w:b/>
        </w:rPr>
        <w:t>5</w:t>
      </w:r>
    </w:p>
    <w:p w:rsidR="00C33627" w:rsidRDefault="00C33627" w:rsidP="00C33627">
      <w:pPr>
        <w:rPr>
          <w:b/>
        </w:rPr>
      </w:pPr>
    </w:p>
    <w:p w:rsidR="00AD69C0" w:rsidRDefault="00AD69C0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>
        <w:rPr>
          <w:b/>
        </w:rPr>
        <w:t>George Mihel</w:t>
      </w:r>
      <w:r w:rsidR="00EA00D2">
        <w:rPr>
          <w:b/>
        </w:rPr>
        <w:t xml:space="preserve"> and</w:t>
      </w:r>
      <w:r w:rsidR="0085722C">
        <w:rPr>
          <w:b/>
        </w:rPr>
        <w:t xml:space="preserve"> Melissa Dye</w:t>
      </w:r>
    </w:p>
    <w:p w:rsidR="00C33627" w:rsidRDefault="00C33627" w:rsidP="00C33627">
      <w:pPr>
        <w:rPr>
          <w:b/>
        </w:rPr>
      </w:pPr>
    </w:p>
    <w:p w:rsidR="00AD69C0" w:rsidRDefault="00AD69C0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Presentation:</w:t>
      </w:r>
    </w:p>
    <w:p w:rsidR="00C33627" w:rsidRDefault="00C33627" w:rsidP="00C33627">
      <w:pPr>
        <w:rPr>
          <w:b/>
        </w:rPr>
      </w:pPr>
    </w:p>
    <w:p w:rsidR="00AD69C0" w:rsidRDefault="002E324C" w:rsidP="00175A17">
      <w:pPr>
        <w:ind w:left="720"/>
      </w:pPr>
      <w:r>
        <w:t>With</w:t>
      </w:r>
      <w:r w:rsidR="003F4EEE">
        <w:t xml:space="preserve"> the ongoing lousy </w:t>
      </w:r>
      <w:r w:rsidR="00D9752F">
        <w:t xml:space="preserve">prognosis </w:t>
      </w:r>
      <w:r w:rsidR="0006624F">
        <w:t>for</w:t>
      </w:r>
      <w:r w:rsidR="00175A17">
        <w:t xml:space="preserve"> the Illinois </w:t>
      </w:r>
      <w:r>
        <w:t>budget</w:t>
      </w:r>
      <w:r w:rsidR="00175A17">
        <w:t xml:space="preserve">, it </w:t>
      </w:r>
      <w:r>
        <w:t>is unknown</w:t>
      </w:r>
      <w:r w:rsidR="003F4EEE">
        <w:t xml:space="preserve"> what </w:t>
      </w:r>
      <w:r w:rsidR="0006624F">
        <w:t>level</w:t>
      </w:r>
    </w:p>
    <w:p w:rsidR="00D9752F" w:rsidRDefault="0006624F" w:rsidP="00AD69C0">
      <w:r>
        <w:t xml:space="preserve">of </w:t>
      </w:r>
      <w:r w:rsidR="003F4EEE">
        <w:t>funding</w:t>
      </w:r>
      <w:r w:rsidR="00D9752F">
        <w:t xml:space="preserve"> the College will </w:t>
      </w:r>
      <w:r w:rsidR="003F4EEE">
        <w:t>receive</w:t>
      </w:r>
      <w:r w:rsidR="00D9752F">
        <w:t xml:space="preserve"> in the future</w:t>
      </w:r>
      <w:r w:rsidR="00175A17">
        <w:t>.</w:t>
      </w:r>
      <w:r w:rsidR="00D9752F">
        <w:t xml:space="preserve">  Rather than hold off on a tuition increase until there is a </w:t>
      </w:r>
      <w:r w:rsidR="003F4EEE">
        <w:t>funding crisis</w:t>
      </w:r>
      <w:r w:rsidR="00D9752F">
        <w:t xml:space="preserve"> </w:t>
      </w:r>
      <w:r w:rsidR="006A5F7E">
        <w:t xml:space="preserve">which </w:t>
      </w:r>
      <w:r w:rsidR="003F4EEE">
        <w:t xml:space="preserve">would </w:t>
      </w:r>
      <w:r w:rsidR="006A5F7E">
        <w:t xml:space="preserve">require a large tuition </w:t>
      </w:r>
      <w:r w:rsidR="003F4EEE">
        <w:t>jump</w:t>
      </w:r>
      <w:r w:rsidR="00306FFB">
        <w:t>,</w:t>
      </w:r>
      <w:r w:rsidR="003F4EEE">
        <w:t xml:space="preserve"> </w:t>
      </w:r>
      <w:r w:rsidR="006A5F7E">
        <w:t xml:space="preserve">it is prudent </w:t>
      </w:r>
      <w:r w:rsidR="00D9752F">
        <w:t xml:space="preserve">to increase the tuition by a </w:t>
      </w:r>
      <w:r w:rsidR="006A5F7E">
        <w:t>modest</w:t>
      </w:r>
      <w:r w:rsidR="00D9752F">
        <w:t xml:space="preserve"> sum annually.</w:t>
      </w:r>
    </w:p>
    <w:p w:rsidR="00D9752F" w:rsidRDefault="00D9752F" w:rsidP="00175A17">
      <w:pPr>
        <w:ind w:left="720"/>
      </w:pPr>
    </w:p>
    <w:p w:rsidR="00B61274" w:rsidRDefault="00AD69C0" w:rsidP="00AD69C0">
      <w:pPr>
        <w:ind w:firstLine="720"/>
      </w:pPr>
      <w:r>
        <w:t>A</w:t>
      </w:r>
      <w:r w:rsidR="003D33F9">
        <w:t xml:space="preserve"> schedule of </w:t>
      </w:r>
      <w:r w:rsidR="00812564">
        <w:t>FY</w:t>
      </w:r>
      <w:r w:rsidR="00C80F76">
        <w:t>14</w:t>
      </w:r>
      <w:r w:rsidR="003C75FC">
        <w:t xml:space="preserve"> </w:t>
      </w:r>
      <w:r w:rsidR="001066CC">
        <w:t xml:space="preserve">tuition rates </w:t>
      </w:r>
      <w:r w:rsidR="00812564">
        <w:t>and FY1</w:t>
      </w:r>
      <w:r w:rsidR="00C80F76">
        <w:t>5</w:t>
      </w:r>
      <w:r w:rsidR="004E0989">
        <w:t xml:space="preserve"> anticipated increases </w:t>
      </w:r>
      <w:r w:rsidR="001066CC">
        <w:t xml:space="preserve">for Illinois community colleges is attached.  Our peer group is in bold.  </w:t>
      </w:r>
      <w:r w:rsidR="00EA00D2">
        <w:t>S</w:t>
      </w:r>
      <w:r w:rsidR="00294A0B">
        <w:t>auk Valley Community College’s</w:t>
      </w:r>
      <w:bookmarkStart w:id="0" w:name="_GoBack"/>
      <w:bookmarkEnd w:id="0"/>
      <w:r w:rsidR="00306FFB">
        <w:t xml:space="preserve"> tuition rate</w:t>
      </w:r>
      <w:r w:rsidR="00EA00D2">
        <w:t xml:space="preserve"> ranks </w:t>
      </w:r>
      <w:r w:rsidR="00306FFB">
        <w:t>1</w:t>
      </w:r>
      <w:r w:rsidR="00AB590B">
        <w:t>3</w:t>
      </w:r>
      <w:r w:rsidR="003C75FC">
        <w:t xml:space="preserve"> ou</w:t>
      </w:r>
      <w:r w:rsidR="00324FB1">
        <w:t xml:space="preserve">t of 39 statewide and </w:t>
      </w:r>
      <w:r w:rsidR="007178CC">
        <w:t>2</w:t>
      </w:r>
      <w:r w:rsidR="00CE1EC0">
        <w:t xml:space="preserve"> out of 6</w:t>
      </w:r>
      <w:r w:rsidR="003C75FC">
        <w:t xml:space="preserve"> within our peer group. </w:t>
      </w:r>
      <w:r w:rsidR="00746354">
        <w:t>An increase of $</w:t>
      </w:r>
      <w:r w:rsidR="00C80F76">
        <w:t>4</w:t>
      </w:r>
      <w:r w:rsidR="00746354">
        <w:t xml:space="preserve"> is reasonable compared with the </w:t>
      </w:r>
      <w:r w:rsidR="00AB590B">
        <w:t>average increase of $6</w:t>
      </w:r>
      <w:r w:rsidR="00F9750C">
        <w:t xml:space="preserve"> and will</w:t>
      </w:r>
      <w:r w:rsidR="00746354">
        <w:t xml:space="preserve"> not increase our ranking within our peer group.  </w:t>
      </w:r>
    </w:p>
    <w:p w:rsidR="002129B1" w:rsidRDefault="002129B1" w:rsidP="00D725D0"/>
    <w:p w:rsidR="00AE7B11" w:rsidRDefault="00AE7B11" w:rsidP="00AE7B11">
      <w:pPr>
        <w:ind w:left="720"/>
      </w:pPr>
    </w:p>
    <w:p w:rsidR="00AE7B11" w:rsidRDefault="00AE7B11" w:rsidP="00AE7B11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AE7B11" w:rsidRDefault="00AE7B11" w:rsidP="00AE7B11">
      <w:pPr>
        <w:rPr>
          <w:b/>
        </w:rPr>
      </w:pPr>
    </w:p>
    <w:p w:rsidR="00AD69C0" w:rsidRDefault="00AE7B11" w:rsidP="00AE7B11">
      <w:pPr>
        <w:ind w:left="720"/>
      </w:pPr>
      <w:r w:rsidRPr="00AE7B11">
        <w:t>The administration recom</w:t>
      </w:r>
      <w:r w:rsidR="00B61274">
        <w:t xml:space="preserve">mends the Board </w:t>
      </w:r>
      <w:r w:rsidR="009E2EB6">
        <w:t>approve a $</w:t>
      </w:r>
      <w:r w:rsidR="00C80F76">
        <w:t>4</w:t>
      </w:r>
      <w:r w:rsidR="00B61274">
        <w:t>.00 per</w:t>
      </w:r>
      <w:r w:rsidRPr="00AE7B11">
        <w:t xml:space="preserve"> credit hour</w:t>
      </w:r>
    </w:p>
    <w:p w:rsidR="00AE7B11" w:rsidRDefault="00AE7B11" w:rsidP="00AD69C0">
      <w:pPr>
        <w:rPr>
          <w:b/>
        </w:rPr>
      </w:pPr>
      <w:r w:rsidRPr="00AE7B11">
        <w:t xml:space="preserve">increase in </w:t>
      </w:r>
      <w:r w:rsidR="00EA00D2">
        <w:t>stud</w:t>
      </w:r>
      <w:r w:rsidRPr="00AE7B11">
        <w:t>ent tui</w:t>
      </w:r>
      <w:r w:rsidR="00A45DF6">
        <w:t>tion</w:t>
      </w:r>
      <w:r w:rsidR="009E2EB6">
        <w:t xml:space="preserve"> </w:t>
      </w:r>
      <w:r w:rsidR="00AD69C0">
        <w:t xml:space="preserve">effective </w:t>
      </w:r>
      <w:r w:rsidR="00EA00D2">
        <w:t>fall</w:t>
      </w:r>
      <w:r w:rsidR="00812564">
        <w:t xml:space="preserve"> 20</w:t>
      </w:r>
      <w:r w:rsidR="00C80F76">
        <w:t>14</w:t>
      </w:r>
      <w:r w:rsidR="00324FB1">
        <w:t xml:space="preserve"> semester</w:t>
      </w:r>
      <w:r>
        <w:rPr>
          <w:b/>
        </w:rPr>
        <w:t>.</w:t>
      </w:r>
    </w:p>
    <w:p w:rsidR="00BF6C64" w:rsidRDefault="00BF6C64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70BD" w:rsidRPr="00B76F55" w:rsidRDefault="00A370BD" w:rsidP="00BF5A28">
      <w:pPr>
        <w:jc w:val="center"/>
        <w:rPr>
          <w:b/>
          <w:sz w:val="20"/>
          <w:szCs w:val="20"/>
        </w:rPr>
      </w:pPr>
      <w:r w:rsidRPr="00B76F55">
        <w:rPr>
          <w:b/>
          <w:sz w:val="20"/>
          <w:szCs w:val="20"/>
        </w:rPr>
        <w:lastRenderedPageBreak/>
        <w:t>Illinois Community Colleges</w:t>
      </w:r>
    </w:p>
    <w:tbl>
      <w:tblPr>
        <w:tblW w:w="8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95"/>
        <w:gridCol w:w="2700"/>
        <w:gridCol w:w="2700"/>
      </w:tblGrid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80713A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FY14</w:t>
            </w:r>
            <w:r w:rsidR="0080713A">
              <w:rPr>
                <w:u w:val="single"/>
              </w:rPr>
              <w:t xml:space="preserve"> $ per credit hour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FY15</w:t>
            </w:r>
            <w:r w:rsidR="0080713A">
              <w:rPr>
                <w:u w:val="single"/>
              </w:rPr>
              <w:t xml:space="preserve"> Estimated Increase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D725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DUPAGE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D725D0" w:rsidP="004B538E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="0080713A" w:rsidRPr="00AA3296">
              <w:rPr>
                <w:bCs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SANDBURG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</w:pPr>
            <w:r>
              <w:t>140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807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</w:pPr>
            <w:r>
              <w:t>139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80713A" w:rsidP="00D725D0">
            <w:pPr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D725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SOUTH SUBURBAN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D725D0" w:rsidP="004B538E">
            <w:pPr>
              <w:jc w:val="center"/>
              <w:rPr>
                <w:bCs/>
              </w:rPr>
            </w:pPr>
            <w:r>
              <w:rPr>
                <w:bCs/>
              </w:rPr>
              <w:t>137.75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AA3296" w:rsidRDefault="00D725D0" w:rsidP="009304F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</w:pPr>
            <w:r>
              <w:t>133.00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D725D0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D725D0" w:rsidRDefault="00D725D0">
            <w:pPr>
              <w:rPr>
                <w:b/>
                <w:sz w:val="20"/>
                <w:szCs w:val="20"/>
              </w:rPr>
            </w:pPr>
            <w:r w:rsidRPr="00D725D0">
              <w:rPr>
                <w:b/>
                <w:sz w:val="20"/>
                <w:szCs w:val="20"/>
              </w:rPr>
              <w:t>HIGHLAND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D725D0" w:rsidRDefault="00D725D0" w:rsidP="004B538E">
            <w:pPr>
              <w:jc w:val="center"/>
              <w:rPr>
                <w:b/>
              </w:rPr>
            </w:pPr>
            <w:r w:rsidRPr="00D725D0">
              <w:rPr>
                <w:b/>
              </w:rPr>
              <w:t>131.00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D7" w:rsidRPr="00D725D0" w:rsidRDefault="00D725D0" w:rsidP="00D969D7">
            <w:pPr>
              <w:rPr>
                <w:b/>
                <w:color w:val="000000"/>
              </w:rPr>
            </w:pPr>
            <w:r w:rsidRPr="00D725D0">
              <w:rPr>
                <w:b/>
                <w:color w:val="000000"/>
              </w:rPr>
              <w:t xml:space="preserve">                 9</w:t>
            </w:r>
            <w:r w:rsidR="00DC01E5" w:rsidRPr="00D725D0">
              <w:rPr>
                <w:b/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96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MORAINE VALLEY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725D0" w:rsidP="004B538E">
            <w:pPr>
              <w:jc w:val="center"/>
            </w:pPr>
            <w:r>
              <w:t>126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D725D0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0713A">
              <w:rPr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SPOON RIVER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125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726F44" w:rsidRDefault="002262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HARPER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726F44" w:rsidRDefault="0022627A" w:rsidP="004B538E">
            <w:pPr>
              <w:jc w:val="center"/>
              <w:rPr>
                <w:bCs/>
              </w:rPr>
            </w:pPr>
            <w:r>
              <w:rPr>
                <w:bCs/>
              </w:rPr>
              <w:t>124.5</w:t>
            </w:r>
            <w:r w:rsidR="0080713A" w:rsidRPr="00726F44">
              <w:rPr>
                <w:bCs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Pr="009304F4" w:rsidRDefault="0022627A" w:rsidP="004B53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1.75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PRAIRIE STATE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124</w:t>
            </w:r>
            <w:r w:rsidR="0080713A" w:rsidRPr="0022627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b/>
                <w:bCs/>
                <w:sz w:val="20"/>
                <w:szCs w:val="20"/>
              </w:rPr>
            </w:pPr>
            <w:r w:rsidRPr="0022627A">
              <w:rPr>
                <w:b/>
                <w:bCs/>
                <w:sz w:val="20"/>
                <w:szCs w:val="20"/>
              </w:rPr>
              <w:t>DANVILLE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  <w:rPr>
                <w:b/>
                <w:bCs/>
              </w:rPr>
            </w:pPr>
            <w:r w:rsidRPr="0022627A">
              <w:rPr>
                <w:b/>
                <w:bCs/>
              </w:rPr>
              <w:t>120</w:t>
            </w:r>
            <w:r w:rsidR="0080713A" w:rsidRPr="0022627A">
              <w:rPr>
                <w:b/>
                <w:bCs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22627A" w:rsidP="004B538E">
            <w:pPr>
              <w:jc w:val="center"/>
              <w:rPr>
                <w:b/>
                <w:bCs/>
                <w:color w:val="000000"/>
              </w:rPr>
            </w:pPr>
            <w:r w:rsidRPr="0022627A">
              <w:rPr>
                <w:b/>
                <w:bCs/>
                <w:color w:val="000000"/>
              </w:rPr>
              <w:t>5</w:t>
            </w:r>
            <w:r w:rsidR="00CB0991" w:rsidRPr="0022627A">
              <w:rPr>
                <w:b/>
                <w:bCs/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 &amp; CLARK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118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117.5</w:t>
            </w:r>
            <w:r w:rsidR="0080713A"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KANKAKEE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117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ILLINOIS CENTRAL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115</w:t>
            </w:r>
            <w:r w:rsidR="0080713A" w:rsidRPr="0022627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22627A" w:rsidP="004B538E">
            <w:pPr>
              <w:jc w:val="center"/>
              <w:rPr>
                <w:color w:val="000000"/>
              </w:rPr>
            </w:pPr>
            <w:r w:rsidRPr="0022627A">
              <w:rPr>
                <w:color w:val="000000"/>
              </w:rPr>
              <w:t>10</w:t>
            </w:r>
            <w:r w:rsidR="00D739A9" w:rsidRPr="0022627A">
              <w:rPr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D739A9">
            <w:pPr>
              <w:rPr>
                <w:bCs/>
                <w:sz w:val="20"/>
                <w:szCs w:val="20"/>
              </w:rPr>
            </w:pPr>
            <w:r w:rsidRPr="00AA3296">
              <w:rPr>
                <w:bCs/>
                <w:sz w:val="20"/>
                <w:szCs w:val="20"/>
              </w:rPr>
              <w:t>BLACK HAWK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A3296" w:rsidRDefault="0022627A" w:rsidP="004B538E">
            <w:pPr>
              <w:jc w:val="center"/>
              <w:rPr>
                <w:bCs/>
              </w:rPr>
            </w:pPr>
            <w:r>
              <w:rPr>
                <w:bCs/>
              </w:rPr>
              <w:t>115.00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CB0991" w:rsidRDefault="0022627A" w:rsidP="004B53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COUNTY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112</w:t>
            </w:r>
            <w:r w:rsidR="00D739A9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b/>
                <w:sz w:val="20"/>
                <w:szCs w:val="20"/>
              </w:rPr>
            </w:pPr>
            <w:r w:rsidRPr="0022627A">
              <w:rPr>
                <w:b/>
                <w:sz w:val="20"/>
                <w:szCs w:val="20"/>
              </w:rPr>
              <w:t>KISWAUKEE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  <w:rPr>
                <w:b/>
              </w:rPr>
            </w:pPr>
            <w:r w:rsidRPr="0022627A">
              <w:rPr>
                <w:b/>
              </w:rPr>
              <w:t>112</w:t>
            </w:r>
            <w:r w:rsidR="0080713A" w:rsidRPr="0022627A">
              <w:rPr>
                <w:b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Pr="0022627A" w:rsidRDefault="0080713A" w:rsidP="004B538E">
            <w:pPr>
              <w:jc w:val="center"/>
              <w:rPr>
                <w:b/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b/>
                <w:sz w:val="20"/>
                <w:szCs w:val="20"/>
              </w:rPr>
            </w:pPr>
            <w:r w:rsidRPr="0022627A">
              <w:rPr>
                <w:b/>
                <w:sz w:val="20"/>
                <w:szCs w:val="20"/>
              </w:rPr>
              <w:t>KASKASKIA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  <w:rPr>
                <w:b/>
              </w:rPr>
            </w:pPr>
            <w:r w:rsidRPr="0022627A">
              <w:rPr>
                <w:b/>
              </w:rPr>
              <w:t>111.00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22627A" w:rsidP="004B538E">
            <w:pPr>
              <w:jc w:val="center"/>
              <w:rPr>
                <w:b/>
                <w:color w:val="000000"/>
              </w:rPr>
            </w:pPr>
            <w:r w:rsidRPr="0022627A">
              <w:rPr>
                <w:b/>
                <w:color w:val="000000"/>
              </w:rPr>
              <w:t>7.00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JOLIET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111</w:t>
            </w:r>
            <w:r w:rsidR="00F421F1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LINCOLN 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110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ELGIN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109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SOUTHWESTERN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108</w:t>
            </w:r>
            <w:r w:rsidR="0080713A" w:rsidRPr="0022627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107.80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F421F1" w:rsidRDefault="002262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RICHLAND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F421F1" w:rsidRDefault="0022627A" w:rsidP="004B538E">
            <w:pPr>
              <w:jc w:val="center"/>
              <w:rPr>
                <w:bCs/>
              </w:rPr>
            </w:pPr>
            <w:r>
              <w:rPr>
                <w:bCs/>
              </w:rPr>
              <w:t>107</w:t>
            </w:r>
            <w:r w:rsidR="0080713A" w:rsidRPr="00F421F1">
              <w:rPr>
                <w:bCs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CB0991" w:rsidRDefault="0022627A" w:rsidP="004B53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CB0991" w:rsidRPr="00CB0991">
              <w:rPr>
                <w:bCs/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WAUBONSEE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105</w:t>
            </w:r>
            <w:r w:rsidR="0080713A" w:rsidRPr="0022627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22627A" w:rsidP="004B538E">
            <w:pPr>
              <w:jc w:val="center"/>
              <w:rPr>
                <w:color w:val="000000"/>
              </w:rPr>
            </w:pPr>
            <w:r w:rsidRPr="0022627A">
              <w:rPr>
                <w:color w:val="000000"/>
              </w:rPr>
              <w:t>7</w:t>
            </w:r>
            <w:r w:rsidR="0080713A" w:rsidRPr="0022627A">
              <w:rPr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b/>
                <w:sz w:val="20"/>
                <w:szCs w:val="20"/>
              </w:rPr>
            </w:pPr>
            <w:r w:rsidRPr="0022627A">
              <w:rPr>
                <w:b/>
                <w:sz w:val="20"/>
                <w:szCs w:val="20"/>
              </w:rPr>
              <w:t>SAUK VALLEY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  <w:rPr>
                <w:b/>
              </w:rPr>
            </w:pPr>
            <w:r w:rsidRPr="0022627A">
              <w:rPr>
                <w:b/>
              </w:rPr>
              <w:t>103</w:t>
            </w:r>
            <w:r w:rsidR="00D83708" w:rsidRPr="0022627A">
              <w:rPr>
                <w:b/>
              </w:rPr>
              <w:t>.0</w:t>
            </w:r>
            <w:r w:rsidR="0080713A" w:rsidRPr="0022627A">
              <w:rPr>
                <w:b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22627A" w:rsidRDefault="0022627A" w:rsidP="004B538E">
            <w:pPr>
              <w:jc w:val="center"/>
              <w:rPr>
                <w:b/>
                <w:color w:val="000000"/>
              </w:rPr>
            </w:pPr>
            <w:r w:rsidRPr="0022627A">
              <w:rPr>
                <w:b/>
                <w:color w:val="000000"/>
              </w:rPr>
              <w:t>4</w:t>
            </w:r>
            <w:r w:rsidR="0080713A" w:rsidRPr="0022627A">
              <w:rPr>
                <w:b/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103.0</w:t>
            </w:r>
            <w:r w:rsidR="0080713A"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CHICAGO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102.33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AA3296" w:rsidRDefault="0080713A" w:rsidP="004B538E">
            <w:pPr>
              <w:jc w:val="center"/>
              <w:rPr>
                <w:b/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8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 HENRY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102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B0991">
              <w:rPr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ILLINOIS VALLEY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101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22627A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>
            <w:pPr>
              <w:rPr>
                <w:sz w:val="20"/>
                <w:szCs w:val="20"/>
              </w:rPr>
            </w:pPr>
            <w:r w:rsidRPr="0022627A">
              <w:rPr>
                <w:sz w:val="20"/>
                <w:szCs w:val="20"/>
              </w:rPr>
              <w:t>OAKTON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22627A" w:rsidRDefault="0022627A" w:rsidP="004B538E">
            <w:pPr>
              <w:jc w:val="center"/>
            </w:pPr>
            <w:r w:rsidRPr="0022627A">
              <w:t>100.34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AA3296" w:rsidRDefault="0080713A" w:rsidP="004B538E">
            <w:pPr>
              <w:jc w:val="center"/>
              <w:rPr>
                <w:b/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22627A" w:rsidP="004B538E">
            <w:pPr>
              <w:jc w:val="center"/>
            </w:pPr>
            <w:r>
              <w:t>99</w:t>
            </w:r>
            <w:r w:rsidR="0080713A">
              <w:t>.</w:t>
            </w:r>
            <w: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077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 VALLEY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 w:rsidP="004B538E">
            <w:pPr>
              <w:jc w:val="center"/>
            </w:pPr>
            <w:r>
              <w:t>97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AB590B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0713A">
              <w:rPr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077715" w:rsidRDefault="00077715">
            <w:pPr>
              <w:rPr>
                <w:bCs/>
                <w:sz w:val="20"/>
                <w:szCs w:val="20"/>
              </w:rPr>
            </w:pPr>
            <w:r w:rsidRPr="00077715">
              <w:rPr>
                <w:bCs/>
                <w:sz w:val="20"/>
                <w:szCs w:val="20"/>
              </w:rPr>
              <w:t>LOGAN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077715" w:rsidRDefault="00AB590B" w:rsidP="004B538E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  <w:r w:rsidR="0080713A" w:rsidRPr="00077715">
              <w:rPr>
                <w:bCs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Pr="00801DE4" w:rsidRDefault="00AB590B" w:rsidP="004B53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CB0991" w:rsidRPr="00801DE4">
              <w:rPr>
                <w:bCs/>
                <w:color w:val="000000"/>
              </w:rPr>
              <w:t>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B590B" w:rsidRDefault="00AB590B">
            <w:pPr>
              <w:rPr>
                <w:b/>
                <w:bCs/>
                <w:sz w:val="20"/>
                <w:szCs w:val="20"/>
              </w:rPr>
            </w:pPr>
            <w:r w:rsidRPr="00AB590B">
              <w:rPr>
                <w:b/>
                <w:bCs/>
                <w:sz w:val="20"/>
                <w:szCs w:val="20"/>
              </w:rPr>
              <w:t>REND LAKE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Pr="00AB590B" w:rsidRDefault="00AB590B" w:rsidP="004B538E">
            <w:pPr>
              <w:jc w:val="center"/>
              <w:rPr>
                <w:b/>
                <w:bCs/>
              </w:rPr>
            </w:pPr>
            <w:r w:rsidRPr="00AB590B">
              <w:rPr>
                <w:b/>
                <w:bCs/>
              </w:rPr>
              <w:t>95</w:t>
            </w:r>
            <w:r w:rsidR="0080713A" w:rsidRPr="00AB590B">
              <w:rPr>
                <w:b/>
                <w:bCs/>
              </w:rPr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AB590B" w:rsidP="004B538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SHAWNEE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 w:rsidP="004B538E">
            <w:pPr>
              <w:jc w:val="center"/>
            </w:pPr>
            <w:r>
              <w:t>95</w:t>
            </w:r>
            <w:r w:rsidR="0080713A">
              <w:t>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SOUTHEASTERN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 w:rsidP="004B538E">
            <w:pPr>
              <w:jc w:val="center"/>
            </w:pPr>
            <w:r>
              <w:t>95</w:t>
            </w:r>
            <w:r w:rsidR="0080713A">
              <w:t>.</w:t>
            </w:r>
            <w: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13A" w:rsidRDefault="0080713A" w:rsidP="004B538E">
            <w:pPr>
              <w:jc w:val="center"/>
              <w:rPr>
                <w:color w:val="000000"/>
              </w:rPr>
            </w:pP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807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ILLINOIS </w:t>
            </w:r>
            <w:r w:rsidR="00077715">
              <w:rPr>
                <w:sz w:val="20"/>
                <w:szCs w:val="20"/>
              </w:rPr>
              <w:t>EASTERN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 w:rsidP="004B538E">
            <w:pPr>
              <w:jc w:val="center"/>
            </w:pPr>
            <w:r>
              <w:t>92</w:t>
            </w:r>
            <w:r w:rsidR="0080713A">
              <w:t>.</w:t>
            </w:r>
            <w:r w:rsidR="00077715"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713A" w:rsidRDefault="00200A9D" w:rsidP="004B53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</w:tr>
      <w:tr w:rsidR="0080713A" w:rsidTr="004B538E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80713A">
            <w:pPr>
              <w:rPr>
                <w:b/>
                <w:bCs/>
              </w:rPr>
            </w:pPr>
            <w:r>
              <w:rPr>
                <w:b/>
                <w:bCs/>
              </w:rPr>
              <w:t>State Average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AB590B" w:rsidP="004B53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112.75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13A" w:rsidRDefault="00DC01E5" w:rsidP="004B53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B590B">
              <w:rPr>
                <w:b/>
                <w:bCs/>
              </w:rPr>
              <w:t>.81</w:t>
            </w:r>
          </w:p>
        </w:tc>
      </w:tr>
    </w:tbl>
    <w:p w:rsidR="00E713C0" w:rsidRPr="00B0724D" w:rsidRDefault="00E713C0" w:rsidP="00BF5A28">
      <w:pPr>
        <w:jc w:val="center"/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47" w:rsidRDefault="00210947" w:rsidP="00532F18">
      <w:r>
        <w:separator/>
      </w:r>
    </w:p>
  </w:endnote>
  <w:endnote w:type="continuationSeparator" w:id="0">
    <w:p w:rsidR="00210947" w:rsidRDefault="00210947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47" w:rsidRDefault="00210947" w:rsidP="00532F18">
      <w:r>
        <w:separator/>
      </w:r>
    </w:p>
  </w:footnote>
  <w:footnote w:type="continuationSeparator" w:id="0">
    <w:p w:rsidR="00210947" w:rsidRDefault="00210947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46208"/>
    <w:rsid w:val="0006624F"/>
    <w:rsid w:val="00077715"/>
    <w:rsid w:val="000A0939"/>
    <w:rsid w:val="001066CC"/>
    <w:rsid w:val="001218D7"/>
    <w:rsid w:val="00125800"/>
    <w:rsid w:val="00125E53"/>
    <w:rsid w:val="001508FC"/>
    <w:rsid w:val="00175A17"/>
    <w:rsid w:val="001B7243"/>
    <w:rsid w:val="00200A9D"/>
    <w:rsid w:val="00210947"/>
    <w:rsid w:val="002129B1"/>
    <w:rsid w:val="00215674"/>
    <w:rsid w:val="0022627A"/>
    <w:rsid w:val="00273DB9"/>
    <w:rsid w:val="0029177A"/>
    <w:rsid w:val="00294A0B"/>
    <w:rsid w:val="002D7F52"/>
    <w:rsid w:val="002E0EA6"/>
    <w:rsid w:val="002E324C"/>
    <w:rsid w:val="00306FFB"/>
    <w:rsid w:val="00323B5F"/>
    <w:rsid w:val="00324025"/>
    <w:rsid w:val="00324FB1"/>
    <w:rsid w:val="00335FDC"/>
    <w:rsid w:val="00351059"/>
    <w:rsid w:val="003A4A8E"/>
    <w:rsid w:val="003C75FC"/>
    <w:rsid w:val="003D33F9"/>
    <w:rsid w:val="003F4EEE"/>
    <w:rsid w:val="00422093"/>
    <w:rsid w:val="00447B38"/>
    <w:rsid w:val="004B538E"/>
    <w:rsid w:val="004C02CC"/>
    <w:rsid w:val="004E0989"/>
    <w:rsid w:val="004F7D1C"/>
    <w:rsid w:val="0052714D"/>
    <w:rsid w:val="00532F18"/>
    <w:rsid w:val="0057708F"/>
    <w:rsid w:val="005B4B5A"/>
    <w:rsid w:val="005C28A3"/>
    <w:rsid w:val="005D65D2"/>
    <w:rsid w:val="00652F5D"/>
    <w:rsid w:val="00664E20"/>
    <w:rsid w:val="006A5F7E"/>
    <w:rsid w:val="006C54FC"/>
    <w:rsid w:val="006D6837"/>
    <w:rsid w:val="007178CC"/>
    <w:rsid w:val="00726F44"/>
    <w:rsid w:val="00746354"/>
    <w:rsid w:val="00776E2C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52793"/>
    <w:rsid w:val="0085722C"/>
    <w:rsid w:val="00860622"/>
    <w:rsid w:val="008667BD"/>
    <w:rsid w:val="008B0D61"/>
    <w:rsid w:val="008C6C93"/>
    <w:rsid w:val="009304F4"/>
    <w:rsid w:val="00937F36"/>
    <w:rsid w:val="00956779"/>
    <w:rsid w:val="009727D8"/>
    <w:rsid w:val="009A2473"/>
    <w:rsid w:val="009B1095"/>
    <w:rsid w:val="009C6947"/>
    <w:rsid w:val="009E2EB6"/>
    <w:rsid w:val="00A370BD"/>
    <w:rsid w:val="00A45DF6"/>
    <w:rsid w:val="00A90091"/>
    <w:rsid w:val="00AA3296"/>
    <w:rsid w:val="00AB4583"/>
    <w:rsid w:val="00AB590B"/>
    <w:rsid w:val="00AC2B26"/>
    <w:rsid w:val="00AD69C0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6B60"/>
    <w:rsid w:val="00C80A86"/>
    <w:rsid w:val="00C80F76"/>
    <w:rsid w:val="00C8251B"/>
    <w:rsid w:val="00CB0991"/>
    <w:rsid w:val="00CD04B1"/>
    <w:rsid w:val="00CE0CF8"/>
    <w:rsid w:val="00CE1EC0"/>
    <w:rsid w:val="00CE49F7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275E9"/>
    <w:rsid w:val="00E713C0"/>
    <w:rsid w:val="00EA00D2"/>
    <w:rsid w:val="00EA3CED"/>
    <w:rsid w:val="00EA57A1"/>
    <w:rsid w:val="00EC05D7"/>
    <w:rsid w:val="00EE5437"/>
    <w:rsid w:val="00EF25A0"/>
    <w:rsid w:val="00F421F1"/>
    <w:rsid w:val="00F90270"/>
    <w:rsid w:val="00F96B67"/>
    <w:rsid w:val="00F9750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6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6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debra.d.dillow</cp:lastModifiedBy>
  <cp:revision>2</cp:revision>
  <cp:lastPrinted>2014-02-19T14:55:00Z</cp:lastPrinted>
  <dcterms:created xsi:type="dcterms:W3CDTF">2014-02-19T14:56:00Z</dcterms:created>
  <dcterms:modified xsi:type="dcterms:W3CDTF">2014-02-19T14:56:00Z</dcterms:modified>
</cp:coreProperties>
</file>