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9B" w:rsidRPr="0070704D" w:rsidRDefault="00AC739B" w:rsidP="00AC739B">
      <w:pPr>
        <w:jc w:val="center"/>
        <w:rPr>
          <w:rFonts w:eastAsiaTheme="minorHAnsi"/>
          <w:b/>
        </w:rPr>
      </w:pPr>
      <w:r w:rsidRPr="0070704D">
        <w:rPr>
          <w:rFonts w:eastAsiaTheme="minorHAnsi"/>
          <w:b/>
        </w:rPr>
        <w:t>Sauk Valley Community College</w:t>
      </w:r>
    </w:p>
    <w:p w:rsidR="00AC739B" w:rsidRPr="0070704D" w:rsidRDefault="00AC739B" w:rsidP="00AC739B">
      <w:pPr>
        <w:jc w:val="center"/>
        <w:rPr>
          <w:rFonts w:eastAsiaTheme="minorHAnsi"/>
          <w:b/>
        </w:rPr>
      </w:pPr>
      <w:r w:rsidRPr="0070704D">
        <w:rPr>
          <w:rFonts w:eastAsiaTheme="minorHAnsi"/>
          <w:b/>
        </w:rPr>
        <w:t>August 22, 2016</w:t>
      </w:r>
    </w:p>
    <w:p w:rsidR="00AC739B" w:rsidRPr="00AA0C30" w:rsidRDefault="00AC739B" w:rsidP="00AC739B">
      <w:pPr>
        <w:jc w:val="right"/>
        <w:rPr>
          <w:b/>
          <w:u w:val="single"/>
        </w:rPr>
      </w:pPr>
    </w:p>
    <w:p w:rsidR="00AC739B" w:rsidRPr="00AA0C30" w:rsidRDefault="00AC739B" w:rsidP="00AC739B">
      <w:pPr>
        <w:jc w:val="right"/>
        <w:rPr>
          <w:b/>
          <w:u w:val="single"/>
        </w:rPr>
      </w:pPr>
    </w:p>
    <w:p w:rsidR="00AC739B" w:rsidRPr="00AA0C30" w:rsidRDefault="00AC739B" w:rsidP="00AC739B">
      <w:pPr>
        <w:jc w:val="right"/>
      </w:pPr>
      <w:r>
        <w:rPr>
          <w:b/>
          <w:u w:val="single"/>
        </w:rPr>
        <w:t>Action Item 4</w:t>
      </w:r>
      <w:r w:rsidRPr="00AA0C30">
        <w:rPr>
          <w:b/>
          <w:u w:val="single"/>
        </w:rPr>
        <w:t>.</w:t>
      </w:r>
      <w:r>
        <w:rPr>
          <w:b/>
          <w:u w:val="single"/>
        </w:rPr>
        <w:t>6</w:t>
      </w:r>
      <w:r w:rsidRPr="00AA0C30">
        <w:rPr>
          <w:b/>
          <w:u w:val="single"/>
        </w:rPr>
        <w:t xml:space="preserve"> </w:t>
      </w:r>
    </w:p>
    <w:p w:rsidR="00AC739B" w:rsidRPr="00AA0C30" w:rsidRDefault="00AC739B" w:rsidP="00AC739B"/>
    <w:p w:rsidR="00AC739B" w:rsidRPr="00AA0C30" w:rsidRDefault="00AC739B" w:rsidP="00AC739B"/>
    <w:p w:rsidR="00AC739B" w:rsidRPr="00AA0C30" w:rsidRDefault="00AC739B" w:rsidP="00AC739B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Pr="00AA0C30">
        <w:rPr>
          <w:b/>
        </w:rPr>
        <w:t xml:space="preserve">Mission </w:t>
      </w:r>
      <w:r>
        <w:rPr>
          <w:b/>
        </w:rPr>
        <w:t xml:space="preserve">Statement </w:t>
      </w:r>
      <w:r w:rsidRPr="00AA0C30">
        <w:rPr>
          <w:b/>
        </w:rPr>
        <w:t>Revision</w:t>
      </w:r>
    </w:p>
    <w:p w:rsidR="00AC739B" w:rsidRPr="00AA0C30" w:rsidRDefault="00AC739B" w:rsidP="00AC739B">
      <w:pPr>
        <w:rPr>
          <w:b/>
        </w:rPr>
      </w:pPr>
    </w:p>
    <w:p w:rsidR="00AC739B" w:rsidRDefault="00AC739B" w:rsidP="00AC739B">
      <w:pPr>
        <w:ind w:left="2160" w:hanging="2160"/>
        <w:outlineLvl w:val="2"/>
        <w:rPr>
          <w:b/>
        </w:rPr>
      </w:pPr>
      <w:r w:rsidRPr="00AA0C30">
        <w:rPr>
          <w:b/>
        </w:rPr>
        <w:t>Strategic Direction:</w:t>
      </w:r>
      <w:r w:rsidRPr="00AA0C30">
        <w:rPr>
          <w:b/>
        </w:rPr>
        <w:tab/>
        <w:t>G</w:t>
      </w:r>
      <w:r w:rsidRPr="00AA0C30">
        <w:rPr>
          <w:b/>
          <w:bCs/>
          <w:color w:val="000000"/>
        </w:rPr>
        <w:t xml:space="preserve">oal 1 – </w:t>
      </w:r>
      <w:r w:rsidRPr="00AA0C30">
        <w:rPr>
          <w:b/>
        </w:rPr>
        <w:t>The College will expand and improve the quality of programs &amp; services.</w:t>
      </w:r>
    </w:p>
    <w:p w:rsidR="00AC739B" w:rsidRDefault="00AC739B" w:rsidP="00AC739B">
      <w:pPr>
        <w:ind w:left="2160" w:hanging="2160"/>
        <w:outlineLvl w:val="2"/>
        <w:rPr>
          <w:b/>
        </w:rPr>
      </w:pPr>
    </w:p>
    <w:p w:rsidR="00AC739B" w:rsidRPr="00AA0C30" w:rsidRDefault="00AC739B" w:rsidP="00AC739B">
      <w:pPr>
        <w:ind w:left="2160" w:hanging="2160"/>
        <w:outlineLvl w:val="2"/>
        <w:rPr>
          <w:b/>
        </w:rPr>
      </w:pPr>
      <w:r>
        <w:rPr>
          <w:b/>
        </w:rPr>
        <w:t xml:space="preserve">Presented </w:t>
      </w:r>
      <w:proofErr w:type="gramStart"/>
      <w:r>
        <w:rPr>
          <w:b/>
        </w:rPr>
        <w:t>By</w:t>
      </w:r>
      <w:proofErr w:type="gramEnd"/>
      <w:r>
        <w:rPr>
          <w:b/>
        </w:rPr>
        <w:t>:</w:t>
      </w:r>
      <w:r>
        <w:rPr>
          <w:b/>
        </w:rPr>
        <w:tab/>
      </w:r>
      <w:r w:rsidRPr="00AA0C30">
        <w:rPr>
          <w:b/>
        </w:rPr>
        <w:t xml:space="preserve">Dr. David </w:t>
      </w:r>
      <w:proofErr w:type="spellStart"/>
      <w:r w:rsidRPr="00AA0C30">
        <w:rPr>
          <w:b/>
        </w:rPr>
        <w:t>Hellmich</w:t>
      </w:r>
      <w:proofErr w:type="spellEnd"/>
      <w:r w:rsidRPr="00AA0C30">
        <w:rPr>
          <w:b/>
        </w:rPr>
        <w:t xml:space="preserve"> and Dr. Steve Nunez</w:t>
      </w:r>
    </w:p>
    <w:p w:rsidR="00AC739B" w:rsidRPr="00AA0C30" w:rsidRDefault="00AC739B" w:rsidP="00AC739B">
      <w:pPr>
        <w:rPr>
          <w:b/>
        </w:rPr>
      </w:pPr>
    </w:p>
    <w:p w:rsidR="00AC739B" w:rsidRPr="00AA0C30" w:rsidRDefault="00AC739B" w:rsidP="00AC739B">
      <w:pPr>
        <w:rPr>
          <w:b/>
        </w:rPr>
      </w:pPr>
      <w:r w:rsidRPr="00AA0C30">
        <w:rPr>
          <w:b/>
        </w:rPr>
        <w:t>Presentation:</w:t>
      </w:r>
    </w:p>
    <w:p w:rsidR="00AC739B" w:rsidRPr="00AA0C30" w:rsidRDefault="00AC739B" w:rsidP="00AC739B">
      <w:r>
        <w:rPr>
          <w:b/>
        </w:rPr>
        <w:tab/>
      </w:r>
      <w:r w:rsidRPr="00AA0C30">
        <w:t>Mi</w:t>
      </w:r>
      <w:r>
        <w:t xml:space="preserve">ssion statements </w:t>
      </w:r>
      <w:r w:rsidRPr="00AA0C30">
        <w:t xml:space="preserve">explain an organization’s core purpose and provide direction during strategic and budgetary discussions.  Since the mission of colleges and universities can vary, the Higher Learning Commission determines accreditation </w:t>
      </w:r>
      <w:r>
        <w:t>status by looking through the lens</w:t>
      </w:r>
      <w:r w:rsidRPr="00AA0C30">
        <w:t xml:space="preserve"> of each institution’s miss</w:t>
      </w:r>
      <w:r>
        <w:t>ion statement.</w:t>
      </w:r>
    </w:p>
    <w:p w:rsidR="00AC739B" w:rsidRPr="00AA0C30" w:rsidRDefault="00AC739B" w:rsidP="00AC739B">
      <w:pPr>
        <w:ind w:firstLine="720"/>
      </w:pPr>
      <w:r w:rsidRPr="00AA0C30">
        <w:t>Sauk Valley Community College’s current mission statement was adopted by the Board of Trustees in March, 2004.  This statement reads as follows:</w:t>
      </w:r>
    </w:p>
    <w:p w:rsidR="00AC739B" w:rsidRPr="00AA0C30" w:rsidRDefault="00AC739B" w:rsidP="00AC739B">
      <w:pPr>
        <w:ind w:firstLine="720"/>
      </w:pPr>
    </w:p>
    <w:p w:rsidR="00AC739B" w:rsidRPr="00AA0C30" w:rsidRDefault="00AC739B" w:rsidP="00AC739B">
      <w:pPr>
        <w:ind w:left="720"/>
      </w:pPr>
      <w:r w:rsidRPr="00AA0C30">
        <w:t>Sauk Valley Community College is an institution of higher education that provides quality learning opportunities to meet the diverse needs of its students and community.</w:t>
      </w:r>
    </w:p>
    <w:p w:rsidR="00AC739B" w:rsidRPr="00AA0C30" w:rsidRDefault="00AC739B" w:rsidP="00AC739B">
      <w:pPr>
        <w:ind w:left="720"/>
      </w:pPr>
    </w:p>
    <w:p w:rsidR="00AC739B" w:rsidRPr="00AA0C30" w:rsidRDefault="00AC739B" w:rsidP="00AC739B">
      <w:pPr>
        <w:ind w:firstLine="720"/>
      </w:pPr>
      <w:r w:rsidRPr="00AA0C30">
        <w:t>This mission s</w:t>
      </w:r>
      <w:r>
        <w:t xml:space="preserve">tatement </w:t>
      </w:r>
      <w:r w:rsidRPr="00AA0C30">
        <w:t>has not been reevaluated for over a decade.  Certainly, much has changed regionally and statewide since this statement was last approved.  Considering most employees were not part of creating the last mission statement and considering the rapidly changing landscape</w:t>
      </w:r>
      <w:r>
        <w:t xml:space="preserve"> of higher education</w:t>
      </w:r>
      <w:r w:rsidRPr="00AA0C30">
        <w:t>, the College embarked on a four-month journey to discuss and recom</w:t>
      </w:r>
      <w:r>
        <w:t>mend SVCC’s mission.  L</w:t>
      </w:r>
      <w:r w:rsidRPr="00AA0C30">
        <w:t>istening sessions allowed members of the College’</w:t>
      </w:r>
      <w:r>
        <w:t xml:space="preserve">s </w:t>
      </w:r>
      <w:r w:rsidRPr="00AA0C30">
        <w:t>Organizational Planning and Improvement Co</w:t>
      </w:r>
      <w:r>
        <w:t xml:space="preserve">mmittee (OPIC) to collect </w:t>
      </w:r>
      <w:r w:rsidRPr="00AA0C30">
        <w:t>data from employees, students, and community members.  Additionally, a survey was used to collect data from those individuals who could not attend the listening sessions.</w:t>
      </w:r>
    </w:p>
    <w:p w:rsidR="00AC739B" w:rsidRPr="00AA0C30" w:rsidRDefault="00AC739B" w:rsidP="00AC739B">
      <w:pPr>
        <w:ind w:firstLine="720"/>
        <w:rPr>
          <w:highlight w:val="yellow"/>
        </w:rPr>
      </w:pPr>
      <w:r>
        <w:t>OPIC combed through these data, and</w:t>
      </w:r>
      <w:r w:rsidRPr="00AA0C30">
        <w:t xml:space="preserve"> committee members </w:t>
      </w:r>
      <w:r>
        <w:t>created t</w:t>
      </w:r>
      <w:r w:rsidRPr="00AA0C30">
        <w:t>hree draft statements</w:t>
      </w:r>
      <w:r>
        <w:t xml:space="preserve">, which were </w:t>
      </w:r>
      <w:r w:rsidRPr="00AA0C30">
        <w:t>submitted to all College employees via email to rank and provi</w:t>
      </w:r>
      <w:r>
        <w:t>de additional comments.  A</w:t>
      </w:r>
      <w:r w:rsidRPr="00AA0C30">
        <w:t xml:space="preserve"> draft mission statement was created on July 21 </w:t>
      </w:r>
      <w:r>
        <w:t xml:space="preserve">and </w:t>
      </w:r>
      <w:r w:rsidRPr="00AA0C30">
        <w:t>shared with the Board</w:t>
      </w:r>
      <w:r>
        <w:t xml:space="preserve"> in July.</w:t>
      </w:r>
    </w:p>
    <w:p w:rsidR="00AC739B" w:rsidRDefault="00AC739B" w:rsidP="00AC739B">
      <w:pPr>
        <w:ind w:firstLine="720"/>
      </w:pPr>
      <w:r w:rsidRPr="002144A4">
        <w:t xml:space="preserve">Since last month’s Board meeting, </w:t>
      </w:r>
      <w:r>
        <w:t>OPIC</w:t>
      </w:r>
      <w:r w:rsidRPr="002144A4">
        <w:t xml:space="preserve"> has completed a final revision of the mission statement and the Faculty/Staff Center for Innovative Teaching produce</w:t>
      </w:r>
      <w:r>
        <w:t>d</w:t>
      </w:r>
      <w:r w:rsidRPr="002144A4">
        <w:t xml:space="preserve"> a video to introduce this statement to the College community at the Fall Kick Off.</w:t>
      </w:r>
    </w:p>
    <w:p w:rsidR="00AC739B" w:rsidRDefault="00AC739B" w:rsidP="00AC739B">
      <w:r>
        <w:tab/>
        <w:t>The revised mission statement reads as follows:</w:t>
      </w:r>
    </w:p>
    <w:p w:rsidR="00AC739B" w:rsidRDefault="00AC739B" w:rsidP="00AC739B"/>
    <w:p w:rsidR="00AC739B" w:rsidRDefault="00AC739B" w:rsidP="00AC739B">
      <w:pPr>
        <w:ind w:left="720"/>
      </w:pPr>
      <w:r w:rsidRPr="00A61D97">
        <w:t>Sauk Valley</w:t>
      </w:r>
      <w:r>
        <w:t xml:space="preserve"> Community College is dedicated </w:t>
      </w:r>
      <w:r w:rsidRPr="00A61D97">
        <w:t>to teaching and scholarship while engaging the community in lifelong learning, public service, and economic development.</w:t>
      </w:r>
    </w:p>
    <w:p w:rsidR="00AC739B" w:rsidRPr="002144A4" w:rsidRDefault="00AC739B" w:rsidP="00AC739B"/>
    <w:p w:rsidR="00AC739B" w:rsidRDefault="00AC739B" w:rsidP="00AC739B">
      <w:pPr>
        <w:rPr>
          <w:b/>
        </w:rPr>
      </w:pPr>
    </w:p>
    <w:p w:rsidR="00AC739B" w:rsidRDefault="00AC739B" w:rsidP="00AC739B">
      <w:pPr>
        <w:rPr>
          <w:b/>
        </w:rPr>
      </w:pPr>
    </w:p>
    <w:p w:rsidR="00AC739B" w:rsidRPr="0070704D" w:rsidRDefault="00AC739B" w:rsidP="00AC739B">
      <w:pPr>
        <w:rPr>
          <w:b/>
        </w:rPr>
      </w:pPr>
      <w:r w:rsidRPr="0070704D">
        <w:rPr>
          <w:b/>
        </w:rPr>
        <w:lastRenderedPageBreak/>
        <w:t>Recommendation:</w:t>
      </w:r>
    </w:p>
    <w:p w:rsidR="00AC739B" w:rsidRDefault="00AC739B" w:rsidP="00AC739B">
      <w:pPr>
        <w:ind w:firstLine="720"/>
      </w:pPr>
      <w:r w:rsidRPr="0070704D">
        <w:t>The administration recommends</w:t>
      </w:r>
      <w:r>
        <w:t xml:space="preserve"> </w:t>
      </w:r>
      <w:r w:rsidRPr="0070704D">
        <w:t xml:space="preserve">the Board of Trustees approve the </w:t>
      </w:r>
      <w:r>
        <w:t>following new mission statement for Sauk Valley Community College:</w:t>
      </w:r>
    </w:p>
    <w:p w:rsidR="00AC739B" w:rsidRDefault="00AC739B" w:rsidP="00AC739B">
      <w:pPr>
        <w:ind w:firstLine="720"/>
      </w:pPr>
    </w:p>
    <w:p w:rsidR="00AC739B" w:rsidRDefault="00AC739B" w:rsidP="00AC739B">
      <w:pPr>
        <w:ind w:left="720"/>
      </w:pPr>
      <w:r w:rsidRPr="00A61D97">
        <w:t>Sauk Valley</w:t>
      </w:r>
      <w:r>
        <w:t xml:space="preserve"> Community College is dedicated </w:t>
      </w:r>
      <w:r w:rsidRPr="00A61D97">
        <w:t>to teaching and scholarship while engaging the community in lifelong learning, public service, and economic development.</w:t>
      </w:r>
    </w:p>
    <w:p w:rsidR="00AC739B" w:rsidRDefault="00AC739B" w:rsidP="00AC739B"/>
    <w:p w:rsidR="008225C9" w:rsidRPr="00AC739B" w:rsidRDefault="00AC739B" w:rsidP="00AC739B">
      <w:pPr>
        <w:spacing w:after="160" w:line="259" w:lineRule="auto"/>
        <w:rPr>
          <w:b/>
        </w:rPr>
      </w:pPr>
      <w:bookmarkStart w:id="0" w:name="_GoBack"/>
      <w:bookmarkEnd w:id="0"/>
    </w:p>
    <w:sectPr w:rsidR="008225C9" w:rsidRPr="00AC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9B"/>
    <w:rsid w:val="00254E05"/>
    <w:rsid w:val="008D5E6E"/>
    <w:rsid w:val="00A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6C9E"/>
  <w15:chartTrackingRefBased/>
  <w15:docId w15:val="{884DB79C-4CBA-4969-8738-8054C57B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2016-08-19T15:21:00Z</dcterms:created>
  <dcterms:modified xsi:type="dcterms:W3CDTF">2016-08-19T15:22:00Z</dcterms:modified>
</cp:coreProperties>
</file>