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07D" w:rsidRPr="008A3DB9" w:rsidRDefault="0076707D" w:rsidP="0076707D">
      <w:pPr>
        <w:spacing w:after="160" w:line="259" w:lineRule="auto"/>
        <w:jc w:val="center"/>
        <w:rPr>
          <w:rFonts w:eastAsiaTheme="minorHAnsi"/>
          <w:b/>
        </w:rPr>
      </w:pPr>
      <w:r w:rsidRPr="008A3DB9">
        <w:rPr>
          <w:rFonts w:eastAsiaTheme="minorHAnsi"/>
          <w:b/>
        </w:rPr>
        <w:t>Sauk Valley Community College</w:t>
      </w:r>
    </w:p>
    <w:p w:rsidR="0076707D" w:rsidRPr="008A3DB9" w:rsidRDefault="00EA2847" w:rsidP="0076707D">
      <w:pPr>
        <w:spacing w:line="259" w:lineRule="auto"/>
        <w:jc w:val="center"/>
        <w:rPr>
          <w:rFonts w:eastAsiaTheme="minorHAnsi"/>
          <w:b/>
        </w:rPr>
      </w:pPr>
      <w:r>
        <w:rPr>
          <w:rFonts w:eastAsiaTheme="minorHAnsi"/>
          <w:b/>
        </w:rPr>
        <w:t>July 25</w:t>
      </w:r>
      <w:r w:rsidR="0076707D" w:rsidRPr="008A3DB9">
        <w:rPr>
          <w:rFonts w:eastAsiaTheme="minorHAnsi"/>
          <w:b/>
        </w:rPr>
        <w:t>, 2016</w:t>
      </w:r>
    </w:p>
    <w:p w:rsidR="0076707D" w:rsidRPr="008A3DB9" w:rsidRDefault="0076707D" w:rsidP="0076707D">
      <w:pPr>
        <w:spacing w:line="259" w:lineRule="auto"/>
        <w:rPr>
          <w:rFonts w:eastAsiaTheme="minorHAnsi"/>
        </w:rPr>
      </w:pPr>
    </w:p>
    <w:p w:rsidR="0076707D" w:rsidRPr="008A3DB9" w:rsidRDefault="0076707D" w:rsidP="0076707D">
      <w:pPr>
        <w:spacing w:line="259" w:lineRule="auto"/>
        <w:rPr>
          <w:rFonts w:eastAsiaTheme="minorHAnsi"/>
        </w:rPr>
      </w:pPr>
    </w:p>
    <w:p w:rsidR="0076707D" w:rsidRPr="008A3DB9" w:rsidRDefault="006767ED" w:rsidP="0076707D">
      <w:pPr>
        <w:spacing w:line="259" w:lineRule="auto"/>
        <w:jc w:val="right"/>
        <w:rPr>
          <w:rFonts w:eastAsiaTheme="minorHAnsi"/>
          <w:b/>
          <w:u w:val="single"/>
        </w:rPr>
      </w:pPr>
      <w:r>
        <w:rPr>
          <w:rFonts w:eastAsiaTheme="minorHAnsi"/>
          <w:b/>
          <w:u w:val="single"/>
        </w:rPr>
        <w:t>Action Item 5.2</w:t>
      </w:r>
    </w:p>
    <w:p w:rsidR="0076707D" w:rsidRPr="008A3DB9" w:rsidRDefault="0076707D" w:rsidP="0076707D">
      <w:pPr>
        <w:spacing w:line="259" w:lineRule="auto"/>
        <w:jc w:val="right"/>
        <w:rPr>
          <w:rFonts w:eastAsiaTheme="minorHAnsi"/>
          <w:u w:val="single"/>
        </w:rPr>
      </w:pPr>
    </w:p>
    <w:p w:rsidR="0076707D" w:rsidRPr="008A3DB9" w:rsidRDefault="0076707D" w:rsidP="0076707D">
      <w:pPr>
        <w:spacing w:line="259" w:lineRule="auto"/>
        <w:jc w:val="right"/>
        <w:rPr>
          <w:rFonts w:eastAsiaTheme="minorHAnsi"/>
          <w:u w:val="single"/>
        </w:rPr>
      </w:pPr>
    </w:p>
    <w:p w:rsidR="0076707D" w:rsidRPr="008A3DB9" w:rsidRDefault="0076707D" w:rsidP="0076707D">
      <w:pPr>
        <w:spacing w:line="259" w:lineRule="auto"/>
        <w:ind w:left="2160" w:hanging="2160"/>
        <w:rPr>
          <w:rFonts w:eastAsiaTheme="minorHAnsi"/>
          <w:b/>
        </w:rPr>
      </w:pPr>
      <w:r w:rsidRPr="008A3DB9">
        <w:rPr>
          <w:rFonts w:eastAsiaTheme="minorHAnsi"/>
          <w:b/>
        </w:rPr>
        <w:t>Topic:</w:t>
      </w:r>
      <w:r w:rsidRPr="008A3DB9">
        <w:rPr>
          <w:rFonts w:eastAsiaTheme="minorHAnsi"/>
          <w:b/>
        </w:rPr>
        <w:tab/>
      </w:r>
      <w:r w:rsidRPr="00EC1661">
        <w:rPr>
          <w:rFonts w:eastAsiaTheme="minorHAnsi"/>
          <w:b/>
        </w:rPr>
        <w:t>Board Policy 603.01 Student Records – First Reading</w:t>
      </w:r>
    </w:p>
    <w:p w:rsidR="0076707D" w:rsidRPr="008A3DB9" w:rsidRDefault="0076707D" w:rsidP="0076707D">
      <w:pPr>
        <w:spacing w:line="259" w:lineRule="auto"/>
        <w:ind w:left="2160" w:hanging="2160"/>
        <w:rPr>
          <w:rFonts w:eastAsiaTheme="minorHAnsi"/>
          <w:b/>
        </w:rPr>
      </w:pPr>
    </w:p>
    <w:p w:rsidR="0076707D" w:rsidRPr="008A3DB9" w:rsidRDefault="0076707D" w:rsidP="0076707D">
      <w:pPr>
        <w:spacing w:line="259" w:lineRule="auto"/>
        <w:ind w:left="2160" w:hanging="2160"/>
        <w:rPr>
          <w:rFonts w:eastAsiaTheme="minorHAnsi"/>
          <w:b/>
        </w:rPr>
      </w:pPr>
      <w:r w:rsidRPr="008A3DB9">
        <w:rPr>
          <w:rFonts w:eastAsiaTheme="minorHAnsi"/>
          <w:b/>
        </w:rPr>
        <w:t>Strategic Direction:  Goal 3, Objective 3 – Improve the efficiency of College operations</w:t>
      </w:r>
    </w:p>
    <w:p w:rsidR="0076707D" w:rsidRPr="008A3DB9" w:rsidRDefault="0076707D" w:rsidP="0076707D">
      <w:pPr>
        <w:spacing w:line="259" w:lineRule="auto"/>
        <w:ind w:left="2160" w:hanging="2160"/>
        <w:rPr>
          <w:rFonts w:eastAsiaTheme="minorHAnsi"/>
          <w:b/>
        </w:rPr>
      </w:pPr>
    </w:p>
    <w:p w:rsidR="0076707D" w:rsidRPr="008A3DB9" w:rsidRDefault="0076707D" w:rsidP="0076707D">
      <w:pPr>
        <w:spacing w:line="259" w:lineRule="auto"/>
        <w:ind w:left="2160" w:hanging="2160"/>
        <w:rPr>
          <w:rFonts w:eastAsiaTheme="minorHAnsi"/>
          <w:b/>
        </w:rPr>
      </w:pPr>
      <w:r w:rsidRPr="008A3DB9">
        <w:rPr>
          <w:rFonts w:eastAsiaTheme="minorHAnsi"/>
          <w:b/>
        </w:rPr>
        <w:t>Presented By:</w:t>
      </w:r>
      <w:r w:rsidRPr="008A3DB9">
        <w:rPr>
          <w:rFonts w:eastAsiaTheme="minorHAnsi"/>
          <w:b/>
        </w:rPr>
        <w:tab/>
        <w:t xml:space="preserve">Dr. David </w:t>
      </w:r>
      <w:proofErr w:type="spellStart"/>
      <w:r w:rsidRPr="008A3DB9">
        <w:rPr>
          <w:rFonts w:eastAsiaTheme="minorHAnsi"/>
          <w:b/>
        </w:rPr>
        <w:t>Hellmich</w:t>
      </w:r>
      <w:proofErr w:type="spellEnd"/>
      <w:r w:rsidRPr="008A3DB9">
        <w:rPr>
          <w:rFonts w:eastAsiaTheme="minorHAnsi"/>
          <w:b/>
        </w:rPr>
        <w:t xml:space="preserve"> </w:t>
      </w:r>
    </w:p>
    <w:p w:rsidR="0076707D" w:rsidRPr="008A3DB9" w:rsidRDefault="0076707D" w:rsidP="0076707D">
      <w:pPr>
        <w:spacing w:line="259" w:lineRule="auto"/>
        <w:rPr>
          <w:rFonts w:eastAsiaTheme="minorHAnsi"/>
          <w:b/>
        </w:rPr>
      </w:pPr>
    </w:p>
    <w:p w:rsidR="0076707D" w:rsidRPr="008A3DB9" w:rsidRDefault="0076707D" w:rsidP="0076707D">
      <w:pPr>
        <w:spacing w:line="259" w:lineRule="auto"/>
        <w:rPr>
          <w:rFonts w:eastAsiaTheme="minorHAnsi"/>
          <w:b/>
        </w:rPr>
      </w:pPr>
      <w:r w:rsidRPr="008A3DB9">
        <w:rPr>
          <w:rFonts w:eastAsiaTheme="minorHAnsi"/>
          <w:b/>
        </w:rPr>
        <w:t>Presentation:</w:t>
      </w:r>
    </w:p>
    <w:p w:rsidR="0076707D" w:rsidRPr="008A3DB9" w:rsidRDefault="0076707D" w:rsidP="0076707D">
      <w:pPr>
        <w:spacing w:line="259" w:lineRule="auto"/>
        <w:rPr>
          <w:rFonts w:eastAsiaTheme="minorHAnsi"/>
        </w:rPr>
      </w:pPr>
      <w:r w:rsidRPr="008A3DB9">
        <w:rPr>
          <w:rFonts w:eastAsiaTheme="minorHAnsi"/>
          <w:b/>
        </w:rPr>
        <w:tab/>
      </w:r>
      <w:r w:rsidRPr="008A3DB9">
        <w:rPr>
          <w:rFonts w:eastAsiaTheme="minorHAnsi"/>
        </w:rPr>
        <w:t xml:space="preserve">In accordance with the directive from the Board to update and clarify policies, the administration is requesting </w:t>
      </w:r>
      <w:r w:rsidRPr="00EC1661">
        <w:rPr>
          <w:rFonts w:eastAsiaTheme="minorHAnsi"/>
        </w:rPr>
        <w:t>Board Policy 603.01</w:t>
      </w:r>
      <w:r>
        <w:rPr>
          <w:rFonts w:eastAsiaTheme="minorHAnsi"/>
        </w:rPr>
        <w:t xml:space="preserve"> Student Records </w:t>
      </w:r>
      <w:r w:rsidRPr="008A3DB9">
        <w:rPr>
          <w:rFonts w:eastAsiaTheme="minorHAnsi"/>
        </w:rPr>
        <w:t xml:space="preserve">be revised.  The recommended revision is on the following page. </w:t>
      </w:r>
    </w:p>
    <w:p w:rsidR="0076707D" w:rsidRPr="008A3DB9" w:rsidRDefault="0076707D" w:rsidP="0076707D">
      <w:pPr>
        <w:spacing w:line="259" w:lineRule="auto"/>
        <w:rPr>
          <w:rFonts w:eastAsiaTheme="minorHAnsi"/>
        </w:rPr>
      </w:pPr>
    </w:p>
    <w:p w:rsidR="0076707D" w:rsidRPr="008A3DB9" w:rsidRDefault="0076707D" w:rsidP="0076707D">
      <w:pPr>
        <w:spacing w:line="259" w:lineRule="auto"/>
        <w:rPr>
          <w:rFonts w:eastAsiaTheme="minorHAnsi"/>
          <w:b/>
        </w:rPr>
      </w:pPr>
      <w:r w:rsidRPr="008A3DB9">
        <w:rPr>
          <w:rFonts w:eastAsiaTheme="minorHAnsi"/>
          <w:b/>
        </w:rPr>
        <w:t>Recommendation:</w:t>
      </w:r>
    </w:p>
    <w:p w:rsidR="0076707D" w:rsidRPr="008A3DB9" w:rsidRDefault="0076707D" w:rsidP="0076707D">
      <w:pPr>
        <w:spacing w:after="160" w:line="259" w:lineRule="auto"/>
        <w:rPr>
          <w:rFonts w:eastAsiaTheme="minorHAnsi"/>
        </w:rPr>
      </w:pPr>
      <w:r w:rsidRPr="008A3DB9">
        <w:rPr>
          <w:rFonts w:eastAsiaTheme="minorHAnsi"/>
        </w:rPr>
        <w:tab/>
        <w:t xml:space="preserve">The administration recommends the Board approve the revised </w:t>
      </w:r>
      <w:r w:rsidRPr="00EC1661">
        <w:rPr>
          <w:rFonts w:eastAsiaTheme="minorHAnsi"/>
        </w:rPr>
        <w:t>Board Policy 603.01</w:t>
      </w:r>
      <w:r>
        <w:rPr>
          <w:rFonts w:eastAsiaTheme="minorHAnsi"/>
        </w:rPr>
        <w:t xml:space="preserve"> Student Records </w:t>
      </w:r>
      <w:r w:rsidRPr="008A3DB9">
        <w:rPr>
          <w:rFonts w:eastAsiaTheme="minorHAnsi"/>
        </w:rPr>
        <w:t>as presented for a first reading.</w:t>
      </w:r>
    </w:p>
    <w:p w:rsidR="0076707D" w:rsidRPr="008A3DB9" w:rsidRDefault="0076707D" w:rsidP="0076707D">
      <w:pPr>
        <w:spacing w:after="160" w:line="259" w:lineRule="auto"/>
        <w:rPr>
          <w:rFonts w:eastAsiaTheme="minorHAnsi"/>
        </w:rPr>
      </w:pPr>
      <w:r w:rsidRPr="008A3DB9">
        <w:rPr>
          <w:rFonts w:eastAsiaTheme="minorHAnsi"/>
        </w:rPr>
        <w:br w:type="page"/>
      </w:r>
    </w:p>
    <w:p w:rsidR="0076707D" w:rsidRPr="00EC1661" w:rsidRDefault="0076707D" w:rsidP="0076707D">
      <w:pPr>
        <w:spacing w:after="160" w:line="480" w:lineRule="auto"/>
        <w:rPr>
          <w:rFonts w:eastAsiaTheme="minorHAnsi"/>
          <w:u w:val="single"/>
        </w:rPr>
      </w:pPr>
      <w:r w:rsidRPr="00EC1661">
        <w:rPr>
          <w:rFonts w:eastAsiaTheme="minorHAnsi"/>
          <w:u w:val="single"/>
        </w:rPr>
        <w:lastRenderedPageBreak/>
        <w:t>603.01 Student Records</w:t>
      </w:r>
    </w:p>
    <w:p w:rsidR="00EA2847" w:rsidRDefault="00EA2847" w:rsidP="0076707D">
      <w:pPr>
        <w:spacing w:after="160" w:line="480" w:lineRule="auto"/>
      </w:pPr>
      <w:r>
        <w:t xml:space="preserve">Sauk Valley Community College policy on student records complies with the Family Educational Rights and Privacy Act (FERPA) of 1974. The Family Rights and Privacy Act is a federal law in which states (a) that a written institutional policy must be established and (b) that a statement of adopted procedures covering the privacy rights of students be made available. The law provides that the institution will maintain the confidentiality of students’ educational records. The Office of the Dean of Student Services will be responsible for compliance. </w:t>
      </w:r>
    </w:p>
    <w:p w:rsidR="00EA2847" w:rsidRDefault="00EA2847" w:rsidP="00EA2847">
      <w:pPr>
        <w:spacing w:after="160"/>
      </w:pPr>
      <w:r>
        <w:t xml:space="preserve">2/12/79 </w:t>
      </w:r>
    </w:p>
    <w:p w:rsidR="00EA2847" w:rsidRDefault="00EA2847" w:rsidP="00EA2847">
      <w:pPr>
        <w:spacing w:after="160"/>
      </w:pPr>
      <w:r>
        <w:t xml:space="preserve">3/23/87 </w:t>
      </w:r>
    </w:p>
    <w:p w:rsidR="00EA2847" w:rsidRDefault="00EA2847" w:rsidP="00EA2847">
      <w:pPr>
        <w:spacing w:after="160"/>
      </w:pPr>
      <w:r>
        <w:t xml:space="preserve">10/28/96 </w:t>
      </w:r>
    </w:p>
    <w:p w:rsidR="00EA2847" w:rsidRDefault="00EA2847" w:rsidP="00EA2847">
      <w:pPr>
        <w:spacing w:after="160"/>
      </w:pPr>
      <w:r>
        <w:t>9/25/00</w:t>
      </w:r>
    </w:p>
    <w:p w:rsidR="00EA2847" w:rsidRDefault="00EA2847" w:rsidP="00EA2847">
      <w:pPr>
        <w:spacing w:after="160"/>
      </w:pPr>
      <w:r>
        <w:t xml:space="preserve"> 6/28/04 </w:t>
      </w:r>
    </w:p>
    <w:p w:rsidR="0076707D" w:rsidRPr="008A3DB9" w:rsidRDefault="00EA2847" w:rsidP="00EA2847">
      <w:pPr>
        <w:spacing w:after="160"/>
        <w:rPr>
          <w:rFonts w:eastAsiaTheme="minorHAnsi"/>
          <w:b/>
          <w:u w:val="single"/>
        </w:rPr>
      </w:pPr>
      <w:r>
        <w:t>3/27/06</w:t>
      </w:r>
    </w:p>
    <w:p w:rsidR="0076707D" w:rsidRPr="008A3DB9" w:rsidRDefault="0076707D" w:rsidP="0076707D">
      <w:pPr>
        <w:spacing w:after="160" w:line="480" w:lineRule="auto"/>
        <w:rPr>
          <w:rFonts w:eastAsiaTheme="minorHAnsi"/>
          <w:b/>
          <w:u w:val="single"/>
        </w:rPr>
      </w:pPr>
    </w:p>
    <w:p w:rsidR="0076707D" w:rsidRPr="008A3DB9" w:rsidRDefault="0076707D" w:rsidP="0076707D">
      <w:pPr>
        <w:spacing w:after="160" w:line="480" w:lineRule="auto"/>
        <w:rPr>
          <w:rFonts w:eastAsiaTheme="minorHAnsi"/>
          <w:b/>
          <w:u w:val="single"/>
        </w:rPr>
      </w:pPr>
    </w:p>
    <w:p w:rsidR="0076707D" w:rsidRPr="008A3DB9" w:rsidRDefault="0076707D" w:rsidP="0076707D">
      <w:pPr>
        <w:spacing w:after="160" w:line="480" w:lineRule="auto"/>
        <w:rPr>
          <w:rFonts w:eastAsiaTheme="minorHAnsi"/>
          <w:b/>
          <w:u w:val="single"/>
        </w:rPr>
      </w:pPr>
    </w:p>
    <w:p w:rsidR="0076707D" w:rsidRPr="008A3DB9" w:rsidRDefault="0076707D" w:rsidP="0076707D">
      <w:pPr>
        <w:spacing w:after="160" w:line="480" w:lineRule="auto"/>
        <w:rPr>
          <w:rFonts w:eastAsiaTheme="minorHAnsi"/>
          <w:b/>
          <w:u w:val="single"/>
        </w:rPr>
      </w:pPr>
    </w:p>
    <w:p w:rsidR="0076707D" w:rsidRPr="008A3DB9" w:rsidRDefault="0076707D" w:rsidP="0076707D">
      <w:pPr>
        <w:spacing w:after="160" w:line="480" w:lineRule="auto"/>
        <w:rPr>
          <w:rFonts w:eastAsiaTheme="minorHAnsi"/>
          <w:b/>
          <w:u w:val="single"/>
        </w:rPr>
      </w:pPr>
    </w:p>
    <w:p w:rsidR="0076707D" w:rsidRPr="008A3DB9" w:rsidRDefault="0076707D" w:rsidP="0076707D">
      <w:pPr>
        <w:spacing w:after="160" w:line="480" w:lineRule="auto"/>
        <w:rPr>
          <w:rFonts w:eastAsiaTheme="minorHAnsi"/>
          <w:b/>
          <w:u w:val="single"/>
        </w:rPr>
      </w:pPr>
    </w:p>
    <w:p w:rsidR="0076707D" w:rsidRPr="008A3DB9" w:rsidRDefault="0076707D" w:rsidP="0076707D">
      <w:pPr>
        <w:spacing w:after="160" w:line="480" w:lineRule="auto"/>
        <w:rPr>
          <w:rFonts w:eastAsiaTheme="minorHAnsi"/>
          <w:b/>
          <w:u w:val="single"/>
        </w:rPr>
      </w:pPr>
    </w:p>
    <w:p w:rsidR="0076707D" w:rsidRPr="008A3DB9" w:rsidRDefault="0076707D" w:rsidP="0076707D">
      <w:pPr>
        <w:spacing w:after="160" w:line="480" w:lineRule="auto"/>
        <w:rPr>
          <w:rFonts w:eastAsiaTheme="minorHAnsi"/>
          <w:b/>
          <w:u w:val="single"/>
        </w:rPr>
      </w:pPr>
    </w:p>
    <w:p w:rsidR="0076707D" w:rsidRPr="001B6FB0" w:rsidRDefault="0076707D" w:rsidP="0076707D">
      <w:pPr>
        <w:spacing w:after="160" w:line="480" w:lineRule="auto"/>
        <w:rPr>
          <w:rFonts w:eastAsiaTheme="minorHAnsi"/>
          <w:b/>
          <w:u w:val="single"/>
        </w:rPr>
      </w:pPr>
    </w:p>
    <w:p w:rsidR="0076707D" w:rsidRPr="001B6FB0" w:rsidRDefault="0076707D" w:rsidP="0076707D">
      <w:pPr>
        <w:spacing w:after="160" w:line="480" w:lineRule="auto"/>
        <w:rPr>
          <w:rFonts w:eastAsiaTheme="minorHAnsi"/>
          <w:u w:val="single"/>
        </w:rPr>
      </w:pPr>
      <w:r w:rsidRPr="001B6FB0">
        <w:rPr>
          <w:rFonts w:eastAsiaTheme="minorHAnsi"/>
          <w:u w:val="single"/>
        </w:rPr>
        <w:lastRenderedPageBreak/>
        <w:t>603.01 Student Records</w:t>
      </w:r>
    </w:p>
    <w:p w:rsidR="00EA2847" w:rsidRPr="00EA2847" w:rsidRDefault="00EA2847" w:rsidP="00EA2847">
      <w:pPr>
        <w:spacing w:after="160" w:line="259" w:lineRule="auto"/>
        <w:rPr>
          <w:rFonts w:eastAsiaTheme="minorHAnsi"/>
          <w:sz w:val="22"/>
          <w:szCs w:val="22"/>
        </w:rPr>
      </w:pPr>
      <w:r w:rsidRPr="00EA2847">
        <w:rPr>
          <w:rFonts w:eastAsiaTheme="minorHAnsi"/>
          <w:sz w:val="22"/>
          <w:szCs w:val="22"/>
        </w:rPr>
        <w:t>Sauk Valley Community College policy on student records complies with the Family</w:t>
      </w:r>
    </w:p>
    <w:p w:rsidR="00EA2847" w:rsidRPr="00EA2847" w:rsidRDefault="00EA2847" w:rsidP="00EA2847">
      <w:pPr>
        <w:spacing w:after="160" w:line="259" w:lineRule="auto"/>
        <w:rPr>
          <w:rFonts w:eastAsiaTheme="minorHAnsi"/>
          <w:sz w:val="22"/>
          <w:szCs w:val="22"/>
        </w:rPr>
      </w:pPr>
      <w:r w:rsidRPr="00EA2847">
        <w:rPr>
          <w:rFonts w:eastAsiaTheme="minorHAnsi"/>
          <w:sz w:val="22"/>
          <w:szCs w:val="22"/>
        </w:rPr>
        <w:t>Educational Rights and Privacy Act (FERPA) of 1974. The Family Rights and Privacy Act is a</w:t>
      </w:r>
    </w:p>
    <w:p w:rsidR="00EA2847" w:rsidRPr="00EA2847" w:rsidRDefault="00EA2847" w:rsidP="00EA2847">
      <w:pPr>
        <w:spacing w:after="160" w:line="259" w:lineRule="auto"/>
        <w:rPr>
          <w:rFonts w:eastAsiaTheme="minorHAnsi"/>
          <w:sz w:val="22"/>
          <w:szCs w:val="22"/>
        </w:rPr>
      </w:pPr>
      <w:r w:rsidRPr="00EA2847">
        <w:rPr>
          <w:rFonts w:eastAsiaTheme="minorHAnsi"/>
          <w:sz w:val="22"/>
          <w:szCs w:val="22"/>
        </w:rPr>
        <w:t>federal law in which states (a) that a written institutional policy must be established and (b) that</w:t>
      </w:r>
    </w:p>
    <w:p w:rsidR="00EA2847" w:rsidRPr="00EA2847" w:rsidRDefault="00EA2847" w:rsidP="00EA2847">
      <w:pPr>
        <w:spacing w:after="160" w:line="259" w:lineRule="auto"/>
        <w:rPr>
          <w:rFonts w:eastAsiaTheme="minorHAnsi"/>
          <w:sz w:val="22"/>
          <w:szCs w:val="22"/>
        </w:rPr>
      </w:pPr>
      <w:r w:rsidRPr="00EA2847">
        <w:rPr>
          <w:rFonts w:eastAsiaTheme="minorHAnsi"/>
          <w:sz w:val="22"/>
          <w:szCs w:val="22"/>
        </w:rPr>
        <w:t>a statement of adopted procedures covering the privacy rights of students be made available.</w:t>
      </w:r>
    </w:p>
    <w:p w:rsidR="00EA2847" w:rsidRPr="00EA2847" w:rsidRDefault="00EA2847" w:rsidP="00EA2847">
      <w:pPr>
        <w:spacing w:after="160" w:line="259" w:lineRule="auto"/>
        <w:rPr>
          <w:rFonts w:eastAsiaTheme="minorHAnsi"/>
          <w:sz w:val="22"/>
          <w:szCs w:val="22"/>
        </w:rPr>
      </w:pPr>
      <w:r w:rsidRPr="00EA2847">
        <w:rPr>
          <w:rFonts w:eastAsiaTheme="minorHAnsi"/>
          <w:sz w:val="22"/>
          <w:szCs w:val="22"/>
        </w:rPr>
        <w:t>The law provides that the institution will maintain the confidentiality of students’ educational</w:t>
      </w:r>
    </w:p>
    <w:p w:rsidR="00EA2847" w:rsidRPr="00EA2847" w:rsidRDefault="00EA2847" w:rsidP="00EA2847">
      <w:pPr>
        <w:spacing w:after="160" w:line="259" w:lineRule="auto"/>
        <w:rPr>
          <w:rFonts w:eastAsiaTheme="minorHAnsi"/>
          <w:sz w:val="22"/>
          <w:szCs w:val="22"/>
        </w:rPr>
      </w:pPr>
      <w:r w:rsidRPr="00EA2847">
        <w:rPr>
          <w:rFonts w:eastAsiaTheme="minorHAnsi"/>
          <w:sz w:val="22"/>
          <w:szCs w:val="22"/>
        </w:rPr>
        <w:t xml:space="preserve">records. The Office of </w:t>
      </w:r>
      <w:r w:rsidRPr="001B6FB0">
        <w:rPr>
          <w:rFonts w:eastAsiaTheme="minorHAnsi"/>
          <w:sz w:val="22"/>
          <w:szCs w:val="22"/>
        </w:rPr>
        <w:t xml:space="preserve">the </w:t>
      </w:r>
      <w:r w:rsidRPr="009D7C53">
        <w:rPr>
          <w:rFonts w:eastAsiaTheme="minorHAnsi"/>
          <w:i/>
          <w:sz w:val="22"/>
          <w:szCs w:val="22"/>
        </w:rPr>
        <w:t>Registrar</w:t>
      </w:r>
      <w:r w:rsidRPr="00EA2847">
        <w:rPr>
          <w:rFonts w:eastAsiaTheme="minorHAnsi"/>
          <w:sz w:val="22"/>
          <w:szCs w:val="22"/>
        </w:rPr>
        <w:t xml:space="preserve"> will be responsible for compliance.</w:t>
      </w:r>
    </w:p>
    <w:p w:rsidR="00EA2847" w:rsidRPr="00EA2847" w:rsidRDefault="00EA2847" w:rsidP="00EA2847">
      <w:pPr>
        <w:spacing w:after="160" w:line="259" w:lineRule="auto"/>
        <w:rPr>
          <w:rFonts w:eastAsiaTheme="minorHAnsi"/>
          <w:sz w:val="22"/>
          <w:szCs w:val="22"/>
        </w:rPr>
      </w:pPr>
    </w:p>
    <w:p w:rsidR="00EA2847" w:rsidRPr="00EA2847" w:rsidRDefault="00EA2847" w:rsidP="00EA2847">
      <w:pPr>
        <w:spacing w:after="160" w:line="259" w:lineRule="auto"/>
        <w:rPr>
          <w:rFonts w:eastAsiaTheme="minorHAnsi"/>
          <w:sz w:val="22"/>
          <w:szCs w:val="22"/>
        </w:rPr>
      </w:pPr>
    </w:p>
    <w:p w:rsidR="00EA2847" w:rsidRPr="00EA2847" w:rsidRDefault="00EA2847" w:rsidP="00EA2847">
      <w:pPr>
        <w:spacing w:after="160" w:line="259" w:lineRule="auto"/>
        <w:rPr>
          <w:rFonts w:eastAsiaTheme="minorHAnsi"/>
          <w:sz w:val="22"/>
          <w:szCs w:val="22"/>
        </w:rPr>
      </w:pPr>
    </w:p>
    <w:p w:rsidR="00EA2847" w:rsidRPr="00EA2847" w:rsidRDefault="00EA2847" w:rsidP="00EA2847">
      <w:pPr>
        <w:spacing w:after="160" w:line="259" w:lineRule="auto"/>
        <w:rPr>
          <w:rFonts w:eastAsiaTheme="minorHAnsi"/>
          <w:sz w:val="22"/>
          <w:szCs w:val="22"/>
        </w:rPr>
      </w:pPr>
      <w:r w:rsidRPr="00EA2847">
        <w:rPr>
          <w:rFonts w:eastAsiaTheme="minorHAnsi"/>
          <w:sz w:val="22"/>
          <w:szCs w:val="22"/>
        </w:rPr>
        <w:t>2/12/79</w:t>
      </w:r>
      <w:bookmarkStart w:id="0" w:name="_GoBack"/>
      <w:bookmarkEnd w:id="0"/>
    </w:p>
    <w:p w:rsidR="00EA2847" w:rsidRPr="00EA2847" w:rsidRDefault="00EA2847" w:rsidP="00EA2847">
      <w:pPr>
        <w:spacing w:after="160" w:line="259" w:lineRule="auto"/>
        <w:rPr>
          <w:rFonts w:eastAsiaTheme="minorHAnsi"/>
          <w:sz w:val="22"/>
          <w:szCs w:val="22"/>
        </w:rPr>
      </w:pPr>
      <w:r w:rsidRPr="00EA2847">
        <w:rPr>
          <w:rFonts w:eastAsiaTheme="minorHAnsi"/>
          <w:sz w:val="22"/>
          <w:szCs w:val="22"/>
        </w:rPr>
        <w:t>3/23/87</w:t>
      </w:r>
    </w:p>
    <w:p w:rsidR="00EA2847" w:rsidRPr="00EA2847" w:rsidRDefault="00EA2847" w:rsidP="00EA2847">
      <w:pPr>
        <w:spacing w:after="160" w:line="259" w:lineRule="auto"/>
        <w:rPr>
          <w:rFonts w:eastAsiaTheme="minorHAnsi"/>
          <w:sz w:val="22"/>
          <w:szCs w:val="22"/>
        </w:rPr>
      </w:pPr>
      <w:r w:rsidRPr="00EA2847">
        <w:rPr>
          <w:rFonts w:eastAsiaTheme="minorHAnsi"/>
          <w:sz w:val="22"/>
          <w:szCs w:val="22"/>
        </w:rPr>
        <w:t>10/28/96</w:t>
      </w:r>
    </w:p>
    <w:p w:rsidR="00EA2847" w:rsidRPr="00EA2847" w:rsidRDefault="00EA2847" w:rsidP="00EA2847">
      <w:pPr>
        <w:spacing w:after="160" w:line="259" w:lineRule="auto"/>
        <w:rPr>
          <w:rFonts w:eastAsiaTheme="minorHAnsi"/>
          <w:sz w:val="22"/>
          <w:szCs w:val="22"/>
        </w:rPr>
      </w:pPr>
      <w:r w:rsidRPr="00EA2847">
        <w:rPr>
          <w:rFonts w:eastAsiaTheme="minorHAnsi"/>
          <w:sz w:val="22"/>
          <w:szCs w:val="22"/>
        </w:rPr>
        <w:t>9/25/00</w:t>
      </w:r>
    </w:p>
    <w:p w:rsidR="00EA2847" w:rsidRPr="00EA2847" w:rsidRDefault="00EA2847" w:rsidP="00EA2847">
      <w:pPr>
        <w:spacing w:after="160" w:line="259" w:lineRule="auto"/>
        <w:rPr>
          <w:rFonts w:eastAsiaTheme="minorHAnsi"/>
          <w:sz w:val="22"/>
          <w:szCs w:val="22"/>
        </w:rPr>
      </w:pPr>
      <w:r w:rsidRPr="00EA2847">
        <w:rPr>
          <w:rFonts w:eastAsiaTheme="minorHAnsi"/>
          <w:sz w:val="22"/>
          <w:szCs w:val="22"/>
        </w:rPr>
        <w:t>6/28/04</w:t>
      </w:r>
    </w:p>
    <w:p w:rsidR="00EA2847" w:rsidRPr="00EA2847" w:rsidRDefault="00EA2847" w:rsidP="00EA2847">
      <w:pPr>
        <w:spacing w:after="160" w:line="259" w:lineRule="auto"/>
        <w:rPr>
          <w:rFonts w:eastAsiaTheme="minorHAnsi"/>
          <w:sz w:val="22"/>
          <w:szCs w:val="22"/>
        </w:rPr>
      </w:pPr>
      <w:r w:rsidRPr="00EA2847">
        <w:rPr>
          <w:rFonts w:eastAsiaTheme="minorHAnsi"/>
          <w:sz w:val="22"/>
          <w:szCs w:val="22"/>
        </w:rPr>
        <w:t>3/27/06</w:t>
      </w:r>
    </w:p>
    <w:p w:rsidR="0076707D" w:rsidRDefault="0076707D" w:rsidP="0076707D"/>
    <w:p w:rsidR="008225C9" w:rsidRDefault="009D7C53"/>
    <w:sectPr w:rsidR="00822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07D"/>
    <w:rsid w:val="001B6FB0"/>
    <w:rsid w:val="00254E05"/>
    <w:rsid w:val="006767ED"/>
    <w:rsid w:val="0076707D"/>
    <w:rsid w:val="008D5E6E"/>
    <w:rsid w:val="009D7C53"/>
    <w:rsid w:val="00C25F36"/>
    <w:rsid w:val="00E33C4A"/>
    <w:rsid w:val="00EA2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BB9E0B-988C-43EF-A957-7335086A1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07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7C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C5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SVCC</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5</cp:revision>
  <cp:lastPrinted>2016-07-20T18:16:00Z</cp:lastPrinted>
  <dcterms:created xsi:type="dcterms:W3CDTF">2016-06-20T20:16:00Z</dcterms:created>
  <dcterms:modified xsi:type="dcterms:W3CDTF">2016-07-20T18:18:00Z</dcterms:modified>
</cp:coreProperties>
</file>