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0D" w:rsidRPr="00214D82" w:rsidRDefault="00375C0D" w:rsidP="00375C0D">
      <w:pPr>
        <w:spacing w:after="0"/>
        <w:jc w:val="center"/>
        <w:rPr>
          <w:rFonts w:ascii="Times New Roman" w:hAnsi="Times New Roman" w:cs="Times New Roman"/>
          <w:b/>
          <w:sz w:val="24"/>
          <w:szCs w:val="24"/>
        </w:rPr>
      </w:pPr>
      <w:r w:rsidRPr="00214D82">
        <w:rPr>
          <w:rFonts w:ascii="Times New Roman" w:hAnsi="Times New Roman" w:cs="Times New Roman"/>
          <w:b/>
          <w:sz w:val="24"/>
          <w:szCs w:val="24"/>
        </w:rPr>
        <w:t>Sauk Valley Community College</w:t>
      </w:r>
    </w:p>
    <w:p w:rsidR="00375C0D" w:rsidRPr="00214D82" w:rsidRDefault="00375C0D" w:rsidP="00375C0D">
      <w:pPr>
        <w:spacing w:after="0"/>
        <w:jc w:val="center"/>
        <w:rPr>
          <w:rFonts w:ascii="Times New Roman" w:hAnsi="Times New Roman" w:cs="Times New Roman"/>
          <w:b/>
          <w:sz w:val="24"/>
          <w:szCs w:val="24"/>
        </w:rPr>
      </w:pPr>
      <w:r w:rsidRPr="00214D82">
        <w:rPr>
          <w:rFonts w:ascii="Times New Roman" w:hAnsi="Times New Roman" w:cs="Times New Roman"/>
          <w:b/>
          <w:sz w:val="24"/>
          <w:szCs w:val="24"/>
        </w:rPr>
        <w:t>March 28, 2016</w:t>
      </w:r>
    </w:p>
    <w:p w:rsidR="00375C0D" w:rsidRPr="00214D82" w:rsidRDefault="00375C0D" w:rsidP="00375C0D">
      <w:pPr>
        <w:spacing w:after="0"/>
        <w:jc w:val="center"/>
        <w:rPr>
          <w:rFonts w:ascii="Times New Roman" w:hAnsi="Times New Roman" w:cs="Times New Roman"/>
          <w:sz w:val="24"/>
          <w:szCs w:val="24"/>
        </w:rPr>
      </w:pPr>
    </w:p>
    <w:p w:rsidR="00375C0D" w:rsidRPr="00214D82" w:rsidRDefault="00375C0D" w:rsidP="00375C0D">
      <w:pPr>
        <w:spacing w:after="0"/>
        <w:rPr>
          <w:rFonts w:ascii="Times New Roman" w:hAnsi="Times New Roman" w:cs="Times New Roman"/>
          <w:sz w:val="24"/>
          <w:szCs w:val="24"/>
        </w:rPr>
      </w:pPr>
    </w:p>
    <w:p w:rsidR="00375C0D" w:rsidRPr="00214D82" w:rsidRDefault="00375C0D" w:rsidP="00375C0D">
      <w:pPr>
        <w:spacing w:after="0"/>
        <w:jc w:val="right"/>
        <w:rPr>
          <w:rFonts w:ascii="Times New Roman" w:hAnsi="Times New Roman" w:cs="Times New Roman"/>
          <w:b/>
          <w:sz w:val="24"/>
          <w:szCs w:val="24"/>
          <w:u w:val="single"/>
        </w:rPr>
      </w:pPr>
      <w:r w:rsidRPr="00214D82">
        <w:rPr>
          <w:rFonts w:ascii="Times New Roman" w:hAnsi="Times New Roman" w:cs="Times New Roman"/>
          <w:b/>
          <w:sz w:val="24"/>
          <w:szCs w:val="24"/>
          <w:u w:val="single"/>
        </w:rPr>
        <w:t>Action Item 4.5</w:t>
      </w:r>
    </w:p>
    <w:p w:rsidR="00375C0D" w:rsidRPr="00214D82" w:rsidRDefault="00375C0D" w:rsidP="00375C0D">
      <w:pPr>
        <w:spacing w:after="0"/>
        <w:jc w:val="right"/>
        <w:rPr>
          <w:rFonts w:ascii="Times New Roman" w:hAnsi="Times New Roman" w:cs="Times New Roman"/>
          <w:sz w:val="24"/>
          <w:szCs w:val="24"/>
          <w:u w:val="single"/>
        </w:rPr>
      </w:pPr>
    </w:p>
    <w:p w:rsidR="00375C0D" w:rsidRDefault="00375C0D" w:rsidP="00375C0D">
      <w:pPr>
        <w:spacing w:after="0"/>
        <w:rPr>
          <w:rFonts w:ascii="Times New Roman" w:hAnsi="Times New Roman" w:cs="Times New Roman"/>
          <w:b/>
          <w:sz w:val="24"/>
          <w:szCs w:val="24"/>
        </w:rPr>
      </w:pPr>
    </w:p>
    <w:p w:rsidR="00375C0D" w:rsidRPr="00214D82" w:rsidRDefault="00375C0D" w:rsidP="00375C0D">
      <w:pPr>
        <w:spacing w:after="0"/>
        <w:ind w:left="2160" w:hanging="2160"/>
        <w:rPr>
          <w:rFonts w:ascii="Times New Roman" w:hAnsi="Times New Roman" w:cs="Times New Roman"/>
          <w:b/>
          <w:sz w:val="24"/>
          <w:szCs w:val="24"/>
        </w:rPr>
      </w:pPr>
      <w:r w:rsidRPr="00214D82">
        <w:rPr>
          <w:rFonts w:ascii="Times New Roman" w:hAnsi="Times New Roman" w:cs="Times New Roman"/>
          <w:b/>
          <w:sz w:val="24"/>
          <w:szCs w:val="24"/>
        </w:rPr>
        <w:t>Topic:</w:t>
      </w:r>
      <w:r w:rsidRPr="00214D82">
        <w:rPr>
          <w:rFonts w:ascii="Times New Roman" w:hAnsi="Times New Roman" w:cs="Times New Roman"/>
          <w:b/>
          <w:sz w:val="24"/>
          <w:szCs w:val="24"/>
        </w:rPr>
        <w:tab/>
        <w:t xml:space="preserve">Board Policy 510.01 Travel of College Personnel – </w:t>
      </w:r>
    </w:p>
    <w:p w:rsidR="00375C0D" w:rsidRDefault="00375C0D" w:rsidP="00375C0D">
      <w:pPr>
        <w:spacing w:after="0"/>
        <w:ind w:left="1440" w:firstLine="720"/>
        <w:rPr>
          <w:rFonts w:ascii="Times New Roman" w:hAnsi="Times New Roman" w:cs="Times New Roman"/>
          <w:b/>
          <w:sz w:val="24"/>
          <w:szCs w:val="24"/>
        </w:rPr>
      </w:pPr>
      <w:r w:rsidRPr="00214D82">
        <w:rPr>
          <w:rFonts w:ascii="Times New Roman" w:hAnsi="Times New Roman" w:cs="Times New Roman"/>
          <w:b/>
          <w:sz w:val="24"/>
          <w:szCs w:val="24"/>
        </w:rPr>
        <w:t>Second Reading</w:t>
      </w:r>
    </w:p>
    <w:p w:rsidR="00375C0D" w:rsidRDefault="00375C0D" w:rsidP="00375C0D">
      <w:pPr>
        <w:spacing w:after="0"/>
        <w:ind w:left="1440" w:firstLine="720"/>
        <w:rPr>
          <w:rFonts w:ascii="Times New Roman" w:hAnsi="Times New Roman" w:cs="Times New Roman"/>
          <w:b/>
          <w:sz w:val="24"/>
          <w:szCs w:val="24"/>
        </w:rPr>
      </w:pPr>
    </w:p>
    <w:p w:rsidR="00375C0D" w:rsidRDefault="00375C0D" w:rsidP="00375C0D">
      <w:pPr>
        <w:spacing w:after="0"/>
        <w:ind w:left="2160" w:hanging="2160"/>
        <w:rPr>
          <w:rFonts w:ascii="Times New Roman" w:hAnsi="Times New Roman" w:cs="Times New Roman"/>
          <w:b/>
          <w:sz w:val="24"/>
          <w:szCs w:val="24"/>
        </w:rPr>
      </w:pPr>
      <w:r w:rsidRPr="00214D82">
        <w:rPr>
          <w:rFonts w:ascii="Times New Roman" w:hAnsi="Times New Roman" w:cs="Times New Roman"/>
          <w:b/>
          <w:sz w:val="24"/>
          <w:szCs w:val="24"/>
        </w:rPr>
        <w:t>Strategic Direction:  Goal 3, Objective 3 – Improve the efficiency of College</w:t>
      </w:r>
      <w:r>
        <w:rPr>
          <w:rFonts w:ascii="Times New Roman" w:hAnsi="Times New Roman" w:cs="Times New Roman"/>
          <w:b/>
          <w:sz w:val="24"/>
          <w:szCs w:val="24"/>
        </w:rPr>
        <w:t xml:space="preserve"> </w:t>
      </w:r>
      <w:r w:rsidRPr="00214D82">
        <w:rPr>
          <w:rFonts w:ascii="Times New Roman" w:hAnsi="Times New Roman" w:cs="Times New Roman"/>
          <w:b/>
          <w:sz w:val="24"/>
          <w:szCs w:val="24"/>
        </w:rPr>
        <w:t>Operations</w:t>
      </w:r>
    </w:p>
    <w:p w:rsidR="00375C0D" w:rsidRDefault="00375C0D" w:rsidP="00375C0D">
      <w:pPr>
        <w:spacing w:after="0"/>
        <w:ind w:left="2160" w:hanging="2160"/>
        <w:rPr>
          <w:rFonts w:ascii="Times New Roman" w:hAnsi="Times New Roman" w:cs="Times New Roman"/>
          <w:b/>
          <w:sz w:val="24"/>
          <w:szCs w:val="24"/>
        </w:rPr>
      </w:pPr>
    </w:p>
    <w:p w:rsidR="00375C0D" w:rsidRPr="00214D82" w:rsidRDefault="00375C0D" w:rsidP="00375C0D">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214D82">
        <w:rPr>
          <w:rFonts w:ascii="Times New Roman" w:hAnsi="Times New Roman" w:cs="Times New Roman"/>
          <w:b/>
          <w:sz w:val="24"/>
          <w:szCs w:val="24"/>
        </w:rPr>
        <w:t xml:space="preserve">Dr. David </w:t>
      </w:r>
      <w:proofErr w:type="spellStart"/>
      <w:r w:rsidRPr="00214D82">
        <w:rPr>
          <w:rFonts w:ascii="Times New Roman" w:hAnsi="Times New Roman" w:cs="Times New Roman"/>
          <w:b/>
          <w:sz w:val="24"/>
          <w:szCs w:val="24"/>
        </w:rPr>
        <w:t>Hellmich</w:t>
      </w:r>
      <w:proofErr w:type="spellEnd"/>
      <w:r w:rsidRPr="00214D82">
        <w:rPr>
          <w:rFonts w:ascii="Times New Roman" w:hAnsi="Times New Roman" w:cs="Times New Roman"/>
          <w:b/>
          <w:sz w:val="24"/>
          <w:szCs w:val="24"/>
        </w:rPr>
        <w:t xml:space="preserve"> and Melissa Dye </w:t>
      </w:r>
    </w:p>
    <w:p w:rsidR="00375C0D" w:rsidRPr="00214D82" w:rsidRDefault="00375C0D" w:rsidP="00375C0D">
      <w:pPr>
        <w:spacing w:after="0"/>
        <w:rPr>
          <w:rFonts w:ascii="Times New Roman" w:hAnsi="Times New Roman" w:cs="Times New Roman"/>
          <w:b/>
          <w:sz w:val="24"/>
          <w:szCs w:val="24"/>
        </w:rPr>
      </w:pPr>
    </w:p>
    <w:p w:rsidR="00375C0D" w:rsidRPr="00214D82" w:rsidRDefault="00375C0D" w:rsidP="00375C0D">
      <w:pPr>
        <w:spacing w:after="0"/>
        <w:rPr>
          <w:rFonts w:ascii="Times New Roman" w:hAnsi="Times New Roman" w:cs="Times New Roman"/>
          <w:b/>
          <w:sz w:val="24"/>
          <w:szCs w:val="24"/>
        </w:rPr>
      </w:pPr>
      <w:r w:rsidRPr="00214D82">
        <w:rPr>
          <w:rFonts w:ascii="Times New Roman" w:hAnsi="Times New Roman" w:cs="Times New Roman"/>
          <w:b/>
          <w:sz w:val="24"/>
          <w:szCs w:val="24"/>
        </w:rPr>
        <w:t>Presentation:</w:t>
      </w:r>
    </w:p>
    <w:p w:rsidR="00375C0D" w:rsidRPr="00214D82" w:rsidRDefault="00375C0D" w:rsidP="00375C0D">
      <w:pPr>
        <w:spacing w:after="0"/>
        <w:rPr>
          <w:rFonts w:ascii="Times New Roman" w:hAnsi="Times New Roman" w:cs="Times New Roman"/>
          <w:sz w:val="24"/>
          <w:szCs w:val="24"/>
        </w:rPr>
      </w:pPr>
      <w:r w:rsidRPr="00214D82">
        <w:rPr>
          <w:rFonts w:ascii="Times New Roman" w:hAnsi="Times New Roman" w:cs="Times New Roman"/>
          <w:b/>
          <w:sz w:val="24"/>
          <w:szCs w:val="24"/>
        </w:rPr>
        <w:tab/>
      </w:r>
      <w:r w:rsidRPr="00214D82">
        <w:rPr>
          <w:rFonts w:ascii="Times New Roman" w:hAnsi="Times New Roman" w:cs="Times New Roman"/>
          <w:sz w:val="24"/>
          <w:szCs w:val="24"/>
        </w:rPr>
        <w:t>In accordance with the directive from the Board to update and clarify policies, the administration is requesting Board Policy 510.01 Travel of College Personnel be revised.  The recommended revision is on the following page.</w:t>
      </w:r>
    </w:p>
    <w:p w:rsidR="00375C0D" w:rsidRPr="00214D82" w:rsidRDefault="00375C0D" w:rsidP="00375C0D">
      <w:pPr>
        <w:spacing w:after="0"/>
        <w:rPr>
          <w:rFonts w:ascii="Times New Roman" w:hAnsi="Times New Roman" w:cs="Times New Roman"/>
          <w:sz w:val="24"/>
          <w:szCs w:val="24"/>
        </w:rPr>
      </w:pPr>
    </w:p>
    <w:p w:rsidR="00375C0D" w:rsidRPr="00214D82" w:rsidRDefault="00375C0D" w:rsidP="00375C0D">
      <w:pPr>
        <w:spacing w:after="0"/>
        <w:rPr>
          <w:rFonts w:ascii="Times New Roman" w:hAnsi="Times New Roman" w:cs="Times New Roman"/>
          <w:b/>
          <w:sz w:val="24"/>
          <w:szCs w:val="24"/>
        </w:rPr>
      </w:pPr>
      <w:r w:rsidRPr="00214D82">
        <w:rPr>
          <w:rFonts w:ascii="Times New Roman" w:hAnsi="Times New Roman" w:cs="Times New Roman"/>
          <w:b/>
          <w:sz w:val="24"/>
          <w:szCs w:val="24"/>
        </w:rPr>
        <w:t>Recommendation:</w:t>
      </w:r>
    </w:p>
    <w:p w:rsidR="00375C0D" w:rsidRPr="00214D82" w:rsidRDefault="00375C0D" w:rsidP="00375C0D">
      <w:pPr>
        <w:spacing w:after="0"/>
        <w:rPr>
          <w:rFonts w:ascii="Times New Roman" w:hAnsi="Times New Roman" w:cs="Times New Roman"/>
          <w:sz w:val="24"/>
          <w:szCs w:val="24"/>
        </w:rPr>
      </w:pPr>
      <w:r w:rsidRPr="00214D82">
        <w:rPr>
          <w:rFonts w:ascii="Times New Roman" w:hAnsi="Times New Roman" w:cs="Times New Roman"/>
          <w:sz w:val="24"/>
          <w:szCs w:val="24"/>
        </w:rPr>
        <w:tab/>
        <w:t>The administration recommends the Board approve the revised Board Policy 510.01 Travel of College Personnel as presented for second reading.</w:t>
      </w:r>
    </w:p>
    <w:p w:rsidR="00375C0D" w:rsidRDefault="00375C0D" w:rsidP="00375C0D">
      <w:pPr>
        <w:rPr>
          <w:b/>
        </w:rPr>
      </w:pPr>
    </w:p>
    <w:p w:rsidR="00375C0D" w:rsidRDefault="00375C0D" w:rsidP="00375C0D">
      <w:r>
        <w:tab/>
      </w:r>
    </w:p>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Default="00375C0D" w:rsidP="00375C0D"/>
    <w:p w:rsidR="00375C0D" w:rsidRPr="00F91320" w:rsidRDefault="00375C0D" w:rsidP="00375C0D">
      <w:pPr>
        <w:spacing w:after="0" w:line="360" w:lineRule="auto"/>
        <w:rPr>
          <w:rFonts w:ascii="Times New Roman" w:hAnsi="Times New Roman" w:cs="Times New Roman"/>
          <w:sz w:val="24"/>
          <w:szCs w:val="24"/>
          <w:u w:val="single"/>
        </w:rPr>
      </w:pPr>
      <w:r w:rsidRPr="00F91320">
        <w:rPr>
          <w:rFonts w:ascii="Times New Roman" w:hAnsi="Times New Roman" w:cs="Times New Roman"/>
          <w:sz w:val="24"/>
          <w:szCs w:val="24"/>
          <w:u w:val="single"/>
        </w:rPr>
        <w:lastRenderedPageBreak/>
        <w:t>510.01 Travel of College Personnel</w:t>
      </w:r>
    </w:p>
    <w:p w:rsidR="00375C0D"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A. </w:t>
      </w:r>
      <w:r>
        <w:rPr>
          <w:rFonts w:ascii="Times New Roman" w:hAnsi="Times New Roman" w:cs="Times New Roman"/>
          <w:sz w:val="24"/>
          <w:szCs w:val="24"/>
        </w:rPr>
        <w:tab/>
      </w:r>
      <w:r w:rsidRPr="0080720E">
        <w:rPr>
          <w:rFonts w:ascii="Times New Roman" w:hAnsi="Times New Roman" w:cs="Times New Roman"/>
          <w:sz w:val="24"/>
          <w:szCs w:val="24"/>
          <w:u w:val="single"/>
        </w:rPr>
        <w:t>Approvals</w:t>
      </w:r>
      <w:r w:rsidRPr="00F91320">
        <w:rPr>
          <w:rFonts w:ascii="Times New Roman" w:hAnsi="Times New Roman" w:cs="Times New Roman"/>
          <w:sz w:val="24"/>
          <w:szCs w:val="24"/>
        </w:rPr>
        <w:t>: Travel shall be regulated subject to the limitation to the budget provided. Reimbursement of in-district and out-of-district travel expenses must be approved by the appropriate supervisor. Out-of-District travel must receive prior approval from the appropriate supervisor, approval from appropriate dean/provost if out-of-state (excluding Iowa, Indiana and Wisconsin which only need supervisor approval) and the President if out of the country, unless perfor</w:t>
      </w:r>
      <w:r>
        <w:rPr>
          <w:rFonts w:ascii="Times New Roman" w:hAnsi="Times New Roman" w:cs="Times New Roman"/>
          <w:sz w:val="24"/>
          <w:szCs w:val="24"/>
        </w:rPr>
        <w:t>med under emergency conditions.</w:t>
      </w:r>
    </w:p>
    <w:p w:rsidR="00375C0D"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B. </w:t>
      </w:r>
      <w:r>
        <w:rPr>
          <w:rFonts w:ascii="Times New Roman" w:hAnsi="Times New Roman" w:cs="Times New Roman"/>
          <w:sz w:val="24"/>
          <w:szCs w:val="24"/>
        </w:rPr>
        <w:tab/>
      </w:r>
      <w:r w:rsidRPr="0080720E">
        <w:rPr>
          <w:rFonts w:ascii="Times New Roman" w:hAnsi="Times New Roman" w:cs="Times New Roman"/>
          <w:sz w:val="24"/>
          <w:szCs w:val="24"/>
          <w:u w:val="single"/>
        </w:rPr>
        <w:t>Mileage</w:t>
      </w:r>
      <w:r w:rsidRPr="00F91320">
        <w:rPr>
          <w:rFonts w:ascii="Times New Roman" w:hAnsi="Times New Roman" w:cs="Times New Roman"/>
          <w:sz w:val="24"/>
          <w:szCs w:val="24"/>
        </w:rPr>
        <w:t>: The rate of reimbursement when using personal automobiles for college travel will be equal to the current IRS tax deduction rate. No reimbursement will be paid for travel between home and the</w:t>
      </w:r>
      <w:r>
        <w:rPr>
          <w:rFonts w:ascii="Times New Roman" w:hAnsi="Times New Roman" w:cs="Times New Roman"/>
          <w:sz w:val="24"/>
          <w:szCs w:val="24"/>
        </w:rPr>
        <w:t xml:space="preserve"> regular place of work or duty.</w:t>
      </w:r>
    </w:p>
    <w:p w:rsidR="00375C0D"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C. </w:t>
      </w:r>
      <w:r>
        <w:rPr>
          <w:rFonts w:ascii="Times New Roman" w:hAnsi="Times New Roman" w:cs="Times New Roman"/>
          <w:sz w:val="24"/>
          <w:szCs w:val="24"/>
        </w:rPr>
        <w:tab/>
      </w:r>
      <w:r w:rsidRPr="0080720E">
        <w:rPr>
          <w:rFonts w:ascii="Times New Roman" w:hAnsi="Times New Roman" w:cs="Times New Roman"/>
          <w:sz w:val="24"/>
          <w:szCs w:val="24"/>
          <w:u w:val="single"/>
        </w:rPr>
        <w:t>Meals</w:t>
      </w:r>
      <w:r w:rsidRPr="00F91320">
        <w:rPr>
          <w:rFonts w:ascii="Times New Roman" w:hAnsi="Times New Roman" w:cs="Times New Roman"/>
          <w:sz w:val="24"/>
          <w:szCs w:val="24"/>
        </w:rPr>
        <w:t>: Reasonable meal expenses will be reimbursed in accordance to IRS regulations. Meal expenses may be reimbursed up to the per diem amounts set in administrative guidelines and approved by the Board. Reimbursement above the per diem amounts may be reimbursed if documented with detailed receipts. No reimbursement will be provided for the p</w:t>
      </w:r>
      <w:r>
        <w:rPr>
          <w:rFonts w:ascii="Times New Roman" w:hAnsi="Times New Roman" w:cs="Times New Roman"/>
          <w:sz w:val="24"/>
          <w:szCs w:val="24"/>
        </w:rPr>
        <w:t>urchase of alcoholic beverages.</w:t>
      </w:r>
    </w:p>
    <w:p w:rsidR="00375C0D"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D. </w:t>
      </w:r>
      <w:r>
        <w:rPr>
          <w:rFonts w:ascii="Times New Roman" w:hAnsi="Times New Roman" w:cs="Times New Roman"/>
          <w:sz w:val="24"/>
          <w:szCs w:val="24"/>
        </w:rPr>
        <w:tab/>
      </w:r>
      <w:r w:rsidRPr="0080720E">
        <w:rPr>
          <w:rFonts w:ascii="Times New Roman" w:hAnsi="Times New Roman" w:cs="Times New Roman"/>
          <w:sz w:val="24"/>
          <w:szCs w:val="24"/>
          <w:u w:val="single"/>
        </w:rPr>
        <w:t>Lodging</w:t>
      </w:r>
      <w:r w:rsidRPr="00F91320">
        <w:rPr>
          <w:rFonts w:ascii="Times New Roman" w:hAnsi="Times New Roman" w:cs="Times New Roman"/>
          <w:sz w:val="24"/>
          <w:szCs w:val="24"/>
        </w:rPr>
        <w:t>: Approved reasonable lodging expense will be reimburs</w:t>
      </w:r>
      <w:r>
        <w:rPr>
          <w:rFonts w:ascii="Times New Roman" w:hAnsi="Times New Roman" w:cs="Times New Roman"/>
          <w:sz w:val="24"/>
          <w:szCs w:val="24"/>
        </w:rPr>
        <w:t>ed if documented with receipts.</w:t>
      </w:r>
    </w:p>
    <w:p w:rsidR="00375C0D"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E. </w:t>
      </w:r>
      <w:r>
        <w:rPr>
          <w:rFonts w:ascii="Times New Roman" w:hAnsi="Times New Roman" w:cs="Times New Roman"/>
          <w:sz w:val="24"/>
          <w:szCs w:val="24"/>
        </w:rPr>
        <w:tab/>
      </w:r>
      <w:r w:rsidRPr="0080720E">
        <w:rPr>
          <w:rFonts w:ascii="Times New Roman" w:hAnsi="Times New Roman" w:cs="Times New Roman"/>
          <w:sz w:val="24"/>
          <w:szCs w:val="24"/>
          <w:u w:val="single"/>
        </w:rPr>
        <w:t>Public Transportation</w:t>
      </w:r>
      <w:r w:rsidRPr="00F91320">
        <w:rPr>
          <w:rFonts w:ascii="Times New Roman" w:hAnsi="Times New Roman" w:cs="Times New Roman"/>
          <w:sz w:val="24"/>
          <w:szCs w:val="24"/>
        </w:rPr>
        <w:t>: Approved reasonable public transportation expenses will be reimbursed. Request for such reimbursement should be accompanied by receipts if possible and will be required if up to the maxi</w:t>
      </w:r>
      <w:r>
        <w:rPr>
          <w:rFonts w:ascii="Times New Roman" w:hAnsi="Times New Roman" w:cs="Times New Roman"/>
          <w:sz w:val="24"/>
          <w:szCs w:val="24"/>
        </w:rPr>
        <w:t>mum amount per IRS regulations.</w:t>
      </w:r>
    </w:p>
    <w:p w:rsidR="00375C0D" w:rsidRPr="00F91320" w:rsidRDefault="00375C0D" w:rsidP="00375C0D">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F. </w:t>
      </w:r>
      <w:r>
        <w:rPr>
          <w:rFonts w:ascii="Times New Roman" w:hAnsi="Times New Roman" w:cs="Times New Roman"/>
          <w:sz w:val="24"/>
          <w:szCs w:val="24"/>
        </w:rPr>
        <w:tab/>
      </w:r>
      <w:r w:rsidRPr="0080720E">
        <w:rPr>
          <w:rFonts w:ascii="Times New Roman" w:hAnsi="Times New Roman" w:cs="Times New Roman"/>
          <w:sz w:val="24"/>
          <w:szCs w:val="24"/>
          <w:u w:val="single"/>
        </w:rPr>
        <w:t>Others</w:t>
      </w:r>
      <w:r w:rsidRPr="00F91320">
        <w:rPr>
          <w:rFonts w:ascii="Times New Roman" w:hAnsi="Times New Roman" w:cs="Times New Roman"/>
          <w:sz w:val="24"/>
          <w:szCs w:val="24"/>
        </w:rPr>
        <w:t xml:space="preserve">: Miscellaneous travel expenses, such as tolls, parking fees, tips and train and taxi fares, may be reimbursed at the discretion of the approving authorities. Requests for such reimbursements should be accompanied by receipts if possible and required if up to the maximum amount per IRS regulations. </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10/22/80</w:t>
      </w:r>
      <w:r w:rsidRPr="00F91320">
        <w:rPr>
          <w:rFonts w:ascii="Times New Roman" w:hAnsi="Times New Roman" w:cs="Times New Roman"/>
          <w:sz w:val="24"/>
          <w:szCs w:val="24"/>
        </w:rPr>
        <w:tab/>
        <w:t>6/26/</w:t>
      </w:r>
      <w:r>
        <w:rPr>
          <w:rFonts w:ascii="Times New Roman" w:hAnsi="Times New Roman" w:cs="Times New Roman"/>
          <w:sz w:val="24"/>
          <w:szCs w:val="24"/>
        </w:rPr>
        <w:t>20</w:t>
      </w:r>
      <w:r w:rsidRPr="00F91320">
        <w:rPr>
          <w:rFonts w:ascii="Times New Roman" w:hAnsi="Times New Roman" w:cs="Times New Roman"/>
          <w:sz w:val="24"/>
          <w:szCs w:val="24"/>
        </w:rPr>
        <w:t>00</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04/01/81</w:t>
      </w:r>
      <w:r w:rsidRPr="00F91320">
        <w:rPr>
          <w:rFonts w:ascii="Times New Roman" w:hAnsi="Times New Roman" w:cs="Times New Roman"/>
          <w:sz w:val="24"/>
          <w:szCs w:val="24"/>
        </w:rPr>
        <w:tab/>
        <w:t>11/28/</w:t>
      </w:r>
      <w:r>
        <w:rPr>
          <w:rFonts w:ascii="Times New Roman" w:hAnsi="Times New Roman" w:cs="Times New Roman"/>
          <w:sz w:val="24"/>
          <w:szCs w:val="24"/>
        </w:rPr>
        <w:t>20</w:t>
      </w:r>
      <w:r w:rsidRPr="00F91320">
        <w:rPr>
          <w:rFonts w:ascii="Times New Roman" w:hAnsi="Times New Roman" w:cs="Times New Roman"/>
          <w:sz w:val="24"/>
          <w:szCs w:val="24"/>
        </w:rPr>
        <w:t>05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03/27/89</w:t>
      </w:r>
      <w:r w:rsidRPr="00F91320">
        <w:rPr>
          <w:rFonts w:ascii="Times New Roman" w:hAnsi="Times New Roman" w:cs="Times New Roman"/>
          <w:sz w:val="24"/>
          <w:szCs w:val="24"/>
        </w:rPr>
        <w:tab/>
        <w:t>10/24/</w:t>
      </w:r>
      <w:r>
        <w:rPr>
          <w:rFonts w:ascii="Times New Roman" w:hAnsi="Times New Roman" w:cs="Times New Roman"/>
          <w:sz w:val="24"/>
          <w:szCs w:val="24"/>
        </w:rPr>
        <w:t>20</w:t>
      </w:r>
      <w:r w:rsidRPr="00F91320">
        <w:rPr>
          <w:rFonts w:ascii="Times New Roman" w:hAnsi="Times New Roman" w:cs="Times New Roman"/>
          <w:sz w:val="24"/>
          <w:szCs w:val="24"/>
        </w:rPr>
        <w:t>11</w:t>
      </w:r>
    </w:p>
    <w:p w:rsidR="00375C0D" w:rsidRPr="0080720E"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02/26/90</w:t>
      </w:r>
      <w:r w:rsidRPr="00F91320">
        <w:rPr>
          <w:rFonts w:ascii="Times New Roman" w:hAnsi="Times New Roman" w:cs="Times New Roman"/>
          <w:sz w:val="24"/>
          <w:szCs w:val="24"/>
        </w:rPr>
        <w:tab/>
        <w:t>11/23/</w:t>
      </w:r>
      <w:r>
        <w:rPr>
          <w:rFonts w:ascii="Times New Roman" w:hAnsi="Times New Roman" w:cs="Times New Roman"/>
          <w:sz w:val="24"/>
          <w:szCs w:val="24"/>
        </w:rPr>
        <w:t>20</w:t>
      </w:r>
      <w:r w:rsidRPr="00F91320">
        <w:rPr>
          <w:rFonts w:ascii="Times New Roman" w:hAnsi="Times New Roman" w:cs="Times New Roman"/>
          <w:sz w:val="24"/>
          <w:szCs w:val="24"/>
        </w:rPr>
        <w:t>15</w:t>
      </w:r>
      <w:r w:rsidRPr="00F91320">
        <w:rPr>
          <w:rFonts w:ascii="Times New Roman" w:hAnsi="Times New Roman" w:cs="Times New Roman"/>
          <w:sz w:val="24"/>
          <w:szCs w:val="24"/>
        </w:rPr>
        <w:tab/>
      </w:r>
      <w:r>
        <w:rPr>
          <w:rFonts w:ascii="Times New Roman" w:hAnsi="Times New Roman" w:cs="Times New Roman"/>
          <w:sz w:val="24"/>
          <w:szCs w:val="24"/>
          <w:u w:val="single"/>
        </w:rPr>
        <w:br w:type="page"/>
      </w:r>
    </w:p>
    <w:p w:rsidR="00375C0D" w:rsidRPr="00F91320"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u w:val="single"/>
        </w:rPr>
        <w:lastRenderedPageBreak/>
        <w:t>510.01 Travel of College Personnel</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A.  </w:t>
      </w:r>
      <w:r>
        <w:rPr>
          <w:rFonts w:ascii="Times New Roman" w:hAnsi="Times New Roman" w:cs="Times New Roman"/>
          <w:sz w:val="24"/>
          <w:szCs w:val="24"/>
        </w:rPr>
        <w:tab/>
      </w:r>
      <w:r w:rsidRPr="00F91320">
        <w:rPr>
          <w:rFonts w:ascii="Times New Roman" w:hAnsi="Times New Roman" w:cs="Times New Roman"/>
          <w:sz w:val="24"/>
          <w:szCs w:val="24"/>
          <w:u w:val="single"/>
        </w:rPr>
        <w:t>Approvals:</w:t>
      </w:r>
      <w:r w:rsidRPr="00F91320">
        <w:rPr>
          <w:rFonts w:ascii="Times New Roman" w:hAnsi="Times New Roman" w:cs="Times New Roman"/>
          <w:sz w:val="24"/>
          <w:szCs w:val="24"/>
        </w:rPr>
        <w:t xml:space="preserve">  Travel shall be regulated subject to the limit</w:t>
      </w:r>
      <w:r>
        <w:rPr>
          <w:rFonts w:ascii="Times New Roman" w:hAnsi="Times New Roman" w:cs="Times New Roman"/>
          <w:sz w:val="24"/>
          <w:szCs w:val="24"/>
        </w:rPr>
        <w:t xml:space="preserve">ation to the budget provided. </w:t>
      </w:r>
      <w:r w:rsidRPr="00F91320">
        <w:rPr>
          <w:rFonts w:ascii="Times New Roman" w:hAnsi="Times New Roman" w:cs="Times New Roman"/>
          <w:sz w:val="24"/>
          <w:szCs w:val="24"/>
        </w:rPr>
        <w:t>Reimbursement of in-district and out-of-district travel ex</w:t>
      </w:r>
      <w:r>
        <w:rPr>
          <w:rFonts w:ascii="Times New Roman" w:hAnsi="Times New Roman" w:cs="Times New Roman"/>
          <w:sz w:val="24"/>
          <w:szCs w:val="24"/>
        </w:rPr>
        <w:t xml:space="preserve">penses must be approved by the </w:t>
      </w:r>
      <w:r w:rsidRPr="00F91320">
        <w:rPr>
          <w:rFonts w:ascii="Times New Roman" w:hAnsi="Times New Roman" w:cs="Times New Roman"/>
          <w:sz w:val="24"/>
          <w:szCs w:val="24"/>
        </w:rPr>
        <w:t xml:space="preserve">appropriate supervisor.  Out-of-District travel must receive prior approval </w:t>
      </w:r>
      <w:r w:rsidRPr="00F91320">
        <w:rPr>
          <w:rFonts w:ascii="Times New Roman" w:hAnsi="Times New Roman" w:cs="Times New Roman"/>
          <w:sz w:val="24"/>
          <w:szCs w:val="24"/>
        </w:rPr>
        <w:tab/>
        <w:t xml:space="preserve">from the appropriate supervisor, approval from appropriate </w:t>
      </w:r>
      <w:r w:rsidRPr="00F91320">
        <w:rPr>
          <w:rFonts w:ascii="Times New Roman" w:hAnsi="Times New Roman" w:cs="Times New Roman"/>
          <w:strike/>
          <w:sz w:val="24"/>
          <w:szCs w:val="24"/>
        </w:rPr>
        <w:t>dean/provost</w:t>
      </w:r>
      <w:r w:rsidRPr="00F91320">
        <w:rPr>
          <w:rFonts w:ascii="Times New Roman" w:hAnsi="Times New Roman" w:cs="Times New Roman"/>
          <w:sz w:val="24"/>
          <w:szCs w:val="24"/>
        </w:rPr>
        <w:t xml:space="preserve"> </w:t>
      </w:r>
      <w:r>
        <w:rPr>
          <w:rFonts w:ascii="Times New Roman" w:hAnsi="Times New Roman" w:cs="Times New Roman"/>
          <w:i/>
          <w:sz w:val="24"/>
          <w:szCs w:val="24"/>
        </w:rPr>
        <w:t xml:space="preserve">President’s Cabinet </w:t>
      </w:r>
      <w:r w:rsidRPr="00F91320">
        <w:rPr>
          <w:rFonts w:ascii="Times New Roman" w:hAnsi="Times New Roman" w:cs="Times New Roman"/>
          <w:i/>
          <w:sz w:val="24"/>
          <w:szCs w:val="24"/>
        </w:rPr>
        <w:t xml:space="preserve">member </w:t>
      </w:r>
      <w:r w:rsidRPr="00F91320">
        <w:rPr>
          <w:rFonts w:ascii="Times New Roman" w:hAnsi="Times New Roman" w:cs="Times New Roman"/>
          <w:sz w:val="24"/>
          <w:szCs w:val="24"/>
        </w:rPr>
        <w:t xml:space="preserve">if </w:t>
      </w:r>
      <w:proofErr w:type="spellStart"/>
      <w:r w:rsidRPr="00F91320">
        <w:rPr>
          <w:rFonts w:ascii="Times New Roman" w:hAnsi="Times New Roman" w:cs="Times New Roman"/>
          <w:sz w:val="24"/>
          <w:szCs w:val="24"/>
        </w:rPr>
        <w:t>out-of</w:t>
      </w:r>
      <w:proofErr w:type="spellEnd"/>
      <w:r w:rsidRPr="00F91320">
        <w:rPr>
          <w:rFonts w:ascii="Times New Roman" w:hAnsi="Times New Roman" w:cs="Times New Roman"/>
          <w:sz w:val="24"/>
          <w:szCs w:val="24"/>
        </w:rPr>
        <w:t xml:space="preserve"> state</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(excluding Iowa, Indiana</w:t>
      </w:r>
      <w:r>
        <w:rPr>
          <w:rFonts w:ascii="Times New Roman" w:hAnsi="Times New Roman" w:cs="Times New Roman"/>
          <w:sz w:val="24"/>
          <w:szCs w:val="24"/>
        </w:rPr>
        <w:t xml:space="preserve"> and Wisconsin which only need </w:t>
      </w:r>
      <w:r w:rsidRPr="00F91320">
        <w:rPr>
          <w:rFonts w:ascii="Times New Roman" w:hAnsi="Times New Roman" w:cs="Times New Roman"/>
          <w:sz w:val="24"/>
          <w:szCs w:val="24"/>
        </w:rPr>
        <w:t>supervisor approval)</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and the President if out of the country</w:t>
      </w:r>
      <w:r>
        <w:rPr>
          <w:rFonts w:ascii="Times New Roman" w:hAnsi="Times New Roman" w:cs="Times New Roman"/>
          <w:sz w:val="24"/>
          <w:szCs w:val="24"/>
        </w:rPr>
        <w:t xml:space="preserve">, unless performed under </w:t>
      </w:r>
      <w:r w:rsidRPr="00F91320">
        <w:rPr>
          <w:rFonts w:ascii="Times New Roman" w:hAnsi="Times New Roman" w:cs="Times New Roman"/>
          <w:sz w:val="24"/>
          <w:szCs w:val="24"/>
        </w:rPr>
        <w:t>emergency conditions.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B.  </w:t>
      </w:r>
      <w:r>
        <w:rPr>
          <w:rFonts w:ascii="Times New Roman" w:hAnsi="Times New Roman" w:cs="Times New Roman"/>
          <w:sz w:val="24"/>
          <w:szCs w:val="24"/>
        </w:rPr>
        <w:tab/>
      </w:r>
      <w:r w:rsidRPr="00F91320">
        <w:rPr>
          <w:rFonts w:ascii="Times New Roman" w:hAnsi="Times New Roman" w:cs="Times New Roman"/>
          <w:sz w:val="24"/>
          <w:szCs w:val="24"/>
          <w:u w:val="single"/>
        </w:rPr>
        <w:t>Mileage:</w:t>
      </w:r>
      <w:r w:rsidRPr="00F91320">
        <w:rPr>
          <w:rFonts w:ascii="Times New Roman" w:hAnsi="Times New Roman" w:cs="Times New Roman"/>
          <w:sz w:val="24"/>
          <w:szCs w:val="24"/>
        </w:rPr>
        <w:t xml:space="preserve">  The rate of reimbursement when using pe</w:t>
      </w:r>
      <w:r>
        <w:rPr>
          <w:rFonts w:ascii="Times New Roman" w:hAnsi="Times New Roman" w:cs="Times New Roman"/>
          <w:sz w:val="24"/>
          <w:szCs w:val="24"/>
        </w:rPr>
        <w:t xml:space="preserve">rsonal automobiles for college </w:t>
      </w:r>
      <w:r w:rsidRPr="00F91320">
        <w:rPr>
          <w:rFonts w:ascii="Times New Roman" w:hAnsi="Times New Roman" w:cs="Times New Roman"/>
          <w:sz w:val="24"/>
          <w:szCs w:val="24"/>
        </w:rPr>
        <w:t xml:space="preserve">travel will be equal to the current IRS tax deduction rate. </w:t>
      </w:r>
      <w:r>
        <w:rPr>
          <w:rFonts w:ascii="Times New Roman" w:hAnsi="Times New Roman" w:cs="Times New Roman"/>
          <w:sz w:val="24"/>
          <w:szCs w:val="24"/>
        </w:rPr>
        <w:t xml:space="preserve"> No reimbursement will be paid </w:t>
      </w:r>
      <w:r w:rsidRPr="00F91320">
        <w:rPr>
          <w:rFonts w:ascii="Times New Roman" w:hAnsi="Times New Roman" w:cs="Times New Roman"/>
          <w:sz w:val="24"/>
          <w:szCs w:val="24"/>
        </w:rPr>
        <w:t xml:space="preserve">for travel between home and the regular place of work or duty. </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C.  </w:t>
      </w:r>
      <w:r>
        <w:rPr>
          <w:rFonts w:ascii="Times New Roman" w:hAnsi="Times New Roman" w:cs="Times New Roman"/>
          <w:sz w:val="24"/>
          <w:szCs w:val="24"/>
        </w:rPr>
        <w:tab/>
      </w:r>
      <w:r w:rsidRPr="00F91320">
        <w:rPr>
          <w:rFonts w:ascii="Times New Roman" w:hAnsi="Times New Roman" w:cs="Times New Roman"/>
          <w:sz w:val="24"/>
          <w:szCs w:val="24"/>
          <w:u w:val="single"/>
        </w:rPr>
        <w:t>Meals:</w:t>
      </w:r>
      <w:r w:rsidRPr="00F91320">
        <w:rPr>
          <w:rFonts w:ascii="Times New Roman" w:hAnsi="Times New Roman" w:cs="Times New Roman"/>
          <w:sz w:val="24"/>
          <w:szCs w:val="24"/>
        </w:rPr>
        <w:t xml:space="preserve">  Reasonable meal expenses will be r</w:t>
      </w:r>
      <w:r>
        <w:rPr>
          <w:rFonts w:ascii="Times New Roman" w:hAnsi="Times New Roman" w:cs="Times New Roman"/>
          <w:sz w:val="24"/>
          <w:szCs w:val="24"/>
        </w:rPr>
        <w:t xml:space="preserve">eimbursed in accordance to IRS </w:t>
      </w:r>
      <w:r w:rsidRPr="00F91320">
        <w:rPr>
          <w:rFonts w:ascii="Times New Roman" w:hAnsi="Times New Roman" w:cs="Times New Roman"/>
          <w:sz w:val="24"/>
          <w:szCs w:val="24"/>
        </w:rPr>
        <w:t xml:space="preserve">regulations.  Meal expenses may be reimbursed up </w:t>
      </w:r>
      <w:r>
        <w:rPr>
          <w:rFonts w:ascii="Times New Roman" w:hAnsi="Times New Roman" w:cs="Times New Roman"/>
          <w:sz w:val="24"/>
          <w:szCs w:val="24"/>
        </w:rPr>
        <w:t xml:space="preserve">to the per diem amounts set in </w:t>
      </w:r>
      <w:r w:rsidRPr="00F91320">
        <w:rPr>
          <w:rFonts w:ascii="Times New Roman" w:hAnsi="Times New Roman" w:cs="Times New Roman"/>
          <w:sz w:val="24"/>
          <w:szCs w:val="24"/>
        </w:rPr>
        <w:t xml:space="preserve">administrative guidelines and approved by the Board.  Reimbursement above the per </w:t>
      </w:r>
      <w:r w:rsidRPr="00F91320">
        <w:rPr>
          <w:rFonts w:ascii="Times New Roman" w:hAnsi="Times New Roman" w:cs="Times New Roman"/>
          <w:sz w:val="24"/>
          <w:szCs w:val="24"/>
        </w:rPr>
        <w:tab/>
        <w:t xml:space="preserve">diem amounts may be reimbursed if documented with </w:t>
      </w:r>
      <w:r w:rsidRPr="00F91320">
        <w:rPr>
          <w:rFonts w:ascii="Times New Roman" w:hAnsi="Times New Roman" w:cs="Times New Roman"/>
          <w:i/>
          <w:sz w:val="24"/>
          <w:szCs w:val="24"/>
        </w:rPr>
        <w:t xml:space="preserve">detailed </w:t>
      </w:r>
      <w:r>
        <w:rPr>
          <w:rFonts w:ascii="Times New Roman" w:hAnsi="Times New Roman" w:cs="Times New Roman"/>
          <w:sz w:val="24"/>
          <w:szCs w:val="24"/>
        </w:rPr>
        <w:t xml:space="preserve">receipts.  No </w:t>
      </w:r>
      <w:r w:rsidRPr="00F91320">
        <w:rPr>
          <w:rFonts w:ascii="Times New Roman" w:hAnsi="Times New Roman" w:cs="Times New Roman"/>
          <w:sz w:val="24"/>
          <w:szCs w:val="24"/>
        </w:rPr>
        <w:t>reimbursement will be provided for the purchase of alcoholic beverages.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D.  </w:t>
      </w:r>
      <w:r>
        <w:rPr>
          <w:rFonts w:ascii="Times New Roman" w:hAnsi="Times New Roman" w:cs="Times New Roman"/>
          <w:sz w:val="24"/>
          <w:szCs w:val="24"/>
        </w:rPr>
        <w:tab/>
      </w:r>
      <w:r w:rsidRPr="00F91320">
        <w:rPr>
          <w:rFonts w:ascii="Times New Roman" w:hAnsi="Times New Roman" w:cs="Times New Roman"/>
          <w:sz w:val="24"/>
          <w:szCs w:val="24"/>
          <w:u w:val="single"/>
        </w:rPr>
        <w:t>Lodging:</w:t>
      </w:r>
      <w:r w:rsidRPr="00F91320">
        <w:rPr>
          <w:rFonts w:ascii="Times New Roman" w:hAnsi="Times New Roman" w:cs="Times New Roman"/>
          <w:sz w:val="24"/>
          <w:szCs w:val="24"/>
        </w:rPr>
        <w:t xml:space="preserve">  Approved reasonable lodging expense wi</w:t>
      </w:r>
      <w:r>
        <w:rPr>
          <w:rFonts w:ascii="Times New Roman" w:hAnsi="Times New Roman" w:cs="Times New Roman"/>
          <w:sz w:val="24"/>
          <w:szCs w:val="24"/>
        </w:rPr>
        <w:t xml:space="preserve">ll be reimbursed if documented </w:t>
      </w:r>
      <w:r w:rsidRPr="00F91320">
        <w:rPr>
          <w:rFonts w:ascii="Times New Roman" w:hAnsi="Times New Roman" w:cs="Times New Roman"/>
          <w:sz w:val="24"/>
          <w:szCs w:val="24"/>
        </w:rPr>
        <w:t>with receipts.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E.  </w:t>
      </w:r>
      <w:r>
        <w:rPr>
          <w:rFonts w:ascii="Times New Roman" w:hAnsi="Times New Roman" w:cs="Times New Roman"/>
          <w:sz w:val="24"/>
          <w:szCs w:val="24"/>
        </w:rPr>
        <w:tab/>
      </w:r>
      <w:r w:rsidRPr="00F91320">
        <w:rPr>
          <w:rFonts w:ascii="Times New Roman" w:hAnsi="Times New Roman" w:cs="Times New Roman"/>
          <w:sz w:val="24"/>
          <w:szCs w:val="24"/>
          <w:u w:val="single"/>
        </w:rPr>
        <w:t>Public Transportation:</w:t>
      </w:r>
      <w:r w:rsidRPr="00F91320">
        <w:rPr>
          <w:rFonts w:ascii="Times New Roman" w:hAnsi="Times New Roman" w:cs="Times New Roman"/>
          <w:sz w:val="24"/>
          <w:szCs w:val="24"/>
        </w:rPr>
        <w:t xml:space="preserve">  Approved reasonable public t</w:t>
      </w:r>
      <w:r>
        <w:rPr>
          <w:rFonts w:ascii="Times New Roman" w:hAnsi="Times New Roman" w:cs="Times New Roman"/>
          <w:sz w:val="24"/>
          <w:szCs w:val="24"/>
        </w:rPr>
        <w:t xml:space="preserve">ransportation expenses will be </w:t>
      </w:r>
      <w:r w:rsidRPr="00F91320">
        <w:rPr>
          <w:rFonts w:ascii="Times New Roman" w:hAnsi="Times New Roman" w:cs="Times New Roman"/>
          <w:sz w:val="24"/>
          <w:szCs w:val="24"/>
        </w:rPr>
        <w:t>reimbursed.  Request for such reimbursement should be accompanied by receipts if possible and will be requir</w:t>
      </w:r>
      <w:r>
        <w:rPr>
          <w:rFonts w:ascii="Times New Roman" w:hAnsi="Times New Roman" w:cs="Times New Roman"/>
          <w:sz w:val="24"/>
          <w:szCs w:val="24"/>
        </w:rPr>
        <w:t xml:space="preserve">ed if up to the maximum amount </w:t>
      </w:r>
      <w:r w:rsidRPr="00F91320">
        <w:rPr>
          <w:rFonts w:ascii="Times New Roman" w:hAnsi="Times New Roman" w:cs="Times New Roman"/>
          <w:sz w:val="24"/>
          <w:szCs w:val="24"/>
        </w:rPr>
        <w:t>per IRS regulations.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F.  </w:t>
      </w:r>
      <w:r>
        <w:rPr>
          <w:rFonts w:ascii="Times New Roman" w:hAnsi="Times New Roman" w:cs="Times New Roman"/>
          <w:sz w:val="24"/>
          <w:szCs w:val="24"/>
        </w:rPr>
        <w:tab/>
      </w:r>
      <w:r w:rsidRPr="00F91320">
        <w:rPr>
          <w:rFonts w:ascii="Times New Roman" w:hAnsi="Times New Roman" w:cs="Times New Roman"/>
          <w:sz w:val="24"/>
          <w:szCs w:val="24"/>
          <w:u w:val="single"/>
        </w:rPr>
        <w:t>Others:</w:t>
      </w:r>
      <w:r w:rsidRPr="00F91320">
        <w:rPr>
          <w:rFonts w:ascii="Times New Roman" w:hAnsi="Times New Roman" w:cs="Times New Roman"/>
          <w:sz w:val="24"/>
          <w:szCs w:val="24"/>
        </w:rPr>
        <w:t xml:space="preserve">  Miscellaneous travel expenses, such as tolls, parking fees, tips and train and taxi fares, may be reimbursed at the discretion of the approv</w:t>
      </w:r>
      <w:r>
        <w:rPr>
          <w:rFonts w:ascii="Times New Roman" w:hAnsi="Times New Roman" w:cs="Times New Roman"/>
          <w:sz w:val="24"/>
          <w:szCs w:val="24"/>
        </w:rPr>
        <w:t xml:space="preserve">ing authorities.  Requests for </w:t>
      </w:r>
      <w:r w:rsidRPr="00F91320">
        <w:rPr>
          <w:rFonts w:ascii="Times New Roman" w:hAnsi="Times New Roman" w:cs="Times New Roman"/>
          <w:sz w:val="24"/>
          <w:szCs w:val="24"/>
        </w:rPr>
        <w:t>such reimbursements should be accompanied by receipts if possible and required if up to the maximum amount per IRS regulations.</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10/22/80</w:t>
      </w:r>
      <w:r w:rsidRPr="00F91320">
        <w:rPr>
          <w:rFonts w:ascii="Times New Roman" w:hAnsi="Times New Roman" w:cs="Times New Roman"/>
          <w:sz w:val="24"/>
          <w:szCs w:val="24"/>
        </w:rPr>
        <w:tab/>
        <w:t>6/26/</w:t>
      </w:r>
      <w:r>
        <w:rPr>
          <w:rFonts w:ascii="Times New Roman" w:hAnsi="Times New Roman" w:cs="Times New Roman"/>
          <w:sz w:val="24"/>
          <w:szCs w:val="24"/>
        </w:rPr>
        <w:t>20</w:t>
      </w:r>
      <w:r w:rsidRPr="00F91320">
        <w:rPr>
          <w:rFonts w:ascii="Times New Roman" w:hAnsi="Times New Roman" w:cs="Times New Roman"/>
          <w:sz w:val="24"/>
          <w:szCs w:val="24"/>
        </w:rPr>
        <w:t>00</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04/01/81</w:t>
      </w:r>
      <w:r w:rsidRPr="00F91320">
        <w:rPr>
          <w:rFonts w:ascii="Times New Roman" w:hAnsi="Times New Roman" w:cs="Times New Roman"/>
          <w:sz w:val="24"/>
          <w:szCs w:val="24"/>
        </w:rPr>
        <w:tab/>
        <w:t>11/28/</w:t>
      </w:r>
      <w:r>
        <w:rPr>
          <w:rFonts w:ascii="Times New Roman" w:hAnsi="Times New Roman" w:cs="Times New Roman"/>
          <w:sz w:val="24"/>
          <w:szCs w:val="24"/>
        </w:rPr>
        <w:t>20</w:t>
      </w:r>
      <w:r w:rsidRPr="00F91320">
        <w:rPr>
          <w:rFonts w:ascii="Times New Roman" w:hAnsi="Times New Roman" w:cs="Times New Roman"/>
          <w:sz w:val="24"/>
          <w:szCs w:val="24"/>
        </w:rPr>
        <w:t>05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03/27/89</w:t>
      </w:r>
      <w:r w:rsidRPr="00F91320">
        <w:rPr>
          <w:rFonts w:ascii="Times New Roman" w:hAnsi="Times New Roman" w:cs="Times New Roman"/>
          <w:sz w:val="24"/>
          <w:szCs w:val="24"/>
        </w:rPr>
        <w:tab/>
        <w:t>10/24/</w:t>
      </w:r>
      <w:r>
        <w:rPr>
          <w:rFonts w:ascii="Times New Roman" w:hAnsi="Times New Roman" w:cs="Times New Roman"/>
          <w:sz w:val="24"/>
          <w:szCs w:val="24"/>
        </w:rPr>
        <w:t>20</w:t>
      </w:r>
      <w:r w:rsidRPr="00F91320">
        <w:rPr>
          <w:rFonts w:ascii="Times New Roman" w:hAnsi="Times New Roman" w:cs="Times New Roman"/>
          <w:sz w:val="24"/>
          <w:szCs w:val="24"/>
        </w:rPr>
        <w:t>11</w:t>
      </w:r>
    </w:p>
    <w:p w:rsidR="00375C0D" w:rsidRPr="00F91320"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02/26/90</w:t>
      </w:r>
      <w:r w:rsidRPr="00F91320">
        <w:rPr>
          <w:rFonts w:ascii="Times New Roman" w:hAnsi="Times New Roman" w:cs="Times New Roman"/>
          <w:sz w:val="24"/>
          <w:szCs w:val="24"/>
        </w:rPr>
        <w:tab/>
        <w:t>11/23/</w:t>
      </w:r>
      <w:r>
        <w:rPr>
          <w:rFonts w:ascii="Times New Roman" w:hAnsi="Times New Roman" w:cs="Times New Roman"/>
          <w:sz w:val="24"/>
          <w:szCs w:val="24"/>
        </w:rPr>
        <w:t>20</w:t>
      </w:r>
      <w:r w:rsidRPr="00F91320">
        <w:rPr>
          <w:rFonts w:ascii="Times New Roman" w:hAnsi="Times New Roman" w:cs="Times New Roman"/>
          <w:sz w:val="24"/>
          <w:szCs w:val="24"/>
        </w:rPr>
        <w:t>15</w:t>
      </w:r>
      <w:r w:rsidRPr="00F91320">
        <w:rPr>
          <w:rFonts w:ascii="Times New Roman" w:hAnsi="Times New Roman" w:cs="Times New Roman"/>
          <w:sz w:val="24"/>
          <w:szCs w:val="24"/>
        </w:rPr>
        <w:tab/>
      </w:r>
    </w:p>
    <w:p w:rsidR="00375C0D" w:rsidRPr="00F91320" w:rsidRDefault="00375C0D" w:rsidP="00375C0D">
      <w:pPr>
        <w:rPr>
          <w:rFonts w:ascii="Times New Roman" w:hAnsi="Times New Roman" w:cs="Times New Roman"/>
          <w:b/>
          <w:sz w:val="24"/>
          <w:szCs w:val="24"/>
        </w:rPr>
      </w:pPr>
    </w:p>
    <w:p w:rsidR="008225C9" w:rsidRDefault="00375C0D" w:rsidP="00375C0D">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D"/>
    <w:rsid w:val="00254E05"/>
    <w:rsid w:val="00375C0D"/>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C0051-ABD6-4037-BB08-90929116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2016-03-24T14:53:00Z</dcterms:created>
  <dcterms:modified xsi:type="dcterms:W3CDTF">2016-03-24T14:54:00Z</dcterms:modified>
</cp:coreProperties>
</file>