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E4E" w:rsidRPr="00247737" w:rsidRDefault="00C56E4E" w:rsidP="00C56E4E">
      <w:pPr>
        <w:jc w:val="center"/>
        <w:rPr>
          <w:b/>
        </w:rPr>
      </w:pPr>
      <w:r w:rsidRPr="00247737">
        <w:rPr>
          <w:b/>
        </w:rPr>
        <w:t>BOARD OF TRUSTEES MEETING MINUTES</w:t>
      </w:r>
    </w:p>
    <w:p w:rsidR="00C56E4E" w:rsidRPr="00247737" w:rsidRDefault="00C56E4E" w:rsidP="00C56E4E">
      <w:pPr>
        <w:jc w:val="center"/>
        <w:rPr>
          <w:b/>
        </w:rPr>
      </w:pPr>
      <w:r w:rsidRPr="00247737">
        <w:rPr>
          <w:b/>
        </w:rPr>
        <w:t>January 22, 2018</w:t>
      </w:r>
    </w:p>
    <w:p w:rsidR="00C56E4E" w:rsidRPr="00247737" w:rsidRDefault="00C56E4E" w:rsidP="00C56E4E"/>
    <w:p w:rsidR="00C56E4E" w:rsidRPr="00247737" w:rsidRDefault="00C56E4E" w:rsidP="00C56E4E"/>
    <w:p w:rsidR="00C56E4E" w:rsidRPr="00247737" w:rsidRDefault="00C56E4E" w:rsidP="00C56E4E">
      <w:r w:rsidRPr="00247737">
        <w:t>The Board of Trustees of Sauk Valley Community College met in regular session at 6:00 p.m. in the Board Room at Sauk Valley Community College, 173 Illinois Route #2, Dixon, Illinois.</w:t>
      </w:r>
    </w:p>
    <w:p w:rsidR="00C56E4E" w:rsidRPr="00247737" w:rsidRDefault="00C56E4E" w:rsidP="00C56E4E"/>
    <w:p w:rsidR="00C56E4E" w:rsidRPr="00247737" w:rsidRDefault="00C56E4E" w:rsidP="00C56E4E">
      <w:pPr>
        <w:ind w:left="2880" w:hanging="2880"/>
      </w:pPr>
      <w:r w:rsidRPr="00247737">
        <w:t>Call to Order:</w:t>
      </w:r>
      <w:r w:rsidRPr="00247737">
        <w:tab/>
        <w:t>Vice Chair Thompson called the meeting to order at 6:00 p.m., and the following members answered roll call:</w:t>
      </w:r>
    </w:p>
    <w:p w:rsidR="00C56E4E" w:rsidRPr="00247737" w:rsidRDefault="00C56E4E" w:rsidP="00C56E4E">
      <w:pPr>
        <w:ind w:left="2880" w:hanging="2880"/>
      </w:pPr>
    </w:p>
    <w:p w:rsidR="00C56E4E" w:rsidRPr="00247737" w:rsidRDefault="00C56E4E" w:rsidP="00C56E4E">
      <w:r w:rsidRPr="00247737">
        <w:tab/>
      </w:r>
      <w:r w:rsidRPr="00247737">
        <w:tab/>
      </w:r>
      <w:r w:rsidRPr="00247737">
        <w:tab/>
      </w:r>
      <w:r w:rsidRPr="00247737">
        <w:tab/>
        <w:t>Margaret Tyne</w:t>
      </w:r>
      <w:r w:rsidRPr="00247737">
        <w:tab/>
      </w:r>
      <w:r w:rsidRPr="00247737">
        <w:tab/>
      </w:r>
      <w:r w:rsidRPr="00247737">
        <w:tab/>
        <w:t>Brian Duncan</w:t>
      </w:r>
      <w:r w:rsidRPr="00247737">
        <w:tab/>
      </w:r>
      <w:r w:rsidRPr="00247737">
        <w:tab/>
      </w:r>
      <w:r w:rsidRPr="00247737">
        <w:tab/>
      </w:r>
      <w:r w:rsidRPr="00247737">
        <w:tab/>
      </w:r>
    </w:p>
    <w:p w:rsidR="00C56E4E" w:rsidRPr="00247737" w:rsidRDefault="00C56E4E" w:rsidP="00C56E4E">
      <w:pPr>
        <w:ind w:left="2160" w:firstLine="720"/>
      </w:pPr>
      <w:r w:rsidRPr="00247737">
        <w:t xml:space="preserve">Lisa </w:t>
      </w:r>
      <w:proofErr w:type="spellStart"/>
      <w:r w:rsidRPr="00247737">
        <w:t>Wiersema</w:t>
      </w:r>
      <w:proofErr w:type="spellEnd"/>
      <w:r w:rsidRPr="00247737">
        <w:tab/>
      </w:r>
      <w:r w:rsidRPr="00247737">
        <w:tab/>
        <w:t xml:space="preserve">Dennis P. </w:t>
      </w:r>
      <w:proofErr w:type="spellStart"/>
      <w:r w:rsidRPr="00247737">
        <w:t>Fulrath</w:t>
      </w:r>
      <w:proofErr w:type="spellEnd"/>
      <w:r w:rsidRPr="00247737">
        <w:tab/>
      </w:r>
      <w:r w:rsidRPr="00247737">
        <w:tab/>
      </w:r>
      <w:r w:rsidRPr="00247737">
        <w:tab/>
      </w:r>
      <w:r w:rsidRPr="00247737">
        <w:tab/>
        <w:t>Student Trustee Manuel Mooney</w:t>
      </w:r>
      <w:r w:rsidRPr="00247737">
        <w:tab/>
      </w:r>
      <w:r w:rsidRPr="00247737">
        <w:tab/>
      </w:r>
      <w:r w:rsidRPr="00247737">
        <w:tab/>
      </w:r>
      <w:r w:rsidRPr="00247737">
        <w:tab/>
      </w:r>
      <w:r w:rsidRPr="00247737">
        <w:tab/>
      </w:r>
    </w:p>
    <w:p w:rsidR="00C56E4E" w:rsidRPr="00247737" w:rsidRDefault="00C56E4E" w:rsidP="00C56E4E">
      <w:r w:rsidRPr="00247737">
        <w:tab/>
      </w:r>
      <w:r w:rsidRPr="00247737">
        <w:tab/>
      </w:r>
      <w:r w:rsidRPr="00247737">
        <w:tab/>
      </w:r>
    </w:p>
    <w:p w:rsidR="00C56E4E" w:rsidRPr="00247737" w:rsidRDefault="00C56E4E" w:rsidP="00C56E4E">
      <w:pPr>
        <w:ind w:left="2880" w:hanging="2880"/>
      </w:pPr>
      <w:r w:rsidRPr="00247737">
        <w:t>Absent</w:t>
      </w:r>
      <w:r w:rsidRPr="00247737">
        <w:tab/>
        <w:t>Ed Andersen</w:t>
      </w:r>
      <w:r w:rsidRPr="00247737">
        <w:tab/>
      </w:r>
      <w:r w:rsidRPr="00247737">
        <w:tab/>
      </w:r>
      <w:r w:rsidRPr="00247737">
        <w:tab/>
        <w:t xml:space="preserve">Scott </w:t>
      </w:r>
      <w:proofErr w:type="spellStart"/>
      <w:r w:rsidRPr="00247737">
        <w:t>Stoller</w:t>
      </w:r>
      <w:proofErr w:type="spellEnd"/>
      <w:r w:rsidRPr="00247737">
        <w:t xml:space="preserve"> </w:t>
      </w:r>
      <w:r w:rsidRPr="00247737">
        <w:tab/>
      </w:r>
      <w:r w:rsidRPr="00247737">
        <w:tab/>
      </w:r>
    </w:p>
    <w:p w:rsidR="00C56E4E" w:rsidRPr="00247737" w:rsidRDefault="00C56E4E" w:rsidP="00C56E4E">
      <w:pPr>
        <w:ind w:left="2880" w:hanging="2880"/>
      </w:pPr>
    </w:p>
    <w:p w:rsidR="00C56E4E" w:rsidRPr="00247737" w:rsidRDefault="00C56E4E" w:rsidP="00C56E4E">
      <w:pPr>
        <w:ind w:left="2880" w:hanging="2880"/>
      </w:pPr>
      <w:r w:rsidRPr="00247737">
        <w:t>SVCC Staff:</w:t>
      </w:r>
      <w:r w:rsidRPr="00247737">
        <w:tab/>
        <w:t xml:space="preserve">President, Dr. David </w:t>
      </w:r>
      <w:proofErr w:type="spellStart"/>
      <w:r w:rsidRPr="00247737">
        <w:t>Hellmich</w:t>
      </w:r>
      <w:proofErr w:type="spellEnd"/>
    </w:p>
    <w:p w:rsidR="00C56E4E" w:rsidRPr="00247737" w:rsidRDefault="00C56E4E" w:rsidP="00C56E4E">
      <w:pPr>
        <w:ind w:left="2880"/>
      </w:pPr>
      <w:r w:rsidRPr="00247737">
        <w:t xml:space="preserve">VP of Academics and Student Services, Dr. Jon </w:t>
      </w:r>
      <w:proofErr w:type="spellStart"/>
      <w:r w:rsidRPr="00247737">
        <w:t>Mandrell</w:t>
      </w:r>
      <w:proofErr w:type="spellEnd"/>
    </w:p>
    <w:p w:rsidR="00C56E4E" w:rsidRPr="00247737" w:rsidRDefault="00C56E4E" w:rsidP="00C56E4E">
      <w:pPr>
        <w:ind w:left="2880"/>
      </w:pPr>
      <w:r w:rsidRPr="00247737">
        <w:t xml:space="preserve">VP of Research, Planning, and Information Affairs, </w:t>
      </w:r>
    </w:p>
    <w:p w:rsidR="00C56E4E" w:rsidRPr="00247737" w:rsidRDefault="00C56E4E" w:rsidP="00C56E4E">
      <w:pPr>
        <w:ind w:left="2880"/>
      </w:pPr>
      <w:r w:rsidRPr="00247737">
        <w:t>Dr. Steve Nunez</w:t>
      </w:r>
    </w:p>
    <w:p w:rsidR="00C56E4E" w:rsidRPr="00247737" w:rsidRDefault="00C56E4E" w:rsidP="00C56E4E">
      <w:pPr>
        <w:ind w:left="2880"/>
      </w:pPr>
      <w:r w:rsidRPr="00247737">
        <w:t>Dean of Business Services, Melissa Dye</w:t>
      </w:r>
    </w:p>
    <w:p w:rsidR="00C56E4E" w:rsidRPr="00247737" w:rsidRDefault="00C56E4E" w:rsidP="00C56E4E">
      <w:pPr>
        <w:ind w:left="2880"/>
      </w:pPr>
      <w:r w:rsidRPr="00247737">
        <w:t xml:space="preserve">Dean of Foundation, Grants, and Governmental Affairs, </w:t>
      </w:r>
    </w:p>
    <w:p w:rsidR="00C56E4E" w:rsidRPr="00247737" w:rsidRDefault="00C56E4E" w:rsidP="00C56E4E">
      <w:pPr>
        <w:ind w:left="2880"/>
      </w:pPr>
      <w:r w:rsidRPr="00247737">
        <w:t>Dr. Lori Cortez</w:t>
      </w:r>
    </w:p>
    <w:p w:rsidR="00C56E4E" w:rsidRPr="00247737" w:rsidRDefault="00C56E4E" w:rsidP="00C56E4E">
      <w:pPr>
        <w:ind w:left="2880"/>
      </w:pPr>
      <w:r w:rsidRPr="00247737">
        <w:t>Human Resources Director, Kathryn Snow</w:t>
      </w:r>
    </w:p>
    <w:p w:rsidR="00C56E4E" w:rsidRPr="00247737" w:rsidRDefault="00C56E4E" w:rsidP="00C56E4E">
      <w:pPr>
        <w:ind w:left="2880"/>
      </w:pPr>
      <w:r w:rsidRPr="00247737">
        <w:t>Director of Facilities, Frank Murphy</w:t>
      </w:r>
    </w:p>
    <w:p w:rsidR="00C56E4E" w:rsidRPr="00247737" w:rsidRDefault="00C56E4E" w:rsidP="00C56E4E">
      <w:pPr>
        <w:ind w:left="2880"/>
      </w:pPr>
      <w:r w:rsidRPr="00247737">
        <w:t>Administrative Assistant, Dana Chacon</w:t>
      </w:r>
    </w:p>
    <w:p w:rsidR="00C56E4E" w:rsidRPr="00247737" w:rsidRDefault="00C56E4E" w:rsidP="00C56E4E">
      <w:pPr>
        <w:ind w:left="2880"/>
      </w:pPr>
      <w:r w:rsidRPr="00247737">
        <w:t>Director of Athletics and YMCA Programs, Mike Stevenson</w:t>
      </w:r>
    </w:p>
    <w:p w:rsidR="00C56E4E" w:rsidRPr="00247737" w:rsidRDefault="00C56E4E" w:rsidP="00C56E4E">
      <w:pPr>
        <w:ind w:left="2880"/>
      </w:pPr>
    </w:p>
    <w:p w:rsidR="00C56E4E" w:rsidRPr="00247737" w:rsidRDefault="00C56E4E" w:rsidP="00C56E4E">
      <w:pPr>
        <w:ind w:left="2880" w:hanging="2880"/>
      </w:pPr>
      <w:r w:rsidRPr="00247737">
        <w:t>Consent Agenda:</w:t>
      </w:r>
      <w:r w:rsidRPr="00247737">
        <w:tab/>
        <w:t xml:space="preserve">It was moved by Member </w:t>
      </w:r>
      <w:proofErr w:type="spellStart"/>
      <w:r w:rsidRPr="00247737">
        <w:t>Fulrath</w:t>
      </w:r>
      <w:proofErr w:type="spellEnd"/>
      <w:r w:rsidRPr="00247737">
        <w:t xml:space="preserve"> and seconded by Member </w:t>
      </w:r>
    </w:p>
    <w:p w:rsidR="00C56E4E" w:rsidRPr="00247737" w:rsidRDefault="00C56E4E" w:rsidP="00C56E4E">
      <w:pPr>
        <w:ind w:left="2880"/>
      </w:pPr>
      <w:r w:rsidRPr="00247737">
        <w:t xml:space="preserve">Duncan that the Board approve the Consent Agenda.  In a </w:t>
      </w:r>
      <w:proofErr w:type="gramStart"/>
      <w:r w:rsidRPr="00247737">
        <w:t>roll</w:t>
      </w:r>
      <w:proofErr w:type="gramEnd"/>
      <w:r w:rsidRPr="00247737">
        <w:t xml:space="preserve"> call vote, all voted aye.  Student Trustee Mooney advisory vote: aye.  Motion carried.</w:t>
      </w:r>
    </w:p>
    <w:p w:rsidR="00C56E4E" w:rsidRPr="00247737" w:rsidRDefault="00C56E4E" w:rsidP="00C56E4E"/>
    <w:p w:rsidR="00C56E4E" w:rsidRPr="00247737" w:rsidRDefault="00C56E4E" w:rsidP="00C56E4E">
      <w:pPr>
        <w:ind w:left="2880" w:hanging="2880"/>
      </w:pPr>
      <w:proofErr w:type="gramStart"/>
      <w:r w:rsidRPr="00247737">
        <w:t>President’s</w:t>
      </w:r>
      <w:proofErr w:type="gramEnd"/>
      <w:r w:rsidRPr="00247737">
        <w:t xml:space="preserve"> Report: </w:t>
      </w:r>
      <w:r w:rsidRPr="00247737">
        <w:tab/>
        <w:t xml:space="preserve">Dr. </w:t>
      </w:r>
      <w:proofErr w:type="spellStart"/>
      <w:r w:rsidRPr="00247737">
        <w:t>Hellmich</w:t>
      </w:r>
      <w:proofErr w:type="spellEnd"/>
      <w:r w:rsidRPr="00247737">
        <w:t xml:space="preserve"> provided the following information in his report:</w:t>
      </w:r>
    </w:p>
    <w:p w:rsidR="00C56E4E" w:rsidRPr="00247737" w:rsidRDefault="00C56E4E" w:rsidP="00C56E4E">
      <w:pPr>
        <w:ind w:left="2880" w:hanging="2880"/>
      </w:pPr>
    </w:p>
    <w:p w:rsidR="00C56E4E" w:rsidRPr="00247737" w:rsidRDefault="00C56E4E" w:rsidP="00C56E4E">
      <w:pPr>
        <w:ind w:left="2880" w:hanging="2880"/>
        <w:rPr>
          <w:b/>
          <w:u w:val="single"/>
        </w:rPr>
      </w:pPr>
      <w:r w:rsidRPr="00247737">
        <w:tab/>
      </w:r>
      <w:r w:rsidRPr="00247737">
        <w:rPr>
          <w:b/>
          <w:u w:val="single"/>
        </w:rPr>
        <w:t>Recognition of Falls Athletes</w:t>
      </w:r>
    </w:p>
    <w:p w:rsidR="00C56E4E" w:rsidRPr="00247737" w:rsidRDefault="00C56E4E" w:rsidP="00C56E4E">
      <w:pPr>
        <w:ind w:left="2880" w:hanging="2880"/>
      </w:pPr>
      <w:r w:rsidRPr="00247737">
        <w:rPr>
          <w:b/>
        </w:rPr>
        <w:tab/>
      </w:r>
      <w:r w:rsidRPr="00247737">
        <w:t xml:space="preserve">Dr. </w:t>
      </w:r>
      <w:proofErr w:type="spellStart"/>
      <w:r w:rsidRPr="00247737">
        <w:t>Mandrell</w:t>
      </w:r>
      <w:proofErr w:type="spellEnd"/>
      <w:r w:rsidRPr="00247737">
        <w:t xml:space="preserve"> introduced Mike Stevenson to recognize the Fall Athletes who competed in nationals and those who were on the President’s or Dean’s List. </w:t>
      </w:r>
    </w:p>
    <w:p w:rsidR="00C56E4E" w:rsidRPr="00247737" w:rsidRDefault="00C56E4E" w:rsidP="00C56E4E">
      <w:pPr>
        <w:ind w:left="2880" w:hanging="2880"/>
      </w:pPr>
    </w:p>
    <w:p w:rsidR="00C56E4E" w:rsidRPr="00247737" w:rsidRDefault="00C56E4E" w:rsidP="00C56E4E">
      <w:pPr>
        <w:ind w:left="2880" w:hanging="2880"/>
        <w:rPr>
          <w:b/>
          <w:u w:val="single"/>
        </w:rPr>
      </w:pPr>
      <w:r w:rsidRPr="00247737">
        <w:rPr>
          <w:b/>
        </w:rPr>
        <w:tab/>
      </w:r>
      <w:r w:rsidRPr="00247737">
        <w:rPr>
          <w:b/>
          <w:u w:val="single"/>
        </w:rPr>
        <w:t>Enrollment Update</w:t>
      </w:r>
    </w:p>
    <w:p w:rsidR="00C56E4E" w:rsidRPr="00247737" w:rsidRDefault="00C56E4E" w:rsidP="00C56E4E">
      <w:pPr>
        <w:ind w:left="2880" w:hanging="2880"/>
      </w:pPr>
      <w:r w:rsidRPr="00247737">
        <w:rPr>
          <w:b/>
        </w:rPr>
        <w:tab/>
      </w:r>
      <w:r w:rsidRPr="00247737">
        <w:t xml:space="preserve">Dr. </w:t>
      </w:r>
      <w:proofErr w:type="spellStart"/>
      <w:r w:rsidRPr="00247737">
        <w:t>Hellmich</w:t>
      </w:r>
      <w:proofErr w:type="spellEnd"/>
      <w:r w:rsidRPr="00247737">
        <w:t xml:space="preserve"> and Dr. Nunez provided an update on enrollment. Some key points are Dual Credit enrollment is up 1.8% in headcount and 3.3% in credits; full-time enrollment is down 10% in headcount; non-traditional headcount is up 1.2%; and online enrollment is up 3.6% in credits.  Detailed data </w:t>
      </w:r>
      <w:proofErr w:type="gramStart"/>
      <w:r w:rsidRPr="00247737">
        <w:t>were provided</w:t>
      </w:r>
      <w:proofErr w:type="gramEnd"/>
      <w:r w:rsidRPr="00247737">
        <w:t>.</w:t>
      </w:r>
    </w:p>
    <w:p w:rsidR="00C56E4E" w:rsidRPr="00247737" w:rsidRDefault="00C56E4E" w:rsidP="00C56E4E">
      <w:pPr>
        <w:ind w:left="2880" w:hanging="2880"/>
        <w:rPr>
          <w:b/>
          <w:u w:val="single"/>
        </w:rPr>
      </w:pPr>
      <w:r w:rsidRPr="00247737">
        <w:lastRenderedPageBreak/>
        <w:tab/>
      </w:r>
      <w:r w:rsidRPr="00247737">
        <w:rPr>
          <w:b/>
          <w:u w:val="single"/>
        </w:rPr>
        <w:t xml:space="preserve">Budget Update </w:t>
      </w:r>
    </w:p>
    <w:p w:rsidR="00C56E4E" w:rsidRPr="00247737" w:rsidRDefault="00C56E4E" w:rsidP="00C56E4E">
      <w:pPr>
        <w:ind w:left="2880" w:hanging="2880"/>
      </w:pPr>
      <w:r w:rsidRPr="00247737">
        <w:tab/>
        <w:t xml:space="preserve">Dr. </w:t>
      </w:r>
      <w:proofErr w:type="spellStart"/>
      <w:r w:rsidRPr="00247737">
        <w:t>Hellmich</w:t>
      </w:r>
      <w:proofErr w:type="spellEnd"/>
      <w:r w:rsidRPr="00247737">
        <w:t xml:space="preserve"> discussed the spreadsheets depicting the operating budgets for FY 2017 actual, FY 2018 budgeted, FY 2018 projected, and FY 2019 projected.  He shared the FY 2019 projected budget reflects several assumptions not yet set. </w:t>
      </w:r>
    </w:p>
    <w:p w:rsidR="00C56E4E" w:rsidRPr="00247737" w:rsidRDefault="00C56E4E" w:rsidP="00C56E4E">
      <w:pPr>
        <w:ind w:left="2880" w:hanging="2880"/>
      </w:pPr>
    </w:p>
    <w:p w:rsidR="00C56E4E" w:rsidRPr="00247737" w:rsidRDefault="00C56E4E" w:rsidP="00C56E4E">
      <w:pPr>
        <w:ind w:left="2880" w:hanging="2880"/>
      </w:pPr>
      <w:r w:rsidRPr="00247737">
        <w:t xml:space="preserve">Reports:                            </w:t>
      </w:r>
      <w:r w:rsidRPr="00247737">
        <w:tab/>
      </w:r>
      <w:r w:rsidRPr="00247737">
        <w:rPr>
          <w:i/>
        </w:rPr>
        <w:t>Student Trustee Report</w:t>
      </w:r>
      <w:r w:rsidRPr="00247737">
        <w:t>:</w:t>
      </w:r>
      <w:r w:rsidRPr="00247737">
        <w:rPr>
          <w:i/>
        </w:rPr>
        <w:t xml:space="preserve"> </w:t>
      </w:r>
      <w:r w:rsidRPr="00247737">
        <w:t xml:space="preserve">Student Trustee Mooney shared the list of </w:t>
      </w:r>
      <w:proofErr w:type="gramStart"/>
      <w:r w:rsidRPr="00247737">
        <w:t>Spring</w:t>
      </w:r>
      <w:proofErr w:type="gramEnd"/>
      <w:r w:rsidRPr="00247737">
        <w:t xml:space="preserve"> 2018 Student Activities. </w:t>
      </w:r>
    </w:p>
    <w:p w:rsidR="00C56E4E" w:rsidRPr="00247737" w:rsidRDefault="00C56E4E" w:rsidP="00C56E4E">
      <w:pPr>
        <w:ind w:left="2880" w:hanging="2880"/>
      </w:pPr>
    </w:p>
    <w:p w:rsidR="00C56E4E" w:rsidRPr="00247737" w:rsidRDefault="00C56E4E" w:rsidP="00C56E4E">
      <w:pPr>
        <w:ind w:left="2880"/>
      </w:pPr>
      <w:r w:rsidRPr="00247737">
        <w:rPr>
          <w:i/>
        </w:rPr>
        <w:t>Foundation Report</w:t>
      </w:r>
      <w:r w:rsidRPr="00247737">
        <w:t>:</w:t>
      </w:r>
      <w:r w:rsidRPr="00247737">
        <w:rPr>
          <w:i/>
        </w:rPr>
        <w:t xml:space="preserve"> </w:t>
      </w:r>
      <w:r w:rsidRPr="00247737">
        <w:t xml:space="preserve">Dr. Cortez shared the Foundation received $68,000 in funds to support the manufacturing initiative.  She also shared the Student Emergency Fund has helped eleven students in the first ten days of the spring semester.  The Foundation was able to help with car repairs, transportation, bus passes, gas cards, and internet bills.  Both Dr. Cortez and Member Tyne mentioned the Foundation’s only fundraiser, the </w:t>
      </w:r>
      <w:r w:rsidRPr="00247737">
        <w:rPr>
          <w:i/>
        </w:rPr>
        <w:t>Chocolate Rendezvous</w:t>
      </w:r>
      <w:r w:rsidRPr="00247737">
        <w:t xml:space="preserve">, </w:t>
      </w:r>
      <w:proofErr w:type="gramStart"/>
      <w:r w:rsidRPr="00247737">
        <w:t>is being held</w:t>
      </w:r>
      <w:proofErr w:type="gramEnd"/>
      <w:r w:rsidRPr="00247737">
        <w:t xml:space="preserve"> on Saturday, February 17 in the Dillon Mall.  They encouraged all to attend.  </w:t>
      </w:r>
    </w:p>
    <w:p w:rsidR="00C56E4E" w:rsidRPr="00247737" w:rsidRDefault="00C56E4E" w:rsidP="00C56E4E">
      <w:pPr>
        <w:ind w:left="2880"/>
        <w:rPr>
          <w:i/>
        </w:rPr>
      </w:pPr>
    </w:p>
    <w:p w:rsidR="00C56E4E" w:rsidRPr="00247737" w:rsidRDefault="00C56E4E" w:rsidP="00C56E4E">
      <w:pPr>
        <w:ind w:left="2880"/>
      </w:pPr>
      <w:r w:rsidRPr="00247737">
        <w:rPr>
          <w:i/>
        </w:rPr>
        <w:t>ICCTA Report:</w:t>
      </w:r>
      <w:r w:rsidRPr="00247737">
        <w:t xml:space="preserve"> Member Thompson shared he will attend the next meeting and Member Tyne will be attending the National Legislative Summit in Washington, D. C. in February. </w:t>
      </w:r>
    </w:p>
    <w:p w:rsidR="00C56E4E" w:rsidRPr="00247737" w:rsidRDefault="00C56E4E" w:rsidP="00C56E4E">
      <w:pPr>
        <w:rPr>
          <w:i/>
        </w:rPr>
      </w:pPr>
    </w:p>
    <w:p w:rsidR="00C56E4E" w:rsidRPr="00247737" w:rsidRDefault="00C56E4E" w:rsidP="00C56E4E">
      <w:r w:rsidRPr="00247737">
        <w:t>Board Policy 419.01</w:t>
      </w:r>
      <w:r w:rsidRPr="00247737">
        <w:tab/>
      </w:r>
      <w:r w:rsidRPr="00247737">
        <w:tab/>
        <w:t xml:space="preserve">It </w:t>
      </w:r>
      <w:proofErr w:type="gramStart"/>
      <w:r w:rsidRPr="00247737">
        <w:t>was moved by Member Duncan and seconded by Member</w:t>
      </w:r>
      <w:proofErr w:type="gramEnd"/>
    </w:p>
    <w:p w:rsidR="00C56E4E" w:rsidRPr="00247737" w:rsidRDefault="00C56E4E" w:rsidP="00C56E4E">
      <w:r w:rsidRPr="00247737">
        <w:t xml:space="preserve">Fringe Benefits – </w:t>
      </w:r>
      <w:r w:rsidRPr="00247737">
        <w:tab/>
      </w:r>
      <w:r w:rsidRPr="00247737">
        <w:tab/>
      </w:r>
      <w:proofErr w:type="spellStart"/>
      <w:r w:rsidRPr="00247737">
        <w:t>Wiersema</w:t>
      </w:r>
      <w:proofErr w:type="spellEnd"/>
      <w:r w:rsidRPr="00247737">
        <w:t xml:space="preserve"> that the Board approve the revised Board Policy </w:t>
      </w:r>
      <w:r w:rsidRPr="00247737">
        <w:tab/>
      </w:r>
    </w:p>
    <w:p w:rsidR="00C56E4E" w:rsidRPr="00247737" w:rsidRDefault="00C56E4E" w:rsidP="00C56E4E">
      <w:pPr>
        <w:ind w:left="2880" w:hanging="2880"/>
      </w:pPr>
      <w:r w:rsidRPr="00247737">
        <w:t xml:space="preserve">Second Reading: </w:t>
      </w:r>
      <w:r w:rsidRPr="00247737">
        <w:tab/>
        <w:t>419.01 Fringe Benefits as presented for second reading.  In a roll call vote, all vote aye.  Student Trustee Mooney advisory vote: aye.</w:t>
      </w:r>
    </w:p>
    <w:p w:rsidR="00C56E4E" w:rsidRPr="00247737" w:rsidRDefault="00C56E4E" w:rsidP="00C56E4E">
      <w:r w:rsidRPr="00247737">
        <w:tab/>
      </w:r>
      <w:r w:rsidRPr="00247737">
        <w:tab/>
      </w:r>
      <w:r w:rsidRPr="00247737">
        <w:tab/>
      </w:r>
      <w:r w:rsidRPr="00247737">
        <w:tab/>
        <w:t xml:space="preserve">Motion carried. </w:t>
      </w:r>
    </w:p>
    <w:p w:rsidR="00C56E4E" w:rsidRPr="00247737" w:rsidRDefault="00C56E4E" w:rsidP="00C56E4E"/>
    <w:p w:rsidR="00C56E4E" w:rsidRPr="00247737" w:rsidRDefault="00C56E4E" w:rsidP="00C56E4E">
      <w:r w:rsidRPr="00247737">
        <w:t>Administrator</w:t>
      </w:r>
      <w:r w:rsidRPr="00247737">
        <w:tab/>
      </w:r>
      <w:r w:rsidRPr="00247737">
        <w:tab/>
      </w:r>
      <w:r w:rsidRPr="00247737">
        <w:tab/>
        <w:t xml:space="preserve">It was moved by Member </w:t>
      </w:r>
      <w:proofErr w:type="spellStart"/>
      <w:r w:rsidRPr="00247737">
        <w:t>Fulrath</w:t>
      </w:r>
      <w:proofErr w:type="spellEnd"/>
      <w:r w:rsidRPr="00247737">
        <w:t xml:space="preserve"> and seconded by Member</w:t>
      </w:r>
    </w:p>
    <w:p w:rsidR="00C56E4E" w:rsidRPr="00247737" w:rsidRDefault="00C56E4E" w:rsidP="00C56E4E">
      <w:r w:rsidRPr="00247737">
        <w:t xml:space="preserve">Resignation – Director </w:t>
      </w:r>
      <w:r w:rsidRPr="00247737">
        <w:tab/>
        <w:t>Duncan that the Board accept the resignation of Dr. Therese</w:t>
      </w:r>
    </w:p>
    <w:p w:rsidR="00C56E4E" w:rsidRPr="00247737" w:rsidRDefault="00C56E4E" w:rsidP="00C56E4E">
      <w:r w:rsidRPr="00247737">
        <w:t>Of Health Professions:</w:t>
      </w:r>
      <w:r w:rsidRPr="00247737">
        <w:tab/>
        <w:t>Ditto effective January 31, 2018.  In a roll call vote, all vote aye.</w:t>
      </w:r>
    </w:p>
    <w:p w:rsidR="00C56E4E" w:rsidRPr="00247737" w:rsidRDefault="00C56E4E" w:rsidP="00C56E4E">
      <w:r w:rsidRPr="00247737">
        <w:tab/>
      </w:r>
      <w:r w:rsidRPr="00247737">
        <w:tab/>
      </w:r>
      <w:r w:rsidRPr="00247737">
        <w:tab/>
      </w:r>
      <w:r w:rsidRPr="00247737">
        <w:tab/>
        <w:t xml:space="preserve">Student Trustee Mooney advisory vote: aye.  Motion carried. </w:t>
      </w:r>
    </w:p>
    <w:p w:rsidR="00C56E4E" w:rsidRPr="00247737" w:rsidRDefault="00C56E4E" w:rsidP="00C56E4E"/>
    <w:p w:rsidR="00C56E4E" w:rsidRPr="00247737" w:rsidRDefault="00C56E4E" w:rsidP="00C56E4E">
      <w:r w:rsidRPr="00247737">
        <w:t xml:space="preserve">Faculty Appointment – </w:t>
      </w:r>
      <w:r w:rsidRPr="00247737">
        <w:tab/>
        <w:t xml:space="preserve">It was moved by Member Tyne and seconded by Member </w:t>
      </w:r>
    </w:p>
    <w:p w:rsidR="00C56E4E" w:rsidRPr="00247737" w:rsidRDefault="00C56E4E" w:rsidP="00C56E4E">
      <w:r w:rsidRPr="00247737">
        <w:t xml:space="preserve">Multi-Craft: </w:t>
      </w:r>
      <w:r w:rsidRPr="00247737">
        <w:tab/>
      </w:r>
      <w:r w:rsidRPr="00247737">
        <w:tab/>
      </w:r>
      <w:r w:rsidRPr="00247737">
        <w:tab/>
      </w:r>
      <w:proofErr w:type="spellStart"/>
      <w:r w:rsidRPr="00247737">
        <w:t>Fulrath</w:t>
      </w:r>
      <w:proofErr w:type="spellEnd"/>
      <w:r w:rsidRPr="00247737">
        <w:t xml:space="preserve"> that the Board approve the employment of Mr. Jeff</w:t>
      </w:r>
    </w:p>
    <w:p w:rsidR="00C56E4E" w:rsidRPr="00247737" w:rsidRDefault="00C56E4E" w:rsidP="00C56E4E">
      <w:r w:rsidRPr="00247737">
        <w:tab/>
      </w:r>
      <w:r w:rsidRPr="00247737">
        <w:tab/>
      </w:r>
      <w:r w:rsidRPr="00247737">
        <w:tab/>
      </w:r>
      <w:r w:rsidRPr="00247737">
        <w:tab/>
        <w:t xml:space="preserve">Johnson as an Instructor of Multi-Craft starting August 10, 2018 at </w:t>
      </w:r>
    </w:p>
    <w:p w:rsidR="00C56E4E" w:rsidRPr="00247737" w:rsidRDefault="00C56E4E" w:rsidP="00C56E4E">
      <w:pPr>
        <w:ind w:left="2160" w:firstLine="720"/>
      </w:pPr>
      <w:proofErr w:type="gramStart"/>
      <w:r w:rsidRPr="00247737">
        <w:t>the</w:t>
      </w:r>
      <w:proofErr w:type="gramEnd"/>
      <w:r w:rsidRPr="00247737">
        <w:t xml:space="preserve"> annual salary of $48,746.  In a roll call vote, all vote aye. </w:t>
      </w:r>
    </w:p>
    <w:p w:rsidR="00C56E4E" w:rsidRPr="00247737" w:rsidRDefault="00C56E4E" w:rsidP="00C56E4E">
      <w:pPr>
        <w:ind w:left="2160" w:firstLine="720"/>
      </w:pPr>
      <w:r w:rsidRPr="00247737">
        <w:t xml:space="preserve">Student Trustee Mooney advisory vote: aye.  Motion carried. </w:t>
      </w:r>
    </w:p>
    <w:p w:rsidR="00C56E4E" w:rsidRPr="00247737" w:rsidRDefault="00C56E4E" w:rsidP="00C56E4E"/>
    <w:p w:rsidR="00C56E4E" w:rsidRPr="00247737" w:rsidRDefault="00C56E4E" w:rsidP="00C56E4E">
      <w:r w:rsidRPr="00247737">
        <w:t>Temporary Faculty</w:t>
      </w:r>
      <w:r w:rsidRPr="00247737">
        <w:tab/>
      </w:r>
      <w:r w:rsidRPr="00247737">
        <w:tab/>
        <w:t xml:space="preserve">It was moved by Member </w:t>
      </w:r>
      <w:proofErr w:type="spellStart"/>
      <w:r w:rsidRPr="00247737">
        <w:t>Wiersema</w:t>
      </w:r>
      <w:proofErr w:type="spellEnd"/>
      <w:r w:rsidRPr="00247737">
        <w:t xml:space="preserve"> and seconded by Member </w:t>
      </w:r>
    </w:p>
    <w:p w:rsidR="00C56E4E" w:rsidRPr="00247737" w:rsidRDefault="00C56E4E" w:rsidP="00C56E4E">
      <w:r w:rsidRPr="00247737">
        <w:t xml:space="preserve">Appointment – Certified </w:t>
      </w:r>
      <w:r w:rsidRPr="00247737">
        <w:tab/>
      </w:r>
      <w:proofErr w:type="spellStart"/>
      <w:r w:rsidRPr="00247737">
        <w:t>Fulrath</w:t>
      </w:r>
      <w:proofErr w:type="spellEnd"/>
      <w:r w:rsidRPr="00247737">
        <w:t xml:space="preserve"> that the Board approve the employment of Ms. Judy</w:t>
      </w:r>
    </w:p>
    <w:p w:rsidR="00C56E4E" w:rsidRPr="00247737" w:rsidRDefault="00C56E4E" w:rsidP="00C56E4E">
      <w:r w:rsidRPr="00247737">
        <w:t>Nursing Assistant:</w:t>
      </w:r>
      <w:r w:rsidRPr="00247737">
        <w:tab/>
      </w:r>
      <w:r w:rsidRPr="00247737">
        <w:tab/>
        <w:t xml:space="preserve">Randall as a temporary Instructor of CNA starting January 8, 2018 </w:t>
      </w:r>
    </w:p>
    <w:p w:rsidR="00C56E4E" w:rsidRPr="00247737" w:rsidRDefault="00C56E4E" w:rsidP="00C56E4E">
      <w:r w:rsidRPr="00247737">
        <w:tab/>
      </w:r>
      <w:r w:rsidRPr="00247737">
        <w:tab/>
      </w:r>
      <w:r w:rsidRPr="00247737">
        <w:tab/>
      </w:r>
      <w:r w:rsidRPr="00247737">
        <w:tab/>
      </w:r>
      <w:proofErr w:type="gramStart"/>
      <w:r w:rsidRPr="00247737">
        <w:t>at</w:t>
      </w:r>
      <w:proofErr w:type="gramEnd"/>
      <w:r w:rsidRPr="00247737">
        <w:t xml:space="preserve"> a salary of $22,343.50 for the spring semester.  In a roll call </w:t>
      </w:r>
    </w:p>
    <w:p w:rsidR="00C56E4E" w:rsidRPr="00247737" w:rsidRDefault="00C56E4E" w:rsidP="00C56E4E">
      <w:pPr>
        <w:ind w:left="1440"/>
      </w:pPr>
      <w:r w:rsidRPr="00247737">
        <w:tab/>
      </w:r>
      <w:r w:rsidRPr="00247737">
        <w:tab/>
      </w:r>
      <w:proofErr w:type="gramStart"/>
      <w:r w:rsidRPr="00247737">
        <w:t>vote</w:t>
      </w:r>
      <w:proofErr w:type="gramEnd"/>
      <w:r w:rsidRPr="00247737">
        <w:t xml:space="preserve">, all vote aye.  Student Trustee Mooney advisory vote: aye. </w:t>
      </w:r>
    </w:p>
    <w:p w:rsidR="00C56E4E" w:rsidRPr="00247737" w:rsidRDefault="00C56E4E" w:rsidP="00C56E4E">
      <w:pPr>
        <w:ind w:left="1440"/>
      </w:pPr>
      <w:r w:rsidRPr="00247737">
        <w:tab/>
      </w:r>
      <w:r w:rsidRPr="00247737">
        <w:tab/>
        <w:t xml:space="preserve">Motion carried. </w:t>
      </w:r>
    </w:p>
    <w:p w:rsidR="00C56E4E" w:rsidRPr="00247737" w:rsidRDefault="00C56E4E" w:rsidP="00C56E4E">
      <w:r w:rsidRPr="00247737">
        <w:lastRenderedPageBreak/>
        <w:t>Request to Serve</w:t>
      </w:r>
      <w:r w:rsidRPr="00247737">
        <w:tab/>
      </w:r>
      <w:r w:rsidRPr="00247737">
        <w:tab/>
      </w:r>
      <w:proofErr w:type="gramStart"/>
      <w:r w:rsidRPr="00247737">
        <w:t>It</w:t>
      </w:r>
      <w:proofErr w:type="gramEnd"/>
      <w:r w:rsidRPr="00247737">
        <w:t xml:space="preserve"> was moved by Member </w:t>
      </w:r>
      <w:proofErr w:type="spellStart"/>
      <w:r w:rsidRPr="00247737">
        <w:t>Wiersema</w:t>
      </w:r>
      <w:proofErr w:type="spellEnd"/>
      <w:r w:rsidRPr="00247737">
        <w:t xml:space="preserve"> and seconded by Member </w:t>
      </w:r>
    </w:p>
    <w:p w:rsidR="00C56E4E" w:rsidRPr="00247737" w:rsidRDefault="00C56E4E" w:rsidP="00C56E4E">
      <w:r w:rsidRPr="00247737">
        <w:t xml:space="preserve">Alcohol: </w:t>
      </w:r>
      <w:r w:rsidRPr="00247737">
        <w:tab/>
      </w:r>
      <w:r w:rsidRPr="00247737">
        <w:tab/>
      </w:r>
      <w:r w:rsidRPr="00247737">
        <w:tab/>
        <w:t xml:space="preserve">Tyne that the Board approve serving alcohol during the Sauk </w:t>
      </w:r>
    </w:p>
    <w:p w:rsidR="00C56E4E" w:rsidRPr="00247737" w:rsidRDefault="00C56E4E" w:rsidP="00C56E4E">
      <w:r w:rsidRPr="00247737">
        <w:tab/>
      </w:r>
      <w:r w:rsidRPr="00247737">
        <w:tab/>
      </w:r>
      <w:r w:rsidRPr="00247737">
        <w:tab/>
      </w:r>
      <w:r w:rsidRPr="00247737">
        <w:tab/>
        <w:t xml:space="preserve">Valley Chamber Annual Dinner, which is taking place in the </w:t>
      </w:r>
    </w:p>
    <w:p w:rsidR="00C56E4E" w:rsidRPr="00247737" w:rsidRDefault="00C56E4E" w:rsidP="00C56E4E">
      <w:r w:rsidRPr="00247737">
        <w:tab/>
      </w:r>
      <w:r w:rsidRPr="00247737">
        <w:tab/>
      </w:r>
      <w:r w:rsidRPr="00247737">
        <w:tab/>
      </w:r>
      <w:r w:rsidRPr="00247737">
        <w:tab/>
        <w:t xml:space="preserve">Dillon Mall on Thursday, January 25, 2018.  In a </w:t>
      </w:r>
      <w:proofErr w:type="gramStart"/>
      <w:r w:rsidRPr="00247737">
        <w:t>roll</w:t>
      </w:r>
      <w:proofErr w:type="gramEnd"/>
      <w:r w:rsidRPr="00247737">
        <w:t xml:space="preserve"> call vote, </w:t>
      </w:r>
    </w:p>
    <w:p w:rsidR="00C56E4E" w:rsidRPr="00247737" w:rsidRDefault="00C56E4E" w:rsidP="00C56E4E">
      <w:r w:rsidRPr="00247737">
        <w:tab/>
      </w:r>
      <w:r w:rsidRPr="00247737">
        <w:tab/>
      </w:r>
      <w:r w:rsidRPr="00247737">
        <w:tab/>
      </w:r>
      <w:r w:rsidRPr="00247737">
        <w:tab/>
      </w:r>
      <w:proofErr w:type="gramStart"/>
      <w:r w:rsidRPr="00247737">
        <w:t>all</w:t>
      </w:r>
      <w:proofErr w:type="gramEnd"/>
      <w:r w:rsidRPr="00247737">
        <w:t xml:space="preserve"> vote aye.  Student Trustee Mooney advisory vote: aye.  Motion</w:t>
      </w:r>
    </w:p>
    <w:p w:rsidR="00C56E4E" w:rsidRPr="00247737" w:rsidRDefault="00C56E4E" w:rsidP="00C56E4E">
      <w:r w:rsidRPr="00247737">
        <w:tab/>
      </w:r>
      <w:r w:rsidRPr="00247737">
        <w:tab/>
      </w:r>
      <w:r w:rsidRPr="00247737">
        <w:tab/>
      </w:r>
      <w:r w:rsidRPr="00247737">
        <w:tab/>
      </w:r>
      <w:proofErr w:type="gramStart"/>
      <w:r w:rsidRPr="00247737">
        <w:t>carried</w:t>
      </w:r>
      <w:proofErr w:type="gramEnd"/>
      <w:r w:rsidRPr="00247737">
        <w:t xml:space="preserve">. </w:t>
      </w:r>
      <w:r w:rsidRPr="00247737">
        <w:tab/>
      </w:r>
      <w:r w:rsidRPr="00247737">
        <w:tab/>
      </w:r>
    </w:p>
    <w:p w:rsidR="00C56E4E" w:rsidRPr="00247737" w:rsidRDefault="00C56E4E" w:rsidP="00C56E4E"/>
    <w:p w:rsidR="00C56E4E" w:rsidRPr="00247737" w:rsidRDefault="00C56E4E" w:rsidP="00C56E4E">
      <w:r w:rsidRPr="00247737">
        <w:t xml:space="preserve">Closed Session: </w:t>
      </w:r>
      <w:r w:rsidRPr="00247737">
        <w:tab/>
      </w:r>
      <w:r w:rsidRPr="00247737">
        <w:tab/>
        <w:t xml:space="preserve">It was moved by Member </w:t>
      </w:r>
      <w:proofErr w:type="spellStart"/>
      <w:r w:rsidRPr="00247737">
        <w:t>Wiersema</w:t>
      </w:r>
      <w:proofErr w:type="spellEnd"/>
      <w:r w:rsidRPr="00247737">
        <w:t xml:space="preserve"> and seconded by Member</w:t>
      </w:r>
    </w:p>
    <w:p w:rsidR="00C56E4E" w:rsidRPr="00247737" w:rsidRDefault="00C56E4E" w:rsidP="00C56E4E">
      <w:r w:rsidRPr="00247737">
        <w:tab/>
      </w:r>
      <w:r w:rsidRPr="00247737">
        <w:tab/>
      </w:r>
      <w:r w:rsidRPr="00247737">
        <w:tab/>
      </w:r>
      <w:r w:rsidRPr="00247737">
        <w:tab/>
        <w:t xml:space="preserve">Tyne that the Board move into closed session.  In a </w:t>
      </w:r>
      <w:proofErr w:type="gramStart"/>
      <w:r w:rsidRPr="00247737">
        <w:t>roll</w:t>
      </w:r>
      <w:proofErr w:type="gramEnd"/>
      <w:r w:rsidRPr="00247737">
        <w:t xml:space="preserve"> call vote,</w:t>
      </w:r>
    </w:p>
    <w:p w:rsidR="00C56E4E" w:rsidRPr="00247737" w:rsidRDefault="00C56E4E" w:rsidP="00C56E4E">
      <w:r w:rsidRPr="00247737">
        <w:tab/>
      </w:r>
      <w:r w:rsidRPr="00247737">
        <w:tab/>
      </w:r>
      <w:r w:rsidRPr="00247737">
        <w:tab/>
      </w:r>
      <w:r w:rsidRPr="00247737">
        <w:tab/>
      </w:r>
      <w:proofErr w:type="gramStart"/>
      <w:r w:rsidRPr="00247737">
        <w:t>all</w:t>
      </w:r>
      <w:proofErr w:type="gramEnd"/>
      <w:r w:rsidRPr="00247737">
        <w:t xml:space="preserve"> vote aye.  Student Trustee Mooney advisory vote: aye. Motion </w:t>
      </w:r>
    </w:p>
    <w:p w:rsidR="00C56E4E" w:rsidRPr="00247737" w:rsidRDefault="00C56E4E" w:rsidP="00C56E4E">
      <w:r w:rsidRPr="00247737">
        <w:tab/>
      </w:r>
      <w:r w:rsidRPr="00247737">
        <w:tab/>
      </w:r>
      <w:r w:rsidRPr="00247737">
        <w:tab/>
      </w:r>
      <w:r w:rsidRPr="00247737">
        <w:tab/>
      </w:r>
      <w:proofErr w:type="gramStart"/>
      <w:r w:rsidRPr="00247737">
        <w:t>carried</w:t>
      </w:r>
      <w:proofErr w:type="gramEnd"/>
      <w:r w:rsidRPr="00247737">
        <w:t xml:space="preserve">. </w:t>
      </w:r>
    </w:p>
    <w:p w:rsidR="00C56E4E" w:rsidRPr="00247737" w:rsidRDefault="00C56E4E" w:rsidP="00C56E4E"/>
    <w:p w:rsidR="00C56E4E" w:rsidRPr="00247737" w:rsidRDefault="00C56E4E" w:rsidP="00C56E4E">
      <w:pPr>
        <w:ind w:left="2880" w:hanging="2880"/>
      </w:pPr>
      <w:r w:rsidRPr="00247737">
        <w:t>Adjournment:</w:t>
      </w:r>
      <w:r w:rsidRPr="00247737">
        <w:tab/>
        <w:t xml:space="preserve">Since the scheduled business was completed, it </w:t>
      </w:r>
      <w:proofErr w:type="gramStart"/>
      <w:r w:rsidRPr="00247737">
        <w:t xml:space="preserve">was moved by Member </w:t>
      </w:r>
      <w:proofErr w:type="spellStart"/>
      <w:r w:rsidRPr="00247737">
        <w:t>Fulrath</w:t>
      </w:r>
      <w:proofErr w:type="spellEnd"/>
      <w:r w:rsidRPr="00247737">
        <w:t xml:space="preserve"> and seconded by Member Andersen that the Board adjourn</w:t>
      </w:r>
      <w:proofErr w:type="gramEnd"/>
      <w:r w:rsidRPr="00247737">
        <w:t xml:space="preserve">.  In a </w:t>
      </w:r>
      <w:proofErr w:type="gramStart"/>
      <w:r w:rsidRPr="00247737">
        <w:t>roll</w:t>
      </w:r>
      <w:proofErr w:type="gramEnd"/>
      <w:r w:rsidRPr="00247737">
        <w:t xml:space="preserve"> call vote, all voted aye.  Student Trustee Mooney advisory vote: aye.  Motion carried. </w:t>
      </w:r>
    </w:p>
    <w:p w:rsidR="00C56E4E" w:rsidRPr="00247737" w:rsidRDefault="00C56E4E" w:rsidP="00C56E4E">
      <w:pPr>
        <w:ind w:left="2880" w:hanging="2880"/>
      </w:pPr>
    </w:p>
    <w:p w:rsidR="00C56E4E" w:rsidRPr="00247737" w:rsidRDefault="00C56E4E" w:rsidP="00C56E4E">
      <w:pPr>
        <w:ind w:left="2880"/>
      </w:pPr>
      <w:r w:rsidRPr="00247737">
        <w:t>The meeting adjourned at 7:09 p.m.</w:t>
      </w:r>
    </w:p>
    <w:p w:rsidR="00C56E4E" w:rsidRPr="00247737" w:rsidRDefault="00C56E4E" w:rsidP="00C56E4E">
      <w:pPr>
        <w:ind w:left="2880"/>
      </w:pPr>
    </w:p>
    <w:p w:rsidR="00C56E4E" w:rsidRPr="00247737" w:rsidRDefault="00C56E4E" w:rsidP="00C56E4E">
      <w:pPr>
        <w:ind w:left="2880" w:hanging="2880"/>
      </w:pPr>
      <w:r w:rsidRPr="00247737">
        <w:t>Next Meeting:</w:t>
      </w:r>
      <w:r w:rsidRPr="00247737">
        <w:tab/>
        <w:t>The next regular meeting of the Board will be at 6:00 p.m. on February 26, 2018, in the Board Room.</w:t>
      </w:r>
    </w:p>
    <w:p w:rsidR="00C56E4E" w:rsidRPr="00247737" w:rsidRDefault="00C56E4E" w:rsidP="00C56E4E"/>
    <w:p w:rsidR="00C56E4E" w:rsidRPr="00247737" w:rsidRDefault="00C56E4E" w:rsidP="00C56E4E">
      <w:pPr>
        <w:ind w:left="2880"/>
      </w:pPr>
      <w:r w:rsidRPr="00247737">
        <w:t>Respectfully submitted,</w:t>
      </w:r>
    </w:p>
    <w:p w:rsidR="00C56E4E" w:rsidRPr="00247737" w:rsidRDefault="00C56E4E" w:rsidP="00C56E4E">
      <w:pPr>
        <w:ind w:left="2880"/>
      </w:pPr>
    </w:p>
    <w:p w:rsidR="00C56E4E" w:rsidRPr="00247737" w:rsidRDefault="00C56E4E" w:rsidP="00C56E4E">
      <w:pPr>
        <w:ind w:left="2880"/>
      </w:pPr>
    </w:p>
    <w:p w:rsidR="00C56E4E" w:rsidRPr="00247737" w:rsidRDefault="00C56E4E" w:rsidP="00C56E4E">
      <w:pPr>
        <w:pBdr>
          <w:bottom w:val="single" w:sz="12" w:space="1" w:color="auto"/>
        </w:pBdr>
        <w:ind w:left="2880"/>
      </w:pPr>
    </w:p>
    <w:p w:rsidR="00C56E4E" w:rsidRPr="00247737" w:rsidRDefault="00C56E4E" w:rsidP="00C56E4E">
      <w:pPr>
        <w:ind w:left="2880"/>
      </w:pPr>
      <w:r w:rsidRPr="00247737">
        <w:t xml:space="preserve">Lisa </w:t>
      </w:r>
      <w:proofErr w:type="spellStart"/>
      <w:r w:rsidRPr="00247737">
        <w:t>Wiersema</w:t>
      </w:r>
      <w:proofErr w:type="spellEnd"/>
      <w:r w:rsidRPr="00247737">
        <w:t xml:space="preserve">, Secretary </w:t>
      </w:r>
    </w:p>
    <w:p w:rsidR="007F33E1" w:rsidRPr="00D22813" w:rsidRDefault="00D22813" w:rsidP="00D22813">
      <w:pPr>
        <w:ind w:left="2880"/>
      </w:pPr>
      <w:bookmarkStart w:id="0" w:name="_GoBack"/>
      <w:bookmarkEnd w:id="0"/>
      <w:r w:rsidRPr="00BD1FBD">
        <w:t xml:space="preserve"> </w:t>
      </w:r>
    </w:p>
    <w:sectPr w:rsidR="007F33E1" w:rsidRPr="00D22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2031B"/>
    <w:multiLevelType w:val="hybridMultilevel"/>
    <w:tmpl w:val="6CA46E7A"/>
    <w:lvl w:ilvl="0" w:tplc="C018E7B4">
      <w:start w:val="1"/>
      <w:numFmt w:val="upperLetter"/>
      <w:lvlText w:val="%1."/>
      <w:lvlJc w:val="left"/>
      <w:pPr>
        <w:ind w:left="3240" w:hanging="360"/>
      </w:pPr>
      <w:rPr>
        <w:rFonts w:hint="default"/>
        <w:b w:val="0"/>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8B"/>
    <w:rsid w:val="000060F4"/>
    <w:rsid w:val="00011916"/>
    <w:rsid w:val="000156C5"/>
    <w:rsid w:val="0002217C"/>
    <w:rsid w:val="0002386E"/>
    <w:rsid w:val="00040F25"/>
    <w:rsid w:val="000467FD"/>
    <w:rsid w:val="00046C4B"/>
    <w:rsid w:val="00047452"/>
    <w:rsid w:val="00051FB3"/>
    <w:rsid w:val="00060538"/>
    <w:rsid w:val="00061E44"/>
    <w:rsid w:val="000700C1"/>
    <w:rsid w:val="00071D46"/>
    <w:rsid w:val="00095DC3"/>
    <w:rsid w:val="000B4709"/>
    <w:rsid w:val="000C2E97"/>
    <w:rsid w:val="000D5AFF"/>
    <w:rsid w:val="000D7F9D"/>
    <w:rsid w:val="000F7AC3"/>
    <w:rsid w:val="001070A4"/>
    <w:rsid w:val="001344F6"/>
    <w:rsid w:val="00136CC0"/>
    <w:rsid w:val="00153615"/>
    <w:rsid w:val="00154BBF"/>
    <w:rsid w:val="00181100"/>
    <w:rsid w:val="001952A6"/>
    <w:rsid w:val="001A3B1F"/>
    <w:rsid w:val="001A767D"/>
    <w:rsid w:val="001D25FA"/>
    <w:rsid w:val="0020675F"/>
    <w:rsid w:val="00216565"/>
    <w:rsid w:val="00217CBE"/>
    <w:rsid w:val="00242405"/>
    <w:rsid w:val="00254E05"/>
    <w:rsid w:val="00277995"/>
    <w:rsid w:val="00280E5F"/>
    <w:rsid w:val="00284D5B"/>
    <w:rsid w:val="0028746F"/>
    <w:rsid w:val="0029710F"/>
    <w:rsid w:val="002A1D6F"/>
    <w:rsid w:val="002A39F0"/>
    <w:rsid w:val="002D32A2"/>
    <w:rsid w:val="002E779B"/>
    <w:rsid w:val="002F79EE"/>
    <w:rsid w:val="00302B6D"/>
    <w:rsid w:val="00370638"/>
    <w:rsid w:val="003755D9"/>
    <w:rsid w:val="00376DE2"/>
    <w:rsid w:val="00376E8B"/>
    <w:rsid w:val="003820ED"/>
    <w:rsid w:val="00397E7D"/>
    <w:rsid w:val="003A0C3D"/>
    <w:rsid w:val="003A14F8"/>
    <w:rsid w:val="003B1F90"/>
    <w:rsid w:val="003C2E06"/>
    <w:rsid w:val="003D3FDE"/>
    <w:rsid w:val="003D5522"/>
    <w:rsid w:val="003E1905"/>
    <w:rsid w:val="003E6118"/>
    <w:rsid w:val="00422D79"/>
    <w:rsid w:val="00426B3A"/>
    <w:rsid w:val="00431A6F"/>
    <w:rsid w:val="0043740F"/>
    <w:rsid w:val="00437E06"/>
    <w:rsid w:val="0047311C"/>
    <w:rsid w:val="004749C7"/>
    <w:rsid w:val="00476604"/>
    <w:rsid w:val="00486AE7"/>
    <w:rsid w:val="004972D5"/>
    <w:rsid w:val="004A42C1"/>
    <w:rsid w:val="004D0992"/>
    <w:rsid w:val="004E5961"/>
    <w:rsid w:val="004F0C40"/>
    <w:rsid w:val="00505A0D"/>
    <w:rsid w:val="005111E7"/>
    <w:rsid w:val="00514359"/>
    <w:rsid w:val="00525A89"/>
    <w:rsid w:val="00532689"/>
    <w:rsid w:val="005342DE"/>
    <w:rsid w:val="005419DC"/>
    <w:rsid w:val="00546BB6"/>
    <w:rsid w:val="00570E2E"/>
    <w:rsid w:val="005A7D03"/>
    <w:rsid w:val="005B7B87"/>
    <w:rsid w:val="005D4045"/>
    <w:rsid w:val="005E2434"/>
    <w:rsid w:val="005E7D22"/>
    <w:rsid w:val="005F172E"/>
    <w:rsid w:val="005F662A"/>
    <w:rsid w:val="0060028A"/>
    <w:rsid w:val="00607865"/>
    <w:rsid w:val="00607DBF"/>
    <w:rsid w:val="00610183"/>
    <w:rsid w:val="00616BDA"/>
    <w:rsid w:val="006307F2"/>
    <w:rsid w:val="00640BCE"/>
    <w:rsid w:val="0065008C"/>
    <w:rsid w:val="00654E81"/>
    <w:rsid w:val="00664EA9"/>
    <w:rsid w:val="00670D32"/>
    <w:rsid w:val="006728AA"/>
    <w:rsid w:val="00691103"/>
    <w:rsid w:val="006920D2"/>
    <w:rsid w:val="006A08E3"/>
    <w:rsid w:val="006A1AC4"/>
    <w:rsid w:val="006A1CD8"/>
    <w:rsid w:val="006A31E8"/>
    <w:rsid w:val="006A37F5"/>
    <w:rsid w:val="006B5B5D"/>
    <w:rsid w:val="006B5CCA"/>
    <w:rsid w:val="006C0C3F"/>
    <w:rsid w:val="006C34A2"/>
    <w:rsid w:val="006C4EB6"/>
    <w:rsid w:val="006D3D12"/>
    <w:rsid w:val="006D7260"/>
    <w:rsid w:val="006F5D5D"/>
    <w:rsid w:val="00703ED8"/>
    <w:rsid w:val="007073ED"/>
    <w:rsid w:val="00710BD2"/>
    <w:rsid w:val="00747A21"/>
    <w:rsid w:val="00774E7C"/>
    <w:rsid w:val="00781CA5"/>
    <w:rsid w:val="00782BCB"/>
    <w:rsid w:val="007A00DA"/>
    <w:rsid w:val="007A20E5"/>
    <w:rsid w:val="007A20FF"/>
    <w:rsid w:val="007B0880"/>
    <w:rsid w:val="007C5AAC"/>
    <w:rsid w:val="007E1D84"/>
    <w:rsid w:val="007E3797"/>
    <w:rsid w:val="007F33E1"/>
    <w:rsid w:val="00814663"/>
    <w:rsid w:val="008334FB"/>
    <w:rsid w:val="00876D2F"/>
    <w:rsid w:val="00877153"/>
    <w:rsid w:val="00880461"/>
    <w:rsid w:val="008809F7"/>
    <w:rsid w:val="00890EC8"/>
    <w:rsid w:val="008B4C2D"/>
    <w:rsid w:val="008D084D"/>
    <w:rsid w:val="008D5E6E"/>
    <w:rsid w:val="008F107C"/>
    <w:rsid w:val="00901ECF"/>
    <w:rsid w:val="00921585"/>
    <w:rsid w:val="009348BF"/>
    <w:rsid w:val="009425EC"/>
    <w:rsid w:val="0095483D"/>
    <w:rsid w:val="00956BB6"/>
    <w:rsid w:val="0097068C"/>
    <w:rsid w:val="009767A8"/>
    <w:rsid w:val="00981756"/>
    <w:rsid w:val="00982101"/>
    <w:rsid w:val="009938EA"/>
    <w:rsid w:val="00996AC7"/>
    <w:rsid w:val="009A6958"/>
    <w:rsid w:val="009B7B23"/>
    <w:rsid w:val="00A10557"/>
    <w:rsid w:val="00A31437"/>
    <w:rsid w:val="00A4386C"/>
    <w:rsid w:val="00A62B28"/>
    <w:rsid w:val="00A82570"/>
    <w:rsid w:val="00AA001D"/>
    <w:rsid w:val="00AB55AA"/>
    <w:rsid w:val="00AB6EAD"/>
    <w:rsid w:val="00AB6FA3"/>
    <w:rsid w:val="00AC153D"/>
    <w:rsid w:val="00AC233D"/>
    <w:rsid w:val="00AD72BC"/>
    <w:rsid w:val="00AF5FFB"/>
    <w:rsid w:val="00B02EE1"/>
    <w:rsid w:val="00B116B0"/>
    <w:rsid w:val="00B13D77"/>
    <w:rsid w:val="00B17B99"/>
    <w:rsid w:val="00B20A1F"/>
    <w:rsid w:val="00B4624E"/>
    <w:rsid w:val="00B55137"/>
    <w:rsid w:val="00B55571"/>
    <w:rsid w:val="00B659F5"/>
    <w:rsid w:val="00B80CA2"/>
    <w:rsid w:val="00B85D68"/>
    <w:rsid w:val="00B95004"/>
    <w:rsid w:val="00B96236"/>
    <w:rsid w:val="00BA0364"/>
    <w:rsid w:val="00BA6084"/>
    <w:rsid w:val="00BB76F1"/>
    <w:rsid w:val="00BD2722"/>
    <w:rsid w:val="00BD61A7"/>
    <w:rsid w:val="00BD6E3F"/>
    <w:rsid w:val="00BE0B8E"/>
    <w:rsid w:val="00BF166C"/>
    <w:rsid w:val="00BF58AE"/>
    <w:rsid w:val="00C000E9"/>
    <w:rsid w:val="00C04273"/>
    <w:rsid w:val="00C176C5"/>
    <w:rsid w:val="00C26AD1"/>
    <w:rsid w:val="00C35B6F"/>
    <w:rsid w:val="00C476B7"/>
    <w:rsid w:val="00C56E4E"/>
    <w:rsid w:val="00C576FE"/>
    <w:rsid w:val="00C619EC"/>
    <w:rsid w:val="00C64F0D"/>
    <w:rsid w:val="00C65AC9"/>
    <w:rsid w:val="00C71138"/>
    <w:rsid w:val="00C72237"/>
    <w:rsid w:val="00C82B48"/>
    <w:rsid w:val="00C8368B"/>
    <w:rsid w:val="00CA3EA7"/>
    <w:rsid w:val="00CA67F5"/>
    <w:rsid w:val="00CB253D"/>
    <w:rsid w:val="00CB6C2F"/>
    <w:rsid w:val="00CC054F"/>
    <w:rsid w:val="00CC12E1"/>
    <w:rsid w:val="00CC600A"/>
    <w:rsid w:val="00CE1CD9"/>
    <w:rsid w:val="00CE704D"/>
    <w:rsid w:val="00CF3A99"/>
    <w:rsid w:val="00D07714"/>
    <w:rsid w:val="00D227AE"/>
    <w:rsid w:val="00D22813"/>
    <w:rsid w:val="00D354DF"/>
    <w:rsid w:val="00D356C9"/>
    <w:rsid w:val="00D6570D"/>
    <w:rsid w:val="00D81510"/>
    <w:rsid w:val="00D83330"/>
    <w:rsid w:val="00D92C98"/>
    <w:rsid w:val="00D97F92"/>
    <w:rsid w:val="00DA5348"/>
    <w:rsid w:val="00DC1F14"/>
    <w:rsid w:val="00DC455F"/>
    <w:rsid w:val="00DE1FBC"/>
    <w:rsid w:val="00DE314C"/>
    <w:rsid w:val="00DE4F8E"/>
    <w:rsid w:val="00DE56B4"/>
    <w:rsid w:val="00DF1F1D"/>
    <w:rsid w:val="00DF728B"/>
    <w:rsid w:val="00E0323D"/>
    <w:rsid w:val="00E17310"/>
    <w:rsid w:val="00E204C1"/>
    <w:rsid w:val="00E246E5"/>
    <w:rsid w:val="00E27C55"/>
    <w:rsid w:val="00E34372"/>
    <w:rsid w:val="00E478AF"/>
    <w:rsid w:val="00E544C2"/>
    <w:rsid w:val="00E5674D"/>
    <w:rsid w:val="00E635EE"/>
    <w:rsid w:val="00E70B4C"/>
    <w:rsid w:val="00E72180"/>
    <w:rsid w:val="00E77652"/>
    <w:rsid w:val="00E844A5"/>
    <w:rsid w:val="00EA1920"/>
    <w:rsid w:val="00EC66A4"/>
    <w:rsid w:val="00ED44AF"/>
    <w:rsid w:val="00ED75D0"/>
    <w:rsid w:val="00EE27CD"/>
    <w:rsid w:val="00F003C2"/>
    <w:rsid w:val="00F02891"/>
    <w:rsid w:val="00F05EB5"/>
    <w:rsid w:val="00F25898"/>
    <w:rsid w:val="00F26400"/>
    <w:rsid w:val="00F272A5"/>
    <w:rsid w:val="00F37E63"/>
    <w:rsid w:val="00F71412"/>
    <w:rsid w:val="00F91D71"/>
    <w:rsid w:val="00FC3E4D"/>
    <w:rsid w:val="00FC6478"/>
    <w:rsid w:val="00FD3E47"/>
    <w:rsid w:val="00FD598A"/>
    <w:rsid w:val="00FE31B2"/>
    <w:rsid w:val="00FE6582"/>
    <w:rsid w:val="00FF4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5F49"/>
  <w15:chartTrackingRefBased/>
  <w15:docId w15:val="{13042307-64B2-4A56-9D52-4FFD2591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6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563702">
      <w:bodyDiv w:val="1"/>
      <w:marLeft w:val="0"/>
      <w:marRight w:val="0"/>
      <w:marTop w:val="0"/>
      <w:marBottom w:val="0"/>
      <w:divBdr>
        <w:top w:val="none" w:sz="0" w:space="0" w:color="auto"/>
        <w:left w:val="none" w:sz="0" w:space="0" w:color="auto"/>
        <w:bottom w:val="none" w:sz="0" w:space="0" w:color="auto"/>
        <w:right w:val="none" w:sz="0" w:space="0" w:color="auto"/>
      </w:divBdr>
      <w:divsChild>
        <w:div w:id="1766732078">
          <w:marLeft w:val="0"/>
          <w:marRight w:val="0"/>
          <w:marTop w:val="0"/>
          <w:marBottom w:val="0"/>
          <w:divBdr>
            <w:top w:val="none" w:sz="0" w:space="0" w:color="auto"/>
            <w:left w:val="none" w:sz="0" w:space="0" w:color="auto"/>
            <w:bottom w:val="none" w:sz="0" w:space="0" w:color="auto"/>
            <w:right w:val="none" w:sz="0" w:space="0" w:color="auto"/>
          </w:divBdr>
        </w:div>
        <w:div w:id="1144390543">
          <w:marLeft w:val="0"/>
          <w:marRight w:val="0"/>
          <w:marTop w:val="0"/>
          <w:marBottom w:val="0"/>
          <w:divBdr>
            <w:top w:val="none" w:sz="0" w:space="0" w:color="auto"/>
            <w:left w:val="none" w:sz="0" w:space="0" w:color="auto"/>
            <w:bottom w:val="none" w:sz="0" w:space="0" w:color="auto"/>
            <w:right w:val="none" w:sz="0" w:space="0" w:color="auto"/>
          </w:divBdr>
        </w:div>
        <w:div w:id="225919154">
          <w:marLeft w:val="0"/>
          <w:marRight w:val="0"/>
          <w:marTop w:val="0"/>
          <w:marBottom w:val="0"/>
          <w:divBdr>
            <w:top w:val="none" w:sz="0" w:space="0" w:color="auto"/>
            <w:left w:val="none" w:sz="0" w:space="0" w:color="auto"/>
            <w:bottom w:val="none" w:sz="0" w:space="0" w:color="auto"/>
            <w:right w:val="none" w:sz="0" w:space="0" w:color="auto"/>
          </w:divBdr>
        </w:div>
        <w:div w:id="230586188">
          <w:marLeft w:val="0"/>
          <w:marRight w:val="0"/>
          <w:marTop w:val="0"/>
          <w:marBottom w:val="0"/>
          <w:divBdr>
            <w:top w:val="none" w:sz="0" w:space="0" w:color="auto"/>
            <w:left w:val="none" w:sz="0" w:space="0" w:color="auto"/>
            <w:bottom w:val="none" w:sz="0" w:space="0" w:color="auto"/>
            <w:right w:val="none" w:sz="0" w:space="0" w:color="auto"/>
          </w:divBdr>
        </w:div>
        <w:div w:id="968904048">
          <w:marLeft w:val="0"/>
          <w:marRight w:val="0"/>
          <w:marTop w:val="0"/>
          <w:marBottom w:val="0"/>
          <w:divBdr>
            <w:top w:val="none" w:sz="0" w:space="0" w:color="auto"/>
            <w:left w:val="none" w:sz="0" w:space="0" w:color="auto"/>
            <w:bottom w:val="none" w:sz="0" w:space="0" w:color="auto"/>
            <w:right w:val="none" w:sz="0" w:space="0" w:color="auto"/>
          </w:divBdr>
        </w:div>
        <w:div w:id="1338390312">
          <w:marLeft w:val="0"/>
          <w:marRight w:val="0"/>
          <w:marTop w:val="0"/>
          <w:marBottom w:val="0"/>
          <w:divBdr>
            <w:top w:val="none" w:sz="0" w:space="0" w:color="auto"/>
            <w:left w:val="none" w:sz="0" w:space="0" w:color="auto"/>
            <w:bottom w:val="none" w:sz="0" w:space="0" w:color="auto"/>
            <w:right w:val="none" w:sz="0" w:space="0" w:color="auto"/>
          </w:divBdr>
        </w:div>
        <w:div w:id="225575245">
          <w:marLeft w:val="0"/>
          <w:marRight w:val="0"/>
          <w:marTop w:val="0"/>
          <w:marBottom w:val="0"/>
          <w:divBdr>
            <w:top w:val="none" w:sz="0" w:space="0" w:color="auto"/>
            <w:left w:val="none" w:sz="0" w:space="0" w:color="auto"/>
            <w:bottom w:val="none" w:sz="0" w:space="0" w:color="auto"/>
            <w:right w:val="none" w:sz="0" w:space="0" w:color="auto"/>
          </w:divBdr>
        </w:div>
        <w:div w:id="1575778797">
          <w:marLeft w:val="0"/>
          <w:marRight w:val="0"/>
          <w:marTop w:val="0"/>
          <w:marBottom w:val="0"/>
          <w:divBdr>
            <w:top w:val="none" w:sz="0" w:space="0" w:color="auto"/>
            <w:left w:val="none" w:sz="0" w:space="0" w:color="auto"/>
            <w:bottom w:val="none" w:sz="0" w:space="0" w:color="auto"/>
            <w:right w:val="none" w:sz="0" w:space="0" w:color="auto"/>
          </w:divBdr>
        </w:div>
        <w:div w:id="731076718">
          <w:marLeft w:val="0"/>
          <w:marRight w:val="0"/>
          <w:marTop w:val="0"/>
          <w:marBottom w:val="0"/>
          <w:divBdr>
            <w:top w:val="none" w:sz="0" w:space="0" w:color="auto"/>
            <w:left w:val="none" w:sz="0" w:space="0" w:color="auto"/>
            <w:bottom w:val="none" w:sz="0" w:space="0" w:color="auto"/>
            <w:right w:val="none" w:sz="0" w:space="0" w:color="auto"/>
          </w:divBdr>
        </w:div>
      </w:divsChild>
    </w:div>
    <w:div w:id="7671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31481">
          <w:marLeft w:val="0"/>
          <w:marRight w:val="0"/>
          <w:marTop w:val="0"/>
          <w:marBottom w:val="0"/>
          <w:divBdr>
            <w:top w:val="none" w:sz="0" w:space="0" w:color="auto"/>
            <w:left w:val="none" w:sz="0" w:space="0" w:color="auto"/>
            <w:bottom w:val="none" w:sz="0" w:space="0" w:color="auto"/>
            <w:right w:val="none" w:sz="0" w:space="0" w:color="auto"/>
          </w:divBdr>
        </w:div>
        <w:div w:id="92866149">
          <w:marLeft w:val="0"/>
          <w:marRight w:val="0"/>
          <w:marTop w:val="0"/>
          <w:marBottom w:val="0"/>
          <w:divBdr>
            <w:top w:val="none" w:sz="0" w:space="0" w:color="auto"/>
            <w:left w:val="none" w:sz="0" w:space="0" w:color="auto"/>
            <w:bottom w:val="none" w:sz="0" w:space="0" w:color="auto"/>
            <w:right w:val="none" w:sz="0" w:space="0" w:color="auto"/>
          </w:divBdr>
        </w:div>
        <w:div w:id="1615209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3</cp:revision>
  <dcterms:created xsi:type="dcterms:W3CDTF">2018-01-29T20:29:00Z</dcterms:created>
  <dcterms:modified xsi:type="dcterms:W3CDTF">2018-02-21T22:02:00Z</dcterms:modified>
</cp:coreProperties>
</file>