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6A9" w:rsidRPr="00247737" w:rsidRDefault="004A66A9" w:rsidP="004A66A9">
      <w:pPr>
        <w:jc w:val="center"/>
        <w:rPr>
          <w:b/>
        </w:rPr>
      </w:pPr>
      <w:r w:rsidRPr="00247737">
        <w:rPr>
          <w:b/>
        </w:rPr>
        <w:t>BOARD OF TRUSTEES MEETING MINUTES</w:t>
      </w:r>
    </w:p>
    <w:p w:rsidR="004A66A9" w:rsidRPr="00247737" w:rsidRDefault="004A66A9" w:rsidP="004A66A9">
      <w:pPr>
        <w:jc w:val="center"/>
        <w:rPr>
          <w:b/>
        </w:rPr>
      </w:pPr>
      <w:r>
        <w:rPr>
          <w:b/>
        </w:rPr>
        <w:t>February 26</w:t>
      </w:r>
      <w:r w:rsidRPr="00247737">
        <w:rPr>
          <w:b/>
        </w:rPr>
        <w:t>, 2018</w:t>
      </w:r>
    </w:p>
    <w:p w:rsidR="004A66A9" w:rsidRPr="00247737" w:rsidRDefault="004A66A9" w:rsidP="004A66A9"/>
    <w:p w:rsidR="004A66A9" w:rsidRPr="00247737" w:rsidRDefault="004A66A9" w:rsidP="004A66A9"/>
    <w:p w:rsidR="004A66A9" w:rsidRPr="00247737" w:rsidRDefault="004A66A9" w:rsidP="004A66A9">
      <w:r w:rsidRPr="00247737">
        <w:t>The Board of Trustees of Sauk Valley Community College met in regular session at 6:00 p.m. in the Board Room at Sauk Valley Community College, 173 Illinois Route #2, Dixon, Illinois.</w:t>
      </w:r>
    </w:p>
    <w:p w:rsidR="004A66A9" w:rsidRPr="00247737" w:rsidRDefault="004A66A9" w:rsidP="004A66A9"/>
    <w:p w:rsidR="004A66A9" w:rsidRPr="00247737" w:rsidRDefault="004A66A9" w:rsidP="004A66A9">
      <w:pPr>
        <w:ind w:left="2880" w:hanging="2880"/>
      </w:pPr>
      <w:r w:rsidRPr="00247737">
        <w:t>Call to Order:</w:t>
      </w:r>
      <w:r w:rsidRPr="00247737">
        <w:tab/>
        <w:t xml:space="preserve">Chair </w:t>
      </w:r>
      <w:proofErr w:type="spellStart"/>
      <w:r>
        <w:t>Stoller</w:t>
      </w:r>
      <w:proofErr w:type="spellEnd"/>
      <w:r w:rsidRPr="00247737">
        <w:t xml:space="preserve"> called the meeting to order at 6:00 p.m., and the following members answered roll call:</w:t>
      </w:r>
    </w:p>
    <w:p w:rsidR="004A66A9" w:rsidRPr="00247737" w:rsidRDefault="004A66A9" w:rsidP="004A66A9">
      <w:pPr>
        <w:ind w:left="2880" w:hanging="2880"/>
      </w:pPr>
    </w:p>
    <w:p w:rsidR="004A66A9" w:rsidRDefault="004A66A9" w:rsidP="004A66A9">
      <w:r w:rsidRPr="00247737">
        <w:tab/>
      </w:r>
      <w:r w:rsidRPr="00247737">
        <w:tab/>
      </w:r>
      <w:r w:rsidRPr="00247737">
        <w:tab/>
      </w:r>
      <w:r w:rsidRPr="00247737">
        <w:tab/>
      </w:r>
      <w:r>
        <w:t>Bob Thompson</w:t>
      </w:r>
      <w:r>
        <w:tab/>
      </w:r>
      <w:r>
        <w:tab/>
      </w:r>
      <w:r w:rsidRPr="00247737">
        <w:t>Margaret Tyne</w:t>
      </w:r>
      <w:r w:rsidRPr="00247737">
        <w:tab/>
      </w:r>
      <w:r w:rsidRPr="00247737">
        <w:tab/>
      </w:r>
      <w:r w:rsidRPr="00247737">
        <w:tab/>
      </w:r>
    </w:p>
    <w:p w:rsidR="004A66A9" w:rsidRPr="00247737" w:rsidRDefault="004A66A9" w:rsidP="004A66A9">
      <w:pPr>
        <w:ind w:left="2160" w:firstLine="720"/>
      </w:pPr>
      <w:r>
        <w:t>Ed Andersen</w:t>
      </w:r>
      <w:r>
        <w:tab/>
      </w:r>
      <w:r>
        <w:tab/>
      </w:r>
      <w:r>
        <w:tab/>
      </w:r>
      <w:r w:rsidRPr="00247737">
        <w:t>Bria</w:t>
      </w:r>
      <w:r>
        <w:t>n Duncan</w:t>
      </w:r>
      <w:r>
        <w:tab/>
      </w:r>
      <w:r>
        <w:tab/>
      </w:r>
      <w:r>
        <w:tab/>
      </w:r>
      <w:r>
        <w:tab/>
        <w:t xml:space="preserve">Dennis P. </w:t>
      </w:r>
      <w:proofErr w:type="spellStart"/>
      <w:r>
        <w:t>Fulrath</w:t>
      </w:r>
      <w:proofErr w:type="spellEnd"/>
      <w:r>
        <w:tab/>
      </w:r>
      <w:r>
        <w:tab/>
      </w:r>
      <w:r w:rsidRPr="00247737">
        <w:t>Student Trustee Manuel Mooney</w:t>
      </w:r>
      <w:r w:rsidRPr="00247737">
        <w:tab/>
      </w:r>
    </w:p>
    <w:p w:rsidR="004A66A9" w:rsidRPr="00247737" w:rsidRDefault="004A66A9" w:rsidP="004A66A9">
      <w:r w:rsidRPr="00247737">
        <w:tab/>
      </w:r>
      <w:r w:rsidRPr="00247737">
        <w:tab/>
      </w:r>
      <w:r w:rsidRPr="00247737">
        <w:tab/>
      </w:r>
    </w:p>
    <w:p w:rsidR="004A66A9" w:rsidRPr="00247737" w:rsidRDefault="004A66A9" w:rsidP="004A66A9">
      <w:pPr>
        <w:ind w:left="2880" w:hanging="2880"/>
      </w:pPr>
      <w:r w:rsidRPr="00247737">
        <w:t>Absent</w:t>
      </w:r>
      <w:r w:rsidRPr="00247737">
        <w:tab/>
      </w:r>
      <w:r>
        <w:t xml:space="preserve">Lisa </w:t>
      </w:r>
      <w:proofErr w:type="spellStart"/>
      <w:r>
        <w:t>Wiersema</w:t>
      </w:r>
      <w:proofErr w:type="spellEnd"/>
      <w:r w:rsidRPr="00247737">
        <w:t xml:space="preserve"> </w:t>
      </w:r>
      <w:r w:rsidRPr="00247737">
        <w:tab/>
      </w:r>
      <w:r w:rsidRPr="00247737">
        <w:tab/>
      </w:r>
    </w:p>
    <w:p w:rsidR="004A66A9" w:rsidRPr="00247737" w:rsidRDefault="004A66A9" w:rsidP="004A66A9">
      <w:pPr>
        <w:ind w:left="2880" w:hanging="2880"/>
      </w:pPr>
    </w:p>
    <w:p w:rsidR="004A66A9" w:rsidRPr="00247737" w:rsidRDefault="004A66A9" w:rsidP="004A66A9">
      <w:pPr>
        <w:ind w:left="2880" w:hanging="2880"/>
      </w:pPr>
      <w:r w:rsidRPr="00247737">
        <w:t>SVCC Staff:</w:t>
      </w:r>
      <w:r w:rsidRPr="00247737">
        <w:tab/>
        <w:t xml:space="preserve">President, Dr. David </w:t>
      </w:r>
      <w:proofErr w:type="spellStart"/>
      <w:r w:rsidRPr="00247737">
        <w:t>Hellmich</w:t>
      </w:r>
      <w:proofErr w:type="spellEnd"/>
    </w:p>
    <w:p w:rsidR="004A66A9" w:rsidRPr="00247737" w:rsidRDefault="004A66A9" w:rsidP="004A66A9">
      <w:pPr>
        <w:ind w:left="2880"/>
      </w:pPr>
      <w:r w:rsidRPr="00247737">
        <w:t xml:space="preserve">VP of Academics and Student Services, Dr. Jon </w:t>
      </w:r>
      <w:proofErr w:type="spellStart"/>
      <w:r w:rsidRPr="00247737">
        <w:t>Mandrell</w:t>
      </w:r>
      <w:proofErr w:type="spellEnd"/>
    </w:p>
    <w:p w:rsidR="004A66A9" w:rsidRPr="00247737" w:rsidRDefault="004A66A9" w:rsidP="004A66A9">
      <w:pPr>
        <w:ind w:left="2880"/>
      </w:pPr>
      <w:r w:rsidRPr="00247737">
        <w:t xml:space="preserve">VP of Research, Planning, and Information Affairs, </w:t>
      </w:r>
    </w:p>
    <w:p w:rsidR="004A66A9" w:rsidRPr="00247737" w:rsidRDefault="004A66A9" w:rsidP="004A66A9">
      <w:pPr>
        <w:ind w:left="2880"/>
      </w:pPr>
      <w:r w:rsidRPr="00247737">
        <w:t>Dr. Steve Nunez</w:t>
      </w:r>
    </w:p>
    <w:p w:rsidR="004A66A9" w:rsidRPr="00247737" w:rsidRDefault="004A66A9" w:rsidP="004A66A9">
      <w:pPr>
        <w:ind w:left="2880"/>
      </w:pPr>
      <w:r w:rsidRPr="00247737">
        <w:t>Dean of Business Services, Melissa Dye</w:t>
      </w:r>
    </w:p>
    <w:p w:rsidR="004A66A9" w:rsidRPr="00247737" w:rsidRDefault="004A66A9" w:rsidP="004A66A9">
      <w:pPr>
        <w:ind w:left="2880"/>
      </w:pPr>
      <w:r w:rsidRPr="00247737">
        <w:t xml:space="preserve">Dean of Foundation, Grants, and Governmental Affairs, </w:t>
      </w:r>
    </w:p>
    <w:p w:rsidR="004A66A9" w:rsidRPr="00247737" w:rsidRDefault="004A66A9" w:rsidP="004A66A9">
      <w:pPr>
        <w:ind w:left="2880"/>
      </w:pPr>
      <w:r w:rsidRPr="00247737">
        <w:t>Dr. Lori Cortez</w:t>
      </w:r>
    </w:p>
    <w:p w:rsidR="004A66A9" w:rsidRPr="00247737" w:rsidRDefault="004A66A9" w:rsidP="004A66A9">
      <w:pPr>
        <w:ind w:left="2880"/>
      </w:pPr>
      <w:r w:rsidRPr="00247737">
        <w:t>Human Resources Director, Kathryn Snow</w:t>
      </w:r>
    </w:p>
    <w:p w:rsidR="004A66A9" w:rsidRPr="00247737" w:rsidRDefault="004A66A9" w:rsidP="004A66A9">
      <w:pPr>
        <w:ind w:left="2880"/>
      </w:pPr>
      <w:r w:rsidRPr="00247737">
        <w:t>Director of Facilities, Frank Murphy</w:t>
      </w:r>
    </w:p>
    <w:p w:rsidR="004A66A9" w:rsidRPr="00247737" w:rsidRDefault="004A66A9" w:rsidP="004A66A9">
      <w:pPr>
        <w:ind w:left="2880"/>
      </w:pPr>
      <w:r w:rsidRPr="00247737">
        <w:t>Administrative Assistant, Dana Chacon</w:t>
      </w:r>
    </w:p>
    <w:p w:rsidR="004A66A9" w:rsidRDefault="004A66A9" w:rsidP="004A66A9">
      <w:pPr>
        <w:ind w:left="2880"/>
      </w:pPr>
      <w:r>
        <w:t xml:space="preserve">Associate Professor of Art, Glenn </w:t>
      </w:r>
      <w:proofErr w:type="spellStart"/>
      <w:r>
        <w:t>Bodish</w:t>
      </w:r>
      <w:proofErr w:type="spellEnd"/>
    </w:p>
    <w:p w:rsidR="004A66A9" w:rsidRDefault="004A66A9" w:rsidP="004A66A9">
      <w:pPr>
        <w:ind w:left="2880"/>
      </w:pPr>
      <w:r>
        <w:t xml:space="preserve">Dean of Student Services, Janet </w:t>
      </w:r>
      <w:proofErr w:type="spellStart"/>
      <w:r>
        <w:t>Matheney</w:t>
      </w:r>
      <w:proofErr w:type="spellEnd"/>
    </w:p>
    <w:p w:rsidR="004A66A9" w:rsidRDefault="004A66A9" w:rsidP="004A66A9">
      <w:pPr>
        <w:ind w:left="2880"/>
      </w:pPr>
      <w:r>
        <w:t xml:space="preserve">Director of Student Support Services, Savannah </w:t>
      </w:r>
      <w:proofErr w:type="spellStart"/>
      <w:r>
        <w:t>Mussington</w:t>
      </w:r>
      <w:proofErr w:type="spellEnd"/>
    </w:p>
    <w:p w:rsidR="004A66A9" w:rsidRDefault="004A66A9" w:rsidP="004A66A9">
      <w:pPr>
        <w:ind w:left="2880"/>
      </w:pPr>
      <w:r>
        <w:t xml:space="preserve">Director of Information Services, Eric Epps </w:t>
      </w:r>
    </w:p>
    <w:p w:rsidR="004A66A9" w:rsidRPr="00247737" w:rsidRDefault="004A66A9" w:rsidP="004A66A9">
      <w:pPr>
        <w:ind w:left="2880"/>
      </w:pPr>
    </w:p>
    <w:p w:rsidR="004A66A9" w:rsidRPr="00247737" w:rsidRDefault="004A66A9" w:rsidP="004A66A9">
      <w:pPr>
        <w:ind w:left="2880" w:hanging="2880"/>
      </w:pPr>
      <w:r w:rsidRPr="00247737">
        <w:t>Consent Agenda:</w:t>
      </w:r>
      <w:r w:rsidRPr="00247737">
        <w:tab/>
        <w:t xml:space="preserve">It was moved by Member </w:t>
      </w:r>
      <w:r>
        <w:t>Thompson</w:t>
      </w:r>
      <w:r w:rsidRPr="00247737">
        <w:t xml:space="preserve"> and seconded by Member </w:t>
      </w:r>
    </w:p>
    <w:p w:rsidR="004A66A9" w:rsidRDefault="004A66A9" w:rsidP="004A66A9">
      <w:pPr>
        <w:ind w:left="2880"/>
      </w:pPr>
      <w:proofErr w:type="spellStart"/>
      <w:r>
        <w:t>Fulrath</w:t>
      </w:r>
      <w:proofErr w:type="spellEnd"/>
      <w:r w:rsidRPr="00247737">
        <w:t xml:space="preserve"> that the Board approve the Consent Agenda.  In a </w:t>
      </w:r>
      <w:proofErr w:type="gramStart"/>
      <w:r w:rsidRPr="00247737">
        <w:t>roll</w:t>
      </w:r>
      <w:proofErr w:type="gramEnd"/>
      <w:r w:rsidRPr="00247737">
        <w:t xml:space="preserve"> call vote, all voted aye.  Student Trustee Mooney advisory vote: aye.  Motion carried.</w:t>
      </w:r>
    </w:p>
    <w:p w:rsidR="004A66A9" w:rsidRDefault="004A66A9" w:rsidP="004A66A9">
      <w:pPr>
        <w:ind w:left="2880"/>
      </w:pPr>
    </w:p>
    <w:p w:rsidR="004A66A9" w:rsidRPr="00247737" w:rsidRDefault="004A66A9" w:rsidP="004A66A9">
      <w:pPr>
        <w:ind w:left="2880" w:hanging="2880"/>
      </w:pPr>
      <w:proofErr w:type="gramStart"/>
      <w:r w:rsidRPr="00247737">
        <w:t>President’s</w:t>
      </w:r>
      <w:proofErr w:type="gramEnd"/>
      <w:r w:rsidRPr="00247737">
        <w:t xml:space="preserve"> Report: </w:t>
      </w:r>
      <w:r w:rsidRPr="00247737">
        <w:tab/>
        <w:t xml:space="preserve">Dr. </w:t>
      </w:r>
      <w:proofErr w:type="spellStart"/>
      <w:r w:rsidRPr="00247737">
        <w:t>Hellmich</w:t>
      </w:r>
      <w:proofErr w:type="spellEnd"/>
      <w:r w:rsidRPr="00247737">
        <w:t xml:space="preserve"> provided the following information in his report:</w:t>
      </w:r>
    </w:p>
    <w:p w:rsidR="004A66A9" w:rsidRPr="00247737" w:rsidRDefault="004A66A9" w:rsidP="004A66A9">
      <w:pPr>
        <w:ind w:left="2880" w:hanging="2880"/>
      </w:pPr>
    </w:p>
    <w:p w:rsidR="004A66A9" w:rsidRDefault="004A66A9" w:rsidP="004A66A9">
      <w:pPr>
        <w:ind w:left="2880" w:hanging="2880"/>
        <w:rPr>
          <w:b/>
          <w:u w:val="single"/>
        </w:rPr>
      </w:pPr>
      <w:r w:rsidRPr="00247737">
        <w:tab/>
      </w:r>
      <w:r w:rsidRPr="00C91D91">
        <w:rPr>
          <w:b/>
          <w:u w:val="single"/>
        </w:rPr>
        <w:t xml:space="preserve">Art Award – Glenn </w:t>
      </w:r>
      <w:proofErr w:type="spellStart"/>
      <w:r w:rsidRPr="00C91D91">
        <w:rPr>
          <w:b/>
          <w:u w:val="single"/>
        </w:rPr>
        <w:t>Bodish</w:t>
      </w:r>
      <w:proofErr w:type="spellEnd"/>
    </w:p>
    <w:p w:rsidR="004A66A9" w:rsidRDefault="004A66A9" w:rsidP="004A66A9">
      <w:pPr>
        <w:ind w:left="2880" w:hanging="2880"/>
      </w:pPr>
      <w:r>
        <w:tab/>
        <w:t xml:space="preserve">Dr. </w:t>
      </w:r>
      <w:proofErr w:type="spellStart"/>
      <w:r>
        <w:t>Hellmich</w:t>
      </w:r>
      <w:proofErr w:type="spellEnd"/>
      <w:r>
        <w:t xml:space="preserve"> and Dr. </w:t>
      </w:r>
      <w:proofErr w:type="spellStart"/>
      <w:r>
        <w:t>Mandrell</w:t>
      </w:r>
      <w:proofErr w:type="spellEnd"/>
      <w:r>
        <w:t xml:space="preserve"> welcomed and congratulated Glenn </w:t>
      </w:r>
      <w:proofErr w:type="spellStart"/>
      <w:r>
        <w:t>Bodish</w:t>
      </w:r>
      <w:proofErr w:type="spellEnd"/>
      <w:r>
        <w:t xml:space="preserve"> on winning the 1</w:t>
      </w:r>
      <w:r w:rsidRPr="00085D8E">
        <w:rPr>
          <w:vertAlign w:val="superscript"/>
        </w:rPr>
        <w:t>st</w:t>
      </w:r>
      <w:r>
        <w:t xml:space="preserve"> Place Award in 40</w:t>
      </w:r>
      <w:r w:rsidRPr="00085D8E">
        <w:rPr>
          <w:vertAlign w:val="superscript"/>
        </w:rPr>
        <w:t>th</w:t>
      </w:r>
      <w:r>
        <w:t xml:space="preserve"> Annual Rock Island Art Guild exhibition at the </w:t>
      </w:r>
      <w:proofErr w:type="spellStart"/>
      <w:r>
        <w:t>Figge</w:t>
      </w:r>
      <w:proofErr w:type="spellEnd"/>
      <w:r>
        <w:t xml:space="preserve"> Art Museum in Davenport, Iowa for his cold-wax oil painting, entitled </w:t>
      </w:r>
      <w:r>
        <w:rPr>
          <w:i/>
        </w:rPr>
        <w:t xml:space="preserve">Grey Matter. </w:t>
      </w:r>
      <w:r>
        <w:t xml:space="preserve">Glenn shared his experience and thanked Dr. </w:t>
      </w:r>
      <w:proofErr w:type="spellStart"/>
      <w:r>
        <w:t>Hellmich</w:t>
      </w:r>
      <w:proofErr w:type="spellEnd"/>
      <w:r>
        <w:t xml:space="preserve">, Dr. </w:t>
      </w:r>
      <w:proofErr w:type="spellStart"/>
      <w:r>
        <w:t>Mandrell</w:t>
      </w:r>
      <w:proofErr w:type="spellEnd"/>
      <w:r>
        <w:t>, and the Board for the opportunity to grow and share the love of art.  He also thanked Member Tyne for attending the award presentation.</w:t>
      </w:r>
    </w:p>
    <w:p w:rsidR="004A66A9" w:rsidRPr="00C91D91" w:rsidRDefault="004A66A9" w:rsidP="004A66A9">
      <w:pPr>
        <w:ind w:left="2880" w:hanging="2880"/>
        <w:rPr>
          <w:b/>
          <w:u w:val="single"/>
        </w:rPr>
      </w:pPr>
      <w:r>
        <w:lastRenderedPageBreak/>
        <w:tab/>
      </w:r>
      <w:r w:rsidRPr="00C91D91">
        <w:rPr>
          <w:b/>
          <w:u w:val="single"/>
        </w:rPr>
        <w:t>Foundation Progress Report</w:t>
      </w:r>
    </w:p>
    <w:p w:rsidR="004A66A9" w:rsidRDefault="004A66A9" w:rsidP="004A66A9">
      <w:pPr>
        <w:ind w:left="2880" w:hanging="2880"/>
      </w:pPr>
      <w:r w:rsidRPr="00C91D91">
        <w:rPr>
          <w:b/>
        </w:rPr>
        <w:tab/>
      </w:r>
      <w:r>
        <w:t xml:space="preserve">Dr. Cortez shared a presentation on the Foundation’s recent history.  She provided a comparison of the expenditures the College provides and the revenue </w:t>
      </w:r>
      <w:proofErr w:type="spellStart"/>
      <w:r>
        <w:t>tthe</w:t>
      </w:r>
      <w:proofErr w:type="spellEnd"/>
      <w:r>
        <w:t xml:space="preserve"> Foundation has brought in over the last five years, providing an explanation of the return of investment.  Between FY17 and FY18, the Foundation has brought in an excess of $700,000.  Foundation Board President, Bob </w:t>
      </w:r>
      <w:proofErr w:type="spellStart"/>
      <w:r>
        <w:t>Sondgeroth</w:t>
      </w:r>
      <w:proofErr w:type="spellEnd"/>
      <w:r>
        <w:t xml:space="preserve">, said he is grateful for College support and proud of the Foundation’s accomplishments under Dr. Cortez’s leadership. </w:t>
      </w:r>
    </w:p>
    <w:p w:rsidR="004A66A9" w:rsidRPr="00D75F98" w:rsidRDefault="004A66A9" w:rsidP="004A66A9">
      <w:pPr>
        <w:ind w:left="2880" w:hanging="2880"/>
      </w:pPr>
    </w:p>
    <w:p w:rsidR="004A66A9" w:rsidRPr="00C91D91" w:rsidRDefault="004A66A9" w:rsidP="004A66A9">
      <w:pPr>
        <w:ind w:left="2880" w:hanging="2880"/>
        <w:rPr>
          <w:b/>
          <w:u w:val="single"/>
        </w:rPr>
      </w:pPr>
      <w:r w:rsidRPr="00C91D91">
        <w:rPr>
          <w:b/>
        </w:rPr>
        <w:tab/>
      </w:r>
      <w:r w:rsidRPr="00C91D91">
        <w:rPr>
          <w:b/>
          <w:u w:val="single"/>
        </w:rPr>
        <w:t>HLC Quality Initiative</w:t>
      </w:r>
    </w:p>
    <w:p w:rsidR="004A66A9" w:rsidRDefault="004A66A9" w:rsidP="004A66A9">
      <w:pPr>
        <w:ind w:left="2880" w:hanging="2880"/>
      </w:pPr>
      <w:r w:rsidRPr="00C91D91">
        <w:rPr>
          <w:b/>
        </w:rPr>
        <w:tab/>
      </w:r>
      <w:r>
        <w:t xml:space="preserve">Dr. Steve Nunez provided a presentation on the HLC Quality Initiative.  He shared that it was important to focus on an initiative that fits into the culture and mission of the College.  Sauk has landed on its quality initiative being the Sauk Holistic Advising and Retention Project (S.H.A.R.P), which expands on the successful TRIO Student Support Service advising program to improve student retention through data-driven intrusive advising. </w:t>
      </w:r>
    </w:p>
    <w:p w:rsidR="004A66A9" w:rsidRPr="00701DA3" w:rsidRDefault="004A66A9" w:rsidP="004A66A9">
      <w:pPr>
        <w:ind w:left="2880" w:hanging="2880"/>
      </w:pPr>
    </w:p>
    <w:p w:rsidR="004A66A9" w:rsidRPr="00C91D91" w:rsidRDefault="004A66A9" w:rsidP="004A66A9">
      <w:pPr>
        <w:ind w:left="2880" w:hanging="2880"/>
        <w:rPr>
          <w:b/>
          <w:u w:val="single"/>
        </w:rPr>
      </w:pPr>
      <w:r w:rsidRPr="00C91D91">
        <w:rPr>
          <w:b/>
        </w:rPr>
        <w:tab/>
      </w:r>
      <w:r w:rsidRPr="00C91D91">
        <w:rPr>
          <w:b/>
          <w:u w:val="single"/>
        </w:rPr>
        <w:t xml:space="preserve">Funding Bonds </w:t>
      </w:r>
    </w:p>
    <w:p w:rsidR="004A66A9" w:rsidRDefault="004A66A9" w:rsidP="004A66A9">
      <w:pPr>
        <w:ind w:left="2880" w:hanging="2880"/>
      </w:pPr>
      <w:r>
        <w:tab/>
        <w:t xml:space="preserve">Dr. </w:t>
      </w:r>
      <w:proofErr w:type="spellStart"/>
      <w:r>
        <w:t>Hellmich</w:t>
      </w:r>
      <w:proofErr w:type="spellEnd"/>
      <w:r>
        <w:t xml:space="preserve"> shared that the College is contemplating issuing 2018 Funding Bonds.  He provided an explanation of the College’s need and tax levy implications.  A Board action item on a 2018 Funding Bond issue </w:t>
      </w:r>
      <w:proofErr w:type="gramStart"/>
      <w:r>
        <w:t>will be requested</w:t>
      </w:r>
      <w:proofErr w:type="gramEnd"/>
      <w:r>
        <w:t xml:space="preserve"> by administration at the upcoming May meeting. </w:t>
      </w:r>
    </w:p>
    <w:p w:rsidR="004A66A9" w:rsidRPr="00247737" w:rsidRDefault="004A66A9" w:rsidP="004A66A9">
      <w:pPr>
        <w:ind w:left="2880" w:hanging="2880"/>
      </w:pPr>
    </w:p>
    <w:p w:rsidR="004A66A9" w:rsidRDefault="004A66A9" w:rsidP="004A66A9">
      <w:pPr>
        <w:ind w:left="2880" w:hanging="2880"/>
      </w:pPr>
      <w:r w:rsidRPr="00247737">
        <w:t xml:space="preserve">Reports:                            </w:t>
      </w:r>
      <w:r w:rsidRPr="00247737">
        <w:tab/>
      </w:r>
      <w:r w:rsidRPr="00247737">
        <w:rPr>
          <w:i/>
        </w:rPr>
        <w:t>Student Trustee Report</w:t>
      </w:r>
      <w:r w:rsidRPr="00247737">
        <w:t>:</w:t>
      </w:r>
      <w:r w:rsidRPr="00247737">
        <w:rPr>
          <w:i/>
        </w:rPr>
        <w:t xml:space="preserve"> </w:t>
      </w:r>
      <w:r w:rsidRPr="00247737">
        <w:t xml:space="preserve">Student Trustee Mooney </w:t>
      </w:r>
      <w:r>
        <w:t>provided</w:t>
      </w:r>
      <w:r w:rsidRPr="00247737">
        <w:t xml:space="preserve"> the list of </w:t>
      </w:r>
      <w:r>
        <w:t xml:space="preserve">the successful events as well as upcoming events for </w:t>
      </w:r>
      <w:proofErr w:type="gramStart"/>
      <w:r w:rsidRPr="00247737">
        <w:t>Spring</w:t>
      </w:r>
      <w:proofErr w:type="gramEnd"/>
      <w:r w:rsidRPr="00247737">
        <w:t xml:space="preserve"> 2018 Student Activities. </w:t>
      </w:r>
    </w:p>
    <w:p w:rsidR="004A66A9" w:rsidRDefault="004A66A9" w:rsidP="004A66A9">
      <w:pPr>
        <w:ind w:left="2880" w:hanging="2880"/>
      </w:pPr>
    </w:p>
    <w:p w:rsidR="004A66A9" w:rsidRDefault="004A66A9" w:rsidP="004A66A9">
      <w:pPr>
        <w:ind w:left="2880"/>
      </w:pPr>
      <w:r w:rsidRPr="00247737">
        <w:rPr>
          <w:i/>
        </w:rPr>
        <w:t>Foundation Report</w:t>
      </w:r>
      <w:r w:rsidRPr="00247737">
        <w:t>:</w:t>
      </w:r>
      <w:r w:rsidRPr="00247737">
        <w:rPr>
          <w:i/>
        </w:rPr>
        <w:t xml:space="preserve"> </w:t>
      </w:r>
      <w:r w:rsidRPr="00F734FD">
        <w:t xml:space="preserve">Dr. Cortez </w:t>
      </w:r>
      <w:r>
        <w:t>t</w:t>
      </w:r>
      <w:r w:rsidRPr="00F734FD">
        <w:rPr>
          <w:color w:val="222222"/>
        </w:rPr>
        <w:t>hank</w:t>
      </w:r>
      <w:r>
        <w:rPr>
          <w:color w:val="222222"/>
        </w:rPr>
        <w:t>ed</w:t>
      </w:r>
      <w:r w:rsidRPr="00F734FD">
        <w:rPr>
          <w:color w:val="222222"/>
        </w:rPr>
        <w:t xml:space="preserve"> everyone </w:t>
      </w:r>
      <w:r>
        <w:rPr>
          <w:color w:val="222222"/>
        </w:rPr>
        <w:t>for attending</w:t>
      </w:r>
      <w:r>
        <w:rPr>
          <w:rFonts w:ascii="Georgia" w:hAnsi="Georgia" w:cs="Arial"/>
          <w:color w:val="222222"/>
          <w:sz w:val="19"/>
          <w:szCs w:val="19"/>
        </w:rPr>
        <w:t xml:space="preserve">, </w:t>
      </w:r>
      <w:r>
        <w:rPr>
          <w:color w:val="222222"/>
        </w:rPr>
        <w:t xml:space="preserve">volunteering for, or selling </w:t>
      </w:r>
      <w:r w:rsidRPr="00F734FD">
        <w:rPr>
          <w:color w:val="222222"/>
        </w:rPr>
        <w:t xml:space="preserve">tickets to Sauk’s </w:t>
      </w:r>
      <w:r w:rsidRPr="00A23FCC">
        <w:rPr>
          <w:i/>
          <w:color w:val="222222"/>
        </w:rPr>
        <w:t>Chocolate Rendezvous</w:t>
      </w:r>
      <w:r w:rsidRPr="00F734FD">
        <w:rPr>
          <w:color w:val="222222"/>
        </w:rPr>
        <w:t xml:space="preserve">. </w:t>
      </w:r>
      <w:r>
        <w:rPr>
          <w:color w:val="222222"/>
        </w:rPr>
        <w:t xml:space="preserve"> She shared that tickets </w:t>
      </w:r>
      <w:proofErr w:type="gramStart"/>
      <w:r>
        <w:rPr>
          <w:color w:val="222222"/>
        </w:rPr>
        <w:t>were sold out</w:t>
      </w:r>
      <w:proofErr w:type="gramEnd"/>
      <w:r w:rsidRPr="00F734FD">
        <w:rPr>
          <w:color w:val="222222"/>
        </w:rPr>
        <w:t xml:space="preserve"> with n</w:t>
      </w:r>
      <w:r>
        <w:rPr>
          <w:color w:val="222222"/>
        </w:rPr>
        <w:t>early 350 people in attendance, raising $15,000 for the Agriculture Program.</w:t>
      </w:r>
    </w:p>
    <w:p w:rsidR="004A66A9" w:rsidRDefault="004A66A9" w:rsidP="004A66A9">
      <w:pPr>
        <w:ind w:left="2880"/>
        <w:rPr>
          <w:color w:val="222222"/>
        </w:rPr>
      </w:pPr>
    </w:p>
    <w:p w:rsidR="004A66A9" w:rsidRPr="00E46A07" w:rsidRDefault="004A66A9" w:rsidP="004A66A9">
      <w:pPr>
        <w:ind w:left="2880"/>
      </w:pPr>
      <w:proofErr w:type="gramStart"/>
      <w:r>
        <w:rPr>
          <w:color w:val="222222"/>
        </w:rPr>
        <w:t>Dr. Cortez added that t</w:t>
      </w:r>
      <w:r w:rsidRPr="00F734FD">
        <w:rPr>
          <w:color w:val="222222"/>
        </w:rPr>
        <w:t>he newly formed Alumni Committee met last week to disc</w:t>
      </w:r>
      <w:r>
        <w:rPr>
          <w:color w:val="222222"/>
        </w:rPr>
        <w:t xml:space="preserve">uss strategies for engaging </w:t>
      </w:r>
      <w:r w:rsidRPr="00F734FD">
        <w:rPr>
          <w:color w:val="222222"/>
        </w:rPr>
        <w:t>Alumni</w:t>
      </w:r>
      <w:r>
        <w:rPr>
          <w:color w:val="222222"/>
        </w:rPr>
        <w:t>; t</w:t>
      </w:r>
      <w:r w:rsidRPr="00F734FD">
        <w:rPr>
          <w:color w:val="222222"/>
        </w:rPr>
        <w:t xml:space="preserve">he Foundation Board voted to increase student scholarship spending </w:t>
      </w:r>
      <w:r>
        <w:rPr>
          <w:color w:val="222222"/>
        </w:rPr>
        <w:t xml:space="preserve">from $77,000 to $107,000 in FY 19 with additional funds </w:t>
      </w:r>
      <w:r w:rsidRPr="00F734FD">
        <w:rPr>
          <w:color w:val="222222"/>
        </w:rPr>
        <w:t>assist</w:t>
      </w:r>
      <w:r>
        <w:rPr>
          <w:color w:val="222222"/>
        </w:rPr>
        <w:t>ing</w:t>
      </w:r>
      <w:r w:rsidRPr="00F734FD">
        <w:rPr>
          <w:color w:val="222222"/>
        </w:rPr>
        <w:t xml:space="preserve"> all SVCC students including Aca</w:t>
      </w:r>
      <w:r>
        <w:rPr>
          <w:color w:val="222222"/>
        </w:rPr>
        <w:t xml:space="preserve">demy and Duel-Enrolled students; and Fall scholarships are </w:t>
      </w:r>
      <w:r w:rsidRPr="00F734FD">
        <w:rPr>
          <w:color w:val="222222"/>
        </w:rPr>
        <w:t>available and close on </w:t>
      </w:r>
      <w:r w:rsidRPr="00F734FD">
        <w:rPr>
          <w:rStyle w:val="aqj"/>
          <w:color w:val="222222"/>
        </w:rPr>
        <w:t>April 2</w:t>
      </w:r>
      <w:r>
        <w:rPr>
          <w:color w:val="222222"/>
        </w:rPr>
        <w:t xml:space="preserve"> with $48,000 in </w:t>
      </w:r>
      <w:r w:rsidRPr="00F734FD">
        <w:rPr>
          <w:color w:val="222222"/>
        </w:rPr>
        <w:t>over</w:t>
      </w:r>
      <w:r>
        <w:rPr>
          <w:color w:val="222222"/>
        </w:rPr>
        <w:t xml:space="preserve"> 70 scholarships being available.</w:t>
      </w:r>
      <w:proofErr w:type="gramEnd"/>
      <w:r w:rsidRPr="00F734FD">
        <w:rPr>
          <w:color w:val="222222"/>
        </w:rPr>
        <w:t xml:space="preserve"> </w:t>
      </w:r>
    </w:p>
    <w:p w:rsidR="004A66A9" w:rsidRPr="00247737" w:rsidRDefault="004A66A9" w:rsidP="004A66A9">
      <w:pPr>
        <w:ind w:left="2880"/>
        <w:rPr>
          <w:i/>
        </w:rPr>
      </w:pPr>
    </w:p>
    <w:p w:rsidR="004A66A9" w:rsidRDefault="004A66A9" w:rsidP="004A66A9">
      <w:pPr>
        <w:spacing w:after="160" w:line="259" w:lineRule="auto"/>
        <w:rPr>
          <w:i/>
        </w:rPr>
      </w:pPr>
      <w:r>
        <w:rPr>
          <w:i/>
        </w:rPr>
        <w:br w:type="page"/>
      </w:r>
    </w:p>
    <w:p w:rsidR="004A66A9" w:rsidRDefault="004A66A9" w:rsidP="004A66A9">
      <w:pPr>
        <w:ind w:left="2880"/>
      </w:pPr>
      <w:r w:rsidRPr="00247737">
        <w:rPr>
          <w:i/>
        </w:rPr>
        <w:lastRenderedPageBreak/>
        <w:t>ICCTA Report:</w:t>
      </w:r>
      <w:r w:rsidRPr="00247737">
        <w:t xml:space="preserve"> Member </w:t>
      </w:r>
      <w:r>
        <w:t xml:space="preserve">Tyne shared that she attended the National Legislative Summit in Washington, D.C.  She attended sessions on lobbying for Pell and Perkins and met with Representative </w:t>
      </w:r>
      <w:proofErr w:type="spellStart"/>
      <w:r>
        <w:t>Kinzinger’s</w:t>
      </w:r>
      <w:proofErr w:type="spellEnd"/>
      <w:r>
        <w:t xml:space="preserve"> assistant.  Member Thompson shared that he would be attending the meeting in Lisle. </w:t>
      </w:r>
    </w:p>
    <w:p w:rsidR="004A66A9" w:rsidRPr="004D5731" w:rsidRDefault="004A66A9" w:rsidP="004A66A9"/>
    <w:p w:rsidR="004A66A9" w:rsidRPr="00247737" w:rsidRDefault="004A66A9" w:rsidP="004A66A9">
      <w:pPr>
        <w:ind w:left="2880" w:hanging="2880"/>
      </w:pPr>
      <w:r>
        <w:t xml:space="preserve">Closed Session: </w:t>
      </w:r>
      <w:r>
        <w:tab/>
      </w:r>
      <w:r w:rsidRPr="00247737">
        <w:t xml:space="preserve">It was moved by Member </w:t>
      </w:r>
      <w:proofErr w:type="spellStart"/>
      <w:r>
        <w:t>Fulrath</w:t>
      </w:r>
      <w:proofErr w:type="spellEnd"/>
      <w:r w:rsidRPr="00247737">
        <w:t xml:space="preserve"> and seconded by Member</w:t>
      </w:r>
    </w:p>
    <w:p w:rsidR="004A66A9" w:rsidRPr="00247737" w:rsidRDefault="004A66A9" w:rsidP="004A66A9">
      <w:r w:rsidRPr="00247737">
        <w:tab/>
      </w:r>
      <w:r w:rsidRPr="00247737">
        <w:tab/>
      </w:r>
      <w:r w:rsidRPr="00247737">
        <w:tab/>
      </w:r>
      <w:r w:rsidRPr="00247737">
        <w:tab/>
        <w:t xml:space="preserve">Tyne that the Board move into closed session.  In a </w:t>
      </w:r>
      <w:proofErr w:type="gramStart"/>
      <w:r w:rsidRPr="00247737">
        <w:t>roll</w:t>
      </w:r>
      <w:proofErr w:type="gramEnd"/>
      <w:r w:rsidRPr="00247737">
        <w:t xml:space="preserve"> call vote,</w:t>
      </w:r>
    </w:p>
    <w:p w:rsidR="004A66A9" w:rsidRPr="00247737" w:rsidRDefault="004A66A9" w:rsidP="004A66A9">
      <w:r w:rsidRPr="00247737">
        <w:tab/>
      </w:r>
      <w:r w:rsidRPr="00247737">
        <w:tab/>
      </w:r>
      <w:r w:rsidRPr="00247737">
        <w:tab/>
      </w:r>
      <w:r w:rsidRPr="00247737">
        <w:tab/>
      </w:r>
      <w:proofErr w:type="gramStart"/>
      <w:r w:rsidRPr="00247737">
        <w:t>all</w:t>
      </w:r>
      <w:proofErr w:type="gramEnd"/>
      <w:r w:rsidRPr="00247737">
        <w:t xml:space="preserve"> vote aye.  Student Trustee Mooney advisory vote: aye. </w:t>
      </w:r>
      <w:r>
        <w:t xml:space="preserve"> </w:t>
      </w:r>
      <w:r w:rsidRPr="00247737">
        <w:t xml:space="preserve">Motion </w:t>
      </w:r>
    </w:p>
    <w:p w:rsidR="004A66A9" w:rsidRDefault="004A66A9" w:rsidP="004A66A9">
      <w:r w:rsidRPr="00247737">
        <w:tab/>
      </w:r>
      <w:r w:rsidRPr="00247737">
        <w:tab/>
      </w:r>
      <w:r w:rsidRPr="00247737">
        <w:tab/>
      </w:r>
      <w:r w:rsidRPr="00247737">
        <w:tab/>
      </w:r>
      <w:proofErr w:type="gramStart"/>
      <w:r w:rsidRPr="00247737">
        <w:t>carried</w:t>
      </w:r>
      <w:proofErr w:type="gramEnd"/>
      <w:r w:rsidRPr="00247737">
        <w:t xml:space="preserve">. </w:t>
      </w:r>
    </w:p>
    <w:p w:rsidR="004A66A9" w:rsidRDefault="004A66A9" w:rsidP="004A66A9"/>
    <w:p w:rsidR="004A66A9" w:rsidRDefault="004A66A9" w:rsidP="004A66A9">
      <w:r>
        <w:t xml:space="preserve">Intergovernmental </w:t>
      </w:r>
      <w:r>
        <w:tab/>
      </w:r>
      <w:r>
        <w:tab/>
        <w:t>It was moved by Member Andersen and seconded by Member</w:t>
      </w:r>
    </w:p>
    <w:p w:rsidR="004A66A9" w:rsidRDefault="004A66A9" w:rsidP="004A66A9">
      <w:r>
        <w:t>Agreement by and</w:t>
      </w:r>
      <w:r>
        <w:tab/>
      </w:r>
      <w:r>
        <w:tab/>
        <w:t>Duncan that the Board approve the Intergovernmental Agreement</w:t>
      </w:r>
    </w:p>
    <w:p w:rsidR="004A66A9" w:rsidRDefault="004A66A9" w:rsidP="004A66A9">
      <w:r>
        <w:t>Between Dixon Unit</w:t>
      </w:r>
      <w:r>
        <w:tab/>
      </w:r>
      <w:r>
        <w:tab/>
        <w:t>by and between Dixon Unit School District #170 and Sauk Valley</w:t>
      </w:r>
    </w:p>
    <w:p w:rsidR="004A66A9" w:rsidRDefault="004A66A9" w:rsidP="004A66A9">
      <w:r>
        <w:t xml:space="preserve">School District #170 </w:t>
      </w:r>
      <w:r>
        <w:tab/>
      </w:r>
      <w:r>
        <w:tab/>
        <w:t xml:space="preserve">Community College.  In a roll call vote, all vote aye.  Student </w:t>
      </w:r>
    </w:p>
    <w:p w:rsidR="004A66A9" w:rsidRDefault="004A66A9" w:rsidP="004A66A9">
      <w:r>
        <w:t xml:space="preserve">&amp; Sauk Valley </w:t>
      </w:r>
      <w:r>
        <w:tab/>
      </w:r>
      <w:r>
        <w:tab/>
        <w:t xml:space="preserve">Trustee Mooney advisory vote: aye.  Motion carried. </w:t>
      </w:r>
    </w:p>
    <w:p w:rsidR="004A66A9" w:rsidRDefault="004A66A9" w:rsidP="004A66A9">
      <w:r>
        <w:t xml:space="preserve">Community College </w:t>
      </w:r>
    </w:p>
    <w:p w:rsidR="004A66A9" w:rsidRDefault="004A66A9" w:rsidP="004A66A9">
      <w:r>
        <w:t xml:space="preserve">(Joint Use of </w:t>
      </w:r>
    </w:p>
    <w:p w:rsidR="004A66A9" w:rsidRDefault="004A66A9" w:rsidP="004A66A9">
      <w:r>
        <w:t xml:space="preserve">Facilities at </w:t>
      </w:r>
    </w:p>
    <w:p w:rsidR="004A66A9" w:rsidRDefault="004A66A9" w:rsidP="004A66A9">
      <w:r>
        <w:t>Brinton Ave):</w:t>
      </w:r>
    </w:p>
    <w:p w:rsidR="004A66A9" w:rsidRDefault="004A66A9" w:rsidP="004A66A9"/>
    <w:p w:rsidR="004A66A9" w:rsidRDefault="004A66A9" w:rsidP="004A66A9">
      <w:r>
        <w:t>Tuition Adjustment</w:t>
      </w:r>
      <w:r>
        <w:tab/>
      </w:r>
      <w:r>
        <w:tab/>
        <w:t>It was moved by Member Thompson and seconded by Member</w:t>
      </w:r>
    </w:p>
    <w:p w:rsidR="004A66A9" w:rsidRDefault="004A66A9" w:rsidP="004A66A9">
      <w:r>
        <w:t>2018-2019:</w:t>
      </w:r>
      <w:r>
        <w:tab/>
      </w:r>
      <w:r>
        <w:tab/>
      </w:r>
      <w:r>
        <w:tab/>
      </w:r>
      <w:proofErr w:type="spellStart"/>
      <w:r>
        <w:t>Fulrath</w:t>
      </w:r>
      <w:proofErr w:type="spellEnd"/>
      <w:r>
        <w:t xml:space="preserve"> that the Board approve a $4.00 per-credit-hour increase in </w:t>
      </w:r>
    </w:p>
    <w:p w:rsidR="004A66A9" w:rsidRDefault="004A66A9" w:rsidP="004A66A9">
      <w:r>
        <w:tab/>
      </w:r>
      <w:r>
        <w:tab/>
      </w:r>
      <w:r>
        <w:tab/>
      </w:r>
      <w:r>
        <w:tab/>
      </w:r>
      <w:proofErr w:type="gramStart"/>
      <w:r>
        <w:t>student</w:t>
      </w:r>
      <w:proofErr w:type="gramEnd"/>
      <w:r>
        <w:t xml:space="preserve"> tuition starting with the fall 2018 semester.  In a roll call </w:t>
      </w:r>
    </w:p>
    <w:p w:rsidR="004A66A9" w:rsidRDefault="004A66A9" w:rsidP="004A66A9">
      <w:r>
        <w:tab/>
      </w:r>
      <w:r>
        <w:tab/>
      </w:r>
      <w:r>
        <w:tab/>
      </w:r>
      <w:r>
        <w:tab/>
      </w:r>
      <w:proofErr w:type="gramStart"/>
      <w:r>
        <w:t>vote</w:t>
      </w:r>
      <w:proofErr w:type="gramEnd"/>
      <w:r>
        <w:t xml:space="preserve">, all vote aye.  Student Trustee Mooney advisory vote: aye. </w:t>
      </w:r>
    </w:p>
    <w:p w:rsidR="004A66A9" w:rsidRDefault="004A66A9" w:rsidP="004A66A9">
      <w:r>
        <w:tab/>
      </w:r>
      <w:r>
        <w:tab/>
      </w:r>
      <w:r>
        <w:tab/>
      </w:r>
      <w:r>
        <w:tab/>
        <w:t xml:space="preserve">Motion carried. </w:t>
      </w:r>
    </w:p>
    <w:p w:rsidR="004A66A9" w:rsidRDefault="004A66A9" w:rsidP="004A66A9"/>
    <w:p w:rsidR="004A66A9" w:rsidRDefault="004A66A9" w:rsidP="004A66A9">
      <w:r>
        <w:t xml:space="preserve">Course Fee </w:t>
      </w:r>
      <w:r>
        <w:tab/>
      </w:r>
      <w:r>
        <w:tab/>
      </w:r>
      <w:r>
        <w:tab/>
        <w:t xml:space="preserve">It </w:t>
      </w:r>
      <w:proofErr w:type="gramStart"/>
      <w:r>
        <w:t>was moved by Member Thompson and seconded by Member</w:t>
      </w:r>
      <w:proofErr w:type="gramEnd"/>
    </w:p>
    <w:p w:rsidR="004A66A9" w:rsidRDefault="004A66A9" w:rsidP="004A66A9">
      <w:r>
        <w:t>Recommendations:</w:t>
      </w:r>
      <w:r>
        <w:tab/>
      </w:r>
      <w:r>
        <w:tab/>
        <w:t xml:space="preserve">Andersen that the Board approve the course fees as presented </w:t>
      </w:r>
    </w:p>
    <w:p w:rsidR="004A66A9" w:rsidRDefault="004A66A9" w:rsidP="004A66A9">
      <w:r>
        <w:tab/>
      </w:r>
      <w:r>
        <w:tab/>
      </w:r>
      <w:r>
        <w:tab/>
      </w:r>
      <w:r>
        <w:tab/>
      </w:r>
      <w:proofErr w:type="gramStart"/>
      <w:r>
        <w:t>starting</w:t>
      </w:r>
      <w:proofErr w:type="gramEnd"/>
      <w:r>
        <w:t xml:space="preserve"> with the fall 2018 semester.  In a roll call vote, all vote</w:t>
      </w:r>
    </w:p>
    <w:p w:rsidR="004A66A9" w:rsidRDefault="004A66A9" w:rsidP="004A66A9">
      <w:r>
        <w:tab/>
      </w:r>
      <w:r>
        <w:tab/>
      </w:r>
      <w:r>
        <w:tab/>
      </w:r>
      <w:r>
        <w:tab/>
      </w:r>
      <w:proofErr w:type="gramStart"/>
      <w:r>
        <w:t>aye</w:t>
      </w:r>
      <w:proofErr w:type="gramEnd"/>
      <w:r>
        <w:t>.  Student Trustee Mooney advisory vote: aye.  Motion carried.</w:t>
      </w:r>
    </w:p>
    <w:p w:rsidR="004A66A9" w:rsidRDefault="004A66A9" w:rsidP="004A66A9"/>
    <w:p w:rsidR="004A66A9" w:rsidRDefault="004A66A9" w:rsidP="004A66A9">
      <w:r>
        <w:t>Other Student Fee</w:t>
      </w:r>
      <w:r>
        <w:tab/>
      </w:r>
      <w:r>
        <w:tab/>
        <w:t>It was moved by Member Thompson and seconded by Member</w:t>
      </w:r>
    </w:p>
    <w:p w:rsidR="004A66A9" w:rsidRDefault="004A66A9" w:rsidP="004A66A9">
      <w:r>
        <w:t xml:space="preserve">Recommendations: </w:t>
      </w:r>
      <w:r>
        <w:tab/>
      </w:r>
      <w:r>
        <w:tab/>
      </w:r>
      <w:proofErr w:type="spellStart"/>
      <w:r>
        <w:t>Fulrath</w:t>
      </w:r>
      <w:proofErr w:type="spellEnd"/>
      <w:r>
        <w:t xml:space="preserve"> that the Board approve the other student fees as presented</w:t>
      </w:r>
    </w:p>
    <w:p w:rsidR="004A66A9" w:rsidRDefault="004A66A9" w:rsidP="004A66A9">
      <w:pPr>
        <w:ind w:left="2880"/>
      </w:pPr>
      <w:proofErr w:type="gramStart"/>
      <w:r>
        <w:t>starting</w:t>
      </w:r>
      <w:proofErr w:type="gramEnd"/>
      <w:r>
        <w:t xml:space="preserve"> with the fall 2018 semester.  </w:t>
      </w:r>
      <w:r>
        <w:tab/>
        <w:t xml:space="preserve">In a roll call vote, all vote aye.  Student Trustee Mooney advisory vote: aye.  Motion carried. </w:t>
      </w:r>
    </w:p>
    <w:p w:rsidR="004A66A9" w:rsidRDefault="004A66A9" w:rsidP="004A66A9"/>
    <w:p w:rsidR="004A66A9" w:rsidRDefault="004A66A9" w:rsidP="004A66A9">
      <w:r>
        <w:t>Board Policy 432.01</w:t>
      </w:r>
      <w:r>
        <w:tab/>
      </w:r>
      <w:r>
        <w:tab/>
        <w:t xml:space="preserve">It </w:t>
      </w:r>
      <w:proofErr w:type="gramStart"/>
      <w:r>
        <w:t>was moved by Member Thompson and seconded by Member</w:t>
      </w:r>
      <w:proofErr w:type="gramEnd"/>
    </w:p>
    <w:p w:rsidR="004A66A9" w:rsidRDefault="004A66A9" w:rsidP="004A66A9">
      <w:r>
        <w:t>Whistleblower Policy –</w:t>
      </w:r>
      <w:r>
        <w:tab/>
        <w:t>Andersen that the Board approve the establishment of Board</w:t>
      </w:r>
    </w:p>
    <w:p w:rsidR="004A66A9" w:rsidRDefault="004A66A9" w:rsidP="004A66A9">
      <w:r>
        <w:t xml:space="preserve">First Reading: </w:t>
      </w:r>
      <w:r>
        <w:tab/>
      </w:r>
      <w:r>
        <w:tab/>
      </w:r>
      <w:r>
        <w:tab/>
        <w:t xml:space="preserve">Policy 432.01 Whistleblower as presented for a first reading. </w:t>
      </w:r>
    </w:p>
    <w:p w:rsidR="004A66A9" w:rsidRDefault="004A66A9" w:rsidP="004A66A9">
      <w:r>
        <w:tab/>
      </w:r>
      <w:r>
        <w:tab/>
      </w:r>
      <w:r>
        <w:tab/>
      </w:r>
      <w:r>
        <w:tab/>
        <w:t>In a roll call vote, all vote aye.  Student Trustee Mooney advisory</w:t>
      </w:r>
    </w:p>
    <w:p w:rsidR="004A66A9" w:rsidRDefault="004A66A9" w:rsidP="004A66A9">
      <w:r>
        <w:tab/>
      </w:r>
      <w:r>
        <w:tab/>
      </w:r>
      <w:r>
        <w:tab/>
      </w:r>
      <w:r>
        <w:tab/>
      </w:r>
      <w:proofErr w:type="gramStart"/>
      <w:r>
        <w:t>vote</w:t>
      </w:r>
      <w:proofErr w:type="gramEnd"/>
      <w:r>
        <w:t xml:space="preserve">: aye.  Motion carried. </w:t>
      </w:r>
    </w:p>
    <w:p w:rsidR="004A66A9" w:rsidRDefault="004A66A9" w:rsidP="004A66A9"/>
    <w:p w:rsidR="004A66A9" w:rsidRDefault="004A66A9" w:rsidP="004A66A9">
      <w:pPr>
        <w:spacing w:after="160" w:line="259" w:lineRule="auto"/>
      </w:pPr>
      <w:r>
        <w:br w:type="page"/>
      </w:r>
    </w:p>
    <w:p w:rsidR="004A66A9" w:rsidRDefault="004A66A9" w:rsidP="004A66A9">
      <w:r>
        <w:lastRenderedPageBreak/>
        <w:t>Full-Time Faculty</w:t>
      </w:r>
      <w:r>
        <w:tab/>
      </w:r>
      <w:r>
        <w:tab/>
        <w:t>It was moved by Member Tyne and seconded by Member</w:t>
      </w:r>
    </w:p>
    <w:p w:rsidR="004A66A9" w:rsidRDefault="004A66A9" w:rsidP="004A66A9">
      <w:r>
        <w:t xml:space="preserve">Appointments </w:t>
      </w:r>
      <w:r>
        <w:tab/>
      </w:r>
      <w:r>
        <w:tab/>
      </w:r>
      <w:r>
        <w:tab/>
      </w:r>
      <w:proofErr w:type="spellStart"/>
      <w:r>
        <w:t>Fulrath</w:t>
      </w:r>
      <w:proofErr w:type="spellEnd"/>
      <w:r>
        <w:t xml:space="preserve"> that the Board approve the full-time faculty appointments</w:t>
      </w:r>
    </w:p>
    <w:p w:rsidR="004A66A9" w:rsidRDefault="004A66A9" w:rsidP="004A66A9">
      <w:r>
        <w:t>2018-2019:</w:t>
      </w:r>
      <w:r>
        <w:tab/>
      </w:r>
      <w:r>
        <w:tab/>
      </w:r>
      <w:r>
        <w:tab/>
        <w:t>for 2018-2019.  In a roll call vote, all vote aye.  Student Trustee</w:t>
      </w:r>
    </w:p>
    <w:p w:rsidR="004A66A9" w:rsidRDefault="004A66A9" w:rsidP="004A66A9">
      <w:r>
        <w:tab/>
      </w:r>
      <w:r>
        <w:tab/>
      </w:r>
      <w:r>
        <w:tab/>
      </w:r>
      <w:r>
        <w:tab/>
        <w:t xml:space="preserve">Mooney advisory vote: aye.  Motion carried. </w:t>
      </w:r>
    </w:p>
    <w:p w:rsidR="004A66A9" w:rsidRDefault="004A66A9" w:rsidP="004A66A9"/>
    <w:p w:rsidR="004A66A9" w:rsidRDefault="004A66A9" w:rsidP="004A66A9">
      <w:r>
        <w:t xml:space="preserve">Faculty Retirement –  </w:t>
      </w:r>
      <w:r>
        <w:tab/>
      </w:r>
      <w:r>
        <w:tab/>
        <w:t xml:space="preserve">It was moved by Member Andersen and seconded by Member </w:t>
      </w:r>
    </w:p>
    <w:p w:rsidR="004A66A9" w:rsidRDefault="004A66A9" w:rsidP="004A66A9">
      <w:r>
        <w:t>Computer Information</w:t>
      </w:r>
      <w:r>
        <w:tab/>
        <w:t xml:space="preserve">Duncan that the Board accept the resignation of Valerie </w:t>
      </w:r>
      <w:proofErr w:type="spellStart"/>
      <w:r>
        <w:t>Sleger</w:t>
      </w:r>
      <w:proofErr w:type="spellEnd"/>
      <w:r>
        <w:t>,</w:t>
      </w:r>
    </w:p>
    <w:p w:rsidR="004A66A9" w:rsidRDefault="004A66A9" w:rsidP="004A66A9">
      <w:r>
        <w:t xml:space="preserve">Systems Professor: </w:t>
      </w:r>
      <w:r>
        <w:tab/>
      </w:r>
      <w:r>
        <w:tab/>
        <w:t>Computer Information Systems Professor, effective May 31, 2018.</w:t>
      </w:r>
    </w:p>
    <w:p w:rsidR="004A66A9" w:rsidRDefault="004A66A9" w:rsidP="004A66A9">
      <w:r>
        <w:tab/>
      </w:r>
      <w:r>
        <w:tab/>
      </w:r>
      <w:r>
        <w:tab/>
      </w:r>
      <w:r>
        <w:tab/>
        <w:t xml:space="preserve">In a roll call vote, all vote aye.  Student Trustee Mooney advisory </w:t>
      </w:r>
    </w:p>
    <w:p w:rsidR="004A66A9" w:rsidRDefault="004A66A9" w:rsidP="004A66A9">
      <w:r>
        <w:tab/>
      </w:r>
      <w:r>
        <w:tab/>
      </w:r>
      <w:r>
        <w:tab/>
      </w:r>
      <w:r>
        <w:tab/>
      </w:r>
      <w:proofErr w:type="gramStart"/>
      <w:r>
        <w:t>vote</w:t>
      </w:r>
      <w:proofErr w:type="gramEnd"/>
      <w:r>
        <w:t xml:space="preserve">: aye.  Motion carried. </w:t>
      </w:r>
    </w:p>
    <w:p w:rsidR="004A66A9" w:rsidRDefault="004A66A9" w:rsidP="004A66A9"/>
    <w:p w:rsidR="004A66A9" w:rsidRDefault="004A66A9" w:rsidP="004A66A9">
      <w:r>
        <w:t xml:space="preserve">Faculty Retirement – </w:t>
      </w:r>
      <w:r>
        <w:tab/>
      </w:r>
      <w:r>
        <w:tab/>
        <w:t>It was moved by Member Tyne and seconded by Member Duncan</w:t>
      </w:r>
    </w:p>
    <w:p w:rsidR="004A66A9" w:rsidRDefault="004A66A9" w:rsidP="004A66A9">
      <w:r>
        <w:t>Office and Administrative</w:t>
      </w:r>
      <w:r>
        <w:tab/>
        <w:t>that the Board accept the resignation of Mary Ann Hurd, Office</w:t>
      </w:r>
    </w:p>
    <w:p w:rsidR="004A66A9" w:rsidRDefault="004A66A9" w:rsidP="004A66A9">
      <w:r>
        <w:t xml:space="preserve">Services Assistant </w:t>
      </w:r>
      <w:r>
        <w:tab/>
      </w:r>
      <w:r>
        <w:tab/>
        <w:t>and Administrative Services Assistant Professor, effective July 31,</w:t>
      </w:r>
    </w:p>
    <w:p w:rsidR="004A66A9" w:rsidRDefault="004A66A9" w:rsidP="004A66A9">
      <w:r>
        <w:t>Professor:</w:t>
      </w:r>
      <w:r>
        <w:tab/>
      </w:r>
      <w:r>
        <w:tab/>
      </w:r>
      <w:r>
        <w:tab/>
        <w:t xml:space="preserve">2018.  In a roll call vote, all vote aye.  Student Trustee Mooney </w:t>
      </w:r>
    </w:p>
    <w:p w:rsidR="004A66A9" w:rsidRDefault="004A66A9" w:rsidP="004A66A9">
      <w:r>
        <w:tab/>
      </w:r>
      <w:r>
        <w:tab/>
      </w:r>
      <w:r>
        <w:tab/>
      </w:r>
      <w:r>
        <w:tab/>
      </w:r>
      <w:proofErr w:type="gramStart"/>
      <w:r>
        <w:t>advisory</w:t>
      </w:r>
      <w:proofErr w:type="gramEnd"/>
      <w:r>
        <w:t xml:space="preserve"> vote: aye.  Motion carried. </w:t>
      </w:r>
    </w:p>
    <w:p w:rsidR="004A66A9" w:rsidRDefault="004A66A9" w:rsidP="004A66A9"/>
    <w:p w:rsidR="004A66A9" w:rsidRDefault="004A66A9" w:rsidP="004A66A9">
      <w:r>
        <w:t>Boiler Replacement</w:t>
      </w:r>
      <w:r>
        <w:tab/>
      </w:r>
      <w:r>
        <w:tab/>
        <w:t xml:space="preserve">It was moved by Member </w:t>
      </w:r>
      <w:proofErr w:type="spellStart"/>
      <w:r>
        <w:t>Fulrath</w:t>
      </w:r>
      <w:proofErr w:type="spellEnd"/>
      <w:r>
        <w:t xml:space="preserve"> and seconded by Member </w:t>
      </w:r>
    </w:p>
    <w:p w:rsidR="004A66A9" w:rsidRDefault="004A66A9" w:rsidP="004A66A9">
      <w:r>
        <w:t>Project Approval:</w:t>
      </w:r>
      <w:r>
        <w:tab/>
      </w:r>
      <w:r>
        <w:tab/>
        <w:t>Thompson that the Board approve the completion of the boiler</w:t>
      </w:r>
    </w:p>
    <w:p w:rsidR="004A66A9" w:rsidRDefault="004A66A9" w:rsidP="004A66A9">
      <w:r>
        <w:tab/>
      </w:r>
      <w:r>
        <w:tab/>
      </w:r>
      <w:r>
        <w:tab/>
      </w:r>
      <w:r>
        <w:tab/>
      </w:r>
      <w:proofErr w:type="gramStart"/>
      <w:r>
        <w:t>replacement</w:t>
      </w:r>
      <w:proofErr w:type="gramEnd"/>
      <w:r>
        <w:t xml:space="preserve"> project to be paid with Funding Bond proceeds.  In</w:t>
      </w:r>
    </w:p>
    <w:p w:rsidR="004A66A9" w:rsidRDefault="004A66A9" w:rsidP="004A66A9">
      <w:r>
        <w:tab/>
      </w:r>
      <w:r>
        <w:tab/>
      </w:r>
      <w:r>
        <w:tab/>
      </w:r>
      <w:r>
        <w:tab/>
      </w:r>
      <w:proofErr w:type="gramStart"/>
      <w:r>
        <w:t>roll</w:t>
      </w:r>
      <w:proofErr w:type="gramEnd"/>
      <w:r>
        <w:t xml:space="preserve"> call vote, all vote aye.  Student Trustee Mooney advisory vote:</w:t>
      </w:r>
    </w:p>
    <w:p w:rsidR="004A66A9" w:rsidRDefault="004A66A9" w:rsidP="004A66A9">
      <w:r>
        <w:tab/>
      </w:r>
      <w:r>
        <w:tab/>
      </w:r>
      <w:r>
        <w:tab/>
      </w:r>
      <w:r>
        <w:tab/>
      </w:r>
      <w:proofErr w:type="gramStart"/>
      <w:r>
        <w:t>aye</w:t>
      </w:r>
      <w:proofErr w:type="gramEnd"/>
      <w:r>
        <w:t xml:space="preserve">.  Motion carried. </w:t>
      </w:r>
    </w:p>
    <w:p w:rsidR="004A66A9" w:rsidRDefault="004A66A9" w:rsidP="004A66A9"/>
    <w:p w:rsidR="004A66A9" w:rsidRDefault="004A66A9" w:rsidP="004A66A9">
      <w:r>
        <w:t>2018 Abatement Project</w:t>
      </w:r>
      <w:r>
        <w:tab/>
        <w:t xml:space="preserve">It </w:t>
      </w:r>
      <w:proofErr w:type="gramStart"/>
      <w:r>
        <w:t>was moved by Member Thompson and seconded by Member</w:t>
      </w:r>
      <w:proofErr w:type="gramEnd"/>
    </w:p>
    <w:p w:rsidR="004A66A9" w:rsidRDefault="004A66A9" w:rsidP="004A66A9">
      <w:r>
        <w:t>Contract 1:</w:t>
      </w:r>
      <w:r>
        <w:tab/>
      </w:r>
      <w:r>
        <w:tab/>
      </w:r>
      <w:r>
        <w:tab/>
        <w:t>Tyne that the Board approve the bid for 2018 Abatement Project</w:t>
      </w:r>
    </w:p>
    <w:p w:rsidR="004A66A9" w:rsidRDefault="004A66A9" w:rsidP="004A66A9">
      <w:r>
        <w:tab/>
      </w:r>
      <w:r>
        <w:tab/>
      </w:r>
      <w:r>
        <w:tab/>
      </w:r>
      <w:r>
        <w:tab/>
        <w:t xml:space="preserve">Contract </w:t>
      </w:r>
      <w:proofErr w:type="gramStart"/>
      <w:r>
        <w:t>1</w:t>
      </w:r>
      <w:proofErr w:type="gramEnd"/>
      <w:r>
        <w:t xml:space="preserve"> to </w:t>
      </w:r>
      <w:proofErr w:type="spellStart"/>
      <w:r>
        <w:t>Kinsale</w:t>
      </w:r>
      <w:proofErr w:type="spellEnd"/>
      <w:r>
        <w:t xml:space="preserve"> Contracting Group for $86,200 to be paid </w:t>
      </w:r>
    </w:p>
    <w:p w:rsidR="004A66A9" w:rsidRDefault="004A66A9" w:rsidP="004A66A9">
      <w:r>
        <w:tab/>
      </w:r>
      <w:r>
        <w:tab/>
      </w:r>
      <w:r>
        <w:tab/>
      </w:r>
      <w:r>
        <w:tab/>
      </w:r>
      <w:proofErr w:type="gramStart"/>
      <w:r>
        <w:t>with</w:t>
      </w:r>
      <w:proofErr w:type="gramEnd"/>
      <w:r>
        <w:t xml:space="preserve"> Protection, Health and Safety tax levy funds.  In a roll call </w:t>
      </w:r>
    </w:p>
    <w:p w:rsidR="004A66A9" w:rsidRDefault="004A66A9" w:rsidP="004A66A9">
      <w:r>
        <w:tab/>
      </w:r>
      <w:r>
        <w:tab/>
      </w:r>
      <w:r>
        <w:tab/>
      </w:r>
      <w:r>
        <w:tab/>
      </w:r>
      <w:proofErr w:type="gramStart"/>
      <w:r>
        <w:t>vote</w:t>
      </w:r>
      <w:proofErr w:type="gramEnd"/>
      <w:r>
        <w:t xml:space="preserve">, all vote aye.  Student Trustee Mooney advisory vote: aye. </w:t>
      </w:r>
    </w:p>
    <w:p w:rsidR="004A66A9" w:rsidRDefault="004A66A9" w:rsidP="004A66A9">
      <w:r>
        <w:tab/>
      </w:r>
      <w:r>
        <w:tab/>
      </w:r>
      <w:r>
        <w:tab/>
      </w:r>
      <w:r>
        <w:tab/>
        <w:t xml:space="preserve">Motion carried. </w:t>
      </w:r>
    </w:p>
    <w:p w:rsidR="004A66A9" w:rsidRDefault="004A66A9" w:rsidP="004A66A9"/>
    <w:p w:rsidR="004A66A9" w:rsidRDefault="004A66A9" w:rsidP="004A66A9">
      <w:r>
        <w:t>2018 Abatement Project</w:t>
      </w:r>
      <w:r>
        <w:tab/>
        <w:t xml:space="preserve">It </w:t>
      </w:r>
      <w:proofErr w:type="gramStart"/>
      <w:r>
        <w:t xml:space="preserve">was moved by Member </w:t>
      </w:r>
      <w:proofErr w:type="spellStart"/>
      <w:r>
        <w:t>Fulrath</w:t>
      </w:r>
      <w:proofErr w:type="spellEnd"/>
      <w:r>
        <w:t xml:space="preserve"> and seconded by Member</w:t>
      </w:r>
      <w:proofErr w:type="gramEnd"/>
    </w:p>
    <w:p w:rsidR="004A66A9" w:rsidRDefault="004A66A9" w:rsidP="004A66A9">
      <w:r>
        <w:t xml:space="preserve">Contract 2: </w:t>
      </w:r>
      <w:r>
        <w:tab/>
      </w:r>
      <w:r>
        <w:tab/>
      </w:r>
      <w:r>
        <w:tab/>
        <w:t>Andersen that the Board approve the bid for 2018 Abatement</w:t>
      </w:r>
    </w:p>
    <w:p w:rsidR="004A66A9" w:rsidRDefault="004A66A9" w:rsidP="004A66A9">
      <w:r>
        <w:tab/>
      </w:r>
      <w:r>
        <w:tab/>
      </w:r>
      <w:r>
        <w:tab/>
      </w:r>
      <w:r>
        <w:tab/>
        <w:t xml:space="preserve">Project-Contract 2 to </w:t>
      </w:r>
      <w:proofErr w:type="spellStart"/>
      <w:r>
        <w:t>Swedberg</w:t>
      </w:r>
      <w:proofErr w:type="spellEnd"/>
      <w:r>
        <w:t xml:space="preserve"> &amp; </w:t>
      </w:r>
      <w:proofErr w:type="spellStart"/>
      <w:r>
        <w:t>Assoc</w:t>
      </w:r>
      <w:proofErr w:type="spellEnd"/>
      <w:r>
        <w:t xml:space="preserve"> for $611,881 to be </w:t>
      </w:r>
    </w:p>
    <w:p w:rsidR="004A66A9" w:rsidRDefault="004A66A9" w:rsidP="004A66A9">
      <w:r>
        <w:tab/>
      </w:r>
      <w:r>
        <w:tab/>
      </w:r>
      <w:r>
        <w:tab/>
      </w:r>
      <w:r>
        <w:tab/>
      </w:r>
      <w:proofErr w:type="gramStart"/>
      <w:r>
        <w:t>paid</w:t>
      </w:r>
      <w:proofErr w:type="gramEnd"/>
      <w:r>
        <w:t xml:space="preserve"> with Protection, Health and Safety tax levy funds, building</w:t>
      </w:r>
    </w:p>
    <w:p w:rsidR="004A66A9" w:rsidRDefault="004A66A9" w:rsidP="004A66A9">
      <w:r>
        <w:tab/>
      </w:r>
      <w:r>
        <w:tab/>
      </w:r>
      <w:r>
        <w:tab/>
      </w:r>
      <w:r>
        <w:tab/>
      </w:r>
      <w:proofErr w:type="gramStart"/>
      <w:r>
        <w:t>bond</w:t>
      </w:r>
      <w:proofErr w:type="gramEnd"/>
      <w:r>
        <w:t xml:space="preserve"> proceeds, and funding bond proceeds.  In a </w:t>
      </w:r>
      <w:proofErr w:type="gramStart"/>
      <w:r>
        <w:t>roll</w:t>
      </w:r>
      <w:proofErr w:type="gramEnd"/>
      <w:r>
        <w:t xml:space="preserve"> call vote, all</w:t>
      </w:r>
    </w:p>
    <w:p w:rsidR="004A66A9" w:rsidRDefault="004A66A9" w:rsidP="004A66A9">
      <w:r>
        <w:tab/>
      </w:r>
      <w:r>
        <w:tab/>
      </w:r>
      <w:r>
        <w:tab/>
      </w:r>
      <w:r>
        <w:tab/>
      </w:r>
      <w:proofErr w:type="gramStart"/>
      <w:r>
        <w:t>vote</w:t>
      </w:r>
      <w:proofErr w:type="gramEnd"/>
      <w:r>
        <w:t xml:space="preserve"> aye.  Student Trustee Mooney advisory vote: aye.  Motion </w:t>
      </w:r>
    </w:p>
    <w:p w:rsidR="004A66A9" w:rsidRDefault="004A66A9" w:rsidP="004A66A9">
      <w:r>
        <w:tab/>
      </w:r>
      <w:r>
        <w:tab/>
      </w:r>
      <w:r>
        <w:tab/>
      </w:r>
      <w:r>
        <w:tab/>
      </w:r>
      <w:proofErr w:type="gramStart"/>
      <w:r>
        <w:t>carried</w:t>
      </w:r>
      <w:proofErr w:type="gramEnd"/>
      <w:r>
        <w:t xml:space="preserve">. </w:t>
      </w:r>
    </w:p>
    <w:p w:rsidR="004A66A9" w:rsidRDefault="004A66A9" w:rsidP="004A66A9"/>
    <w:p w:rsidR="004A66A9" w:rsidRDefault="004A66A9" w:rsidP="004A66A9">
      <w:r>
        <w:t xml:space="preserve">Robotic Welder: </w:t>
      </w:r>
      <w:r>
        <w:tab/>
      </w:r>
      <w:r>
        <w:tab/>
        <w:t xml:space="preserve">It was moved by Member </w:t>
      </w:r>
      <w:proofErr w:type="spellStart"/>
      <w:r>
        <w:t>Fulrath</w:t>
      </w:r>
      <w:proofErr w:type="spellEnd"/>
      <w:r>
        <w:t xml:space="preserve"> and seconded by Member </w:t>
      </w:r>
    </w:p>
    <w:p w:rsidR="004A66A9" w:rsidRDefault="004A66A9" w:rsidP="004A66A9">
      <w:r>
        <w:tab/>
      </w:r>
      <w:r>
        <w:tab/>
      </w:r>
      <w:r>
        <w:tab/>
      </w:r>
      <w:r>
        <w:tab/>
        <w:t>Duncan that the Board approve the purchase of the Robotic</w:t>
      </w:r>
    </w:p>
    <w:p w:rsidR="004A66A9" w:rsidRDefault="004A66A9" w:rsidP="004A66A9">
      <w:r>
        <w:tab/>
      </w:r>
      <w:r>
        <w:tab/>
      </w:r>
      <w:r>
        <w:tab/>
      </w:r>
      <w:r>
        <w:tab/>
        <w:t xml:space="preserve">Welder Equipment from </w:t>
      </w:r>
      <w:proofErr w:type="gramStart"/>
      <w:r>
        <w:t>SJ Smith Company in the amount of</w:t>
      </w:r>
      <w:proofErr w:type="gramEnd"/>
    </w:p>
    <w:p w:rsidR="004A66A9" w:rsidRDefault="004A66A9" w:rsidP="004A66A9">
      <w:r>
        <w:tab/>
      </w:r>
      <w:r>
        <w:tab/>
      </w:r>
      <w:r>
        <w:tab/>
      </w:r>
      <w:r>
        <w:tab/>
        <w:t>$64,700.  In a roll call vote, all vote aye.  Student Trustee Mooney</w:t>
      </w:r>
    </w:p>
    <w:p w:rsidR="004A66A9" w:rsidRPr="00247737" w:rsidRDefault="004A66A9" w:rsidP="004A66A9">
      <w:r>
        <w:tab/>
      </w:r>
      <w:r>
        <w:tab/>
      </w:r>
      <w:r>
        <w:tab/>
      </w:r>
      <w:r>
        <w:tab/>
      </w:r>
      <w:proofErr w:type="gramStart"/>
      <w:r>
        <w:t>advisory</w:t>
      </w:r>
      <w:proofErr w:type="gramEnd"/>
      <w:r>
        <w:t xml:space="preserve"> vote: aye.  Motion carried. </w:t>
      </w:r>
    </w:p>
    <w:p w:rsidR="004A66A9" w:rsidRDefault="004A66A9" w:rsidP="004A66A9"/>
    <w:p w:rsidR="004A66A9" w:rsidRDefault="004A66A9" w:rsidP="004A66A9">
      <w:pPr>
        <w:spacing w:after="160" w:line="259" w:lineRule="auto"/>
      </w:pPr>
      <w:r>
        <w:br w:type="page"/>
      </w:r>
    </w:p>
    <w:p w:rsidR="004A66A9" w:rsidRPr="00247737" w:rsidRDefault="004A66A9" w:rsidP="004A66A9">
      <w:r w:rsidRPr="00247737">
        <w:lastRenderedPageBreak/>
        <w:t>Request to Serve</w:t>
      </w:r>
      <w:r w:rsidRPr="00247737">
        <w:tab/>
      </w:r>
      <w:r w:rsidRPr="00247737">
        <w:tab/>
      </w:r>
      <w:proofErr w:type="gramStart"/>
      <w:r w:rsidRPr="00247737">
        <w:t>It</w:t>
      </w:r>
      <w:proofErr w:type="gramEnd"/>
      <w:r w:rsidRPr="00247737">
        <w:t xml:space="preserve"> was moved by Member</w:t>
      </w:r>
      <w:r>
        <w:t xml:space="preserve"> Andersen</w:t>
      </w:r>
      <w:r w:rsidRPr="00247737">
        <w:t xml:space="preserve"> and seconded by Member </w:t>
      </w:r>
    </w:p>
    <w:p w:rsidR="004A66A9" w:rsidRPr="00247737" w:rsidRDefault="004A66A9" w:rsidP="004A66A9">
      <w:pPr>
        <w:ind w:left="2880" w:hanging="2880"/>
      </w:pPr>
      <w:r w:rsidRPr="00247737">
        <w:t xml:space="preserve">Alcohol: </w:t>
      </w:r>
      <w:r w:rsidRPr="00247737">
        <w:tab/>
      </w:r>
      <w:proofErr w:type="spellStart"/>
      <w:r>
        <w:t>Fulrath</w:t>
      </w:r>
      <w:proofErr w:type="spellEnd"/>
      <w:r w:rsidRPr="00247737">
        <w:t xml:space="preserve"> that the Board approve</w:t>
      </w:r>
      <w:r>
        <w:t xml:space="preserve"> serving alcohol during the Sterling Federal Bank Awards Banquet,</w:t>
      </w:r>
      <w:r w:rsidRPr="00247737">
        <w:t xml:space="preserve"> which is taking place in the </w:t>
      </w:r>
    </w:p>
    <w:p w:rsidR="004A66A9" w:rsidRPr="00247737" w:rsidRDefault="004A66A9" w:rsidP="004A66A9">
      <w:r w:rsidRPr="00247737">
        <w:tab/>
      </w:r>
      <w:r w:rsidRPr="00247737">
        <w:tab/>
      </w:r>
      <w:r w:rsidRPr="00247737">
        <w:tab/>
      </w:r>
      <w:r w:rsidRPr="00247737">
        <w:tab/>
        <w:t xml:space="preserve">Dillon Mall on </w:t>
      </w:r>
      <w:r>
        <w:t>Saturday, April 14</w:t>
      </w:r>
      <w:r w:rsidRPr="00247737">
        <w:t xml:space="preserve">, 2018.  In a </w:t>
      </w:r>
      <w:proofErr w:type="gramStart"/>
      <w:r w:rsidRPr="00247737">
        <w:t>roll</w:t>
      </w:r>
      <w:proofErr w:type="gramEnd"/>
      <w:r w:rsidRPr="00247737">
        <w:t xml:space="preserve"> call vote, </w:t>
      </w:r>
    </w:p>
    <w:p w:rsidR="004A66A9" w:rsidRPr="00247737" w:rsidRDefault="004A66A9" w:rsidP="004A66A9">
      <w:r w:rsidRPr="00247737">
        <w:tab/>
      </w:r>
      <w:r w:rsidRPr="00247737">
        <w:tab/>
      </w:r>
      <w:r w:rsidRPr="00247737">
        <w:tab/>
      </w:r>
      <w:r w:rsidRPr="00247737">
        <w:tab/>
      </w:r>
      <w:proofErr w:type="gramStart"/>
      <w:r w:rsidRPr="00247737">
        <w:t>all</w:t>
      </w:r>
      <w:proofErr w:type="gramEnd"/>
      <w:r w:rsidRPr="00247737">
        <w:t xml:space="preserve"> vote aye.  Student Trustee Mooney advisory vote: aye.  Motion</w:t>
      </w:r>
    </w:p>
    <w:p w:rsidR="004A66A9" w:rsidRPr="00247737" w:rsidRDefault="004A66A9" w:rsidP="004A66A9">
      <w:r w:rsidRPr="00247737">
        <w:tab/>
      </w:r>
      <w:r w:rsidRPr="00247737">
        <w:tab/>
      </w:r>
      <w:r w:rsidRPr="00247737">
        <w:tab/>
      </w:r>
      <w:r w:rsidRPr="00247737">
        <w:tab/>
      </w:r>
      <w:proofErr w:type="gramStart"/>
      <w:r w:rsidRPr="00247737">
        <w:t>carried</w:t>
      </w:r>
      <w:proofErr w:type="gramEnd"/>
      <w:r w:rsidRPr="00247737">
        <w:t xml:space="preserve">. </w:t>
      </w:r>
      <w:r w:rsidRPr="00247737">
        <w:tab/>
      </w:r>
      <w:r w:rsidRPr="00247737">
        <w:tab/>
      </w:r>
    </w:p>
    <w:p w:rsidR="004A66A9" w:rsidRPr="00247737" w:rsidRDefault="004A66A9" w:rsidP="004A66A9"/>
    <w:p w:rsidR="004A66A9" w:rsidRPr="00247737" w:rsidRDefault="004A66A9" w:rsidP="004A66A9">
      <w:pPr>
        <w:ind w:left="2880" w:hanging="2880"/>
      </w:pPr>
      <w:r w:rsidRPr="00247737">
        <w:t>Adjournment:</w:t>
      </w:r>
      <w:r w:rsidRPr="00247737">
        <w:tab/>
        <w:t xml:space="preserve">Since the scheduled business was completed, it </w:t>
      </w:r>
      <w:proofErr w:type="gramStart"/>
      <w:r w:rsidRPr="00247737">
        <w:t>was moved by Member</w:t>
      </w:r>
      <w:r>
        <w:t xml:space="preserve"> Tyne </w:t>
      </w:r>
      <w:r w:rsidRPr="00247737">
        <w:t>and seconded by Member Andersen that the Board adjourn</w:t>
      </w:r>
      <w:proofErr w:type="gramEnd"/>
      <w:r w:rsidRPr="00247737">
        <w:t xml:space="preserve">.  In a </w:t>
      </w:r>
      <w:proofErr w:type="gramStart"/>
      <w:r w:rsidRPr="00247737">
        <w:t>roll</w:t>
      </w:r>
      <w:proofErr w:type="gramEnd"/>
      <w:r w:rsidRPr="00247737">
        <w:t xml:space="preserve"> call vote, all voted aye.  Student Trustee Mooney advisory vote: aye.  Motion carried. </w:t>
      </w:r>
    </w:p>
    <w:p w:rsidR="004A66A9" w:rsidRPr="00247737" w:rsidRDefault="004A66A9" w:rsidP="004A66A9">
      <w:pPr>
        <w:ind w:left="2880" w:hanging="2880"/>
      </w:pPr>
    </w:p>
    <w:p w:rsidR="004A66A9" w:rsidRPr="00247737" w:rsidRDefault="004A66A9" w:rsidP="004A66A9">
      <w:pPr>
        <w:ind w:left="2880"/>
      </w:pPr>
      <w:r>
        <w:t>The meeting adjourned at 8:00</w:t>
      </w:r>
      <w:r w:rsidRPr="00247737">
        <w:t xml:space="preserve"> p.m.</w:t>
      </w:r>
    </w:p>
    <w:p w:rsidR="004A66A9" w:rsidRPr="00247737" w:rsidRDefault="004A66A9" w:rsidP="004A66A9">
      <w:pPr>
        <w:ind w:left="2880"/>
      </w:pPr>
    </w:p>
    <w:p w:rsidR="004A66A9" w:rsidRPr="00247737" w:rsidRDefault="004A66A9" w:rsidP="004A66A9">
      <w:pPr>
        <w:ind w:left="2880" w:hanging="2880"/>
      </w:pPr>
      <w:r w:rsidRPr="00247737">
        <w:t>Next Meeting:</w:t>
      </w:r>
      <w:r w:rsidRPr="00247737">
        <w:tab/>
        <w:t xml:space="preserve">The next regular meeting of the Board will be at 6:00 p.m. on </w:t>
      </w:r>
      <w:r>
        <w:t>March</w:t>
      </w:r>
      <w:r w:rsidRPr="00247737">
        <w:t xml:space="preserve"> 26, 2018, in the Board Room.</w:t>
      </w:r>
    </w:p>
    <w:p w:rsidR="004A66A9" w:rsidRPr="00247737" w:rsidRDefault="004A66A9" w:rsidP="004A66A9"/>
    <w:p w:rsidR="004A66A9" w:rsidRDefault="004A66A9" w:rsidP="004A66A9">
      <w:pPr>
        <w:ind w:left="2880"/>
      </w:pPr>
    </w:p>
    <w:p w:rsidR="004A66A9" w:rsidRDefault="004A66A9" w:rsidP="004A66A9">
      <w:pPr>
        <w:ind w:left="2880"/>
      </w:pPr>
    </w:p>
    <w:p w:rsidR="004A66A9" w:rsidRPr="00247737" w:rsidRDefault="004A66A9" w:rsidP="004A66A9">
      <w:pPr>
        <w:ind w:left="2880"/>
      </w:pPr>
      <w:r w:rsidRPr="00247737">
        <w:t>Respectfully submitted,</w:t>
      </w:r>
    </w:p>
    <w:p w:rsidR="004A66A9" w:rsidRDefault="004A66A9" w:rsidP="004A66A9">
      <w:pPr>
        <w:ind w:left="2880"/>
      </w:pPr>
    </w:p>
    <w:p w:rsidR="004A66A9" w:rsidRPr="00247737" w:rsidRDefault="004A66A9" w:rsidP="004A66A9">
      <w:pPr>
        <w:ind w:left="2880"/>
      </w:pPr>
    </w:p>
    <w:p w:rsidR="004A66A9" w:rsidRPr="00247737" w:rsidRDefault="004A66A9" w:rsidP="004A66A9">
      <w:pPr>
        <w:ind w:left="2880"/>
      </w:pPr>
    </w:p>
    <w:p w:rsidR="004A66A9" w:rsidRPr="00247737" w:rsidRDefault="004A66A9" w:rsidP="004A66A9">
      <w:pPr>
        <w:pBdr>
          <w:bottom w:val="single" w:sz="12" w:space="1" w:color="auto"/>
        </w:pBdr>
        <w:ind w:left="2880"/>
      </w:pPr>
    </w:p>
    <w:p w:rsidR="007F33E1" w:rsidRPr="00D22813" w:rsidRDefault="004A66A9" w:rsidP="004A66A9">
      <w:pPr>
        <w:ind w:left="2880"/>
      </w:pPr>
      <w:r>
        <w:t>Bob Thompson</w:t>
      </w:r>
      <w:r w:rsidRPr="00247737">
        <w:t xml:space="preserve">, </w:t>
      </w:r>
      <w:r>
        <w:t xml:space="preserve">Acting </w:t>
      </w:r>
      <w:r w:rsidRPr="00247737">
        <w:t>Secretary</w:t>
      </w:r>
      <w:r w:rsidR="00D22813" w:rsidRPr="00BD1FBD">
        <w:t xml:space="preserve"> </w:t>
      </w:r>
      <w:bookmarkStart w:id="0" w:name="_GoBack"/>
      <w:bookmarkEnd w:id="0"/>
    </w:p>
    <w:sectPr w:rsidR="007F33E1" w:rsidRPr="00D228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B2031B"/>
    <w:multiLevelType w:val="hybridMultilevel"/>
    <w:tmpl w:val="6CA46E7A"/>
    <w:lvl w:ilvl="0" w:tplc="C018E7B4">
      <w:start w:val="1"/>
      <w:numFmt w:val="upperLetter"/>
      <w:lvlText w:val="%1."/>
      <w:lvlJc w:val="left"/>
      <w:pPr>
        <w:ind w:left="3240" w:hanging="360"/>
      </w:pPr>
      <w:rPr>
        <w:rFonts w:hint="default"/>
        <w:b w:val="0"/>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68B"/>
    <w:rsid w:val="000060F4"/>
    <w:rsid w:val="00011916"/>
    <w:rsid w:val="000156C5"/>
    <w:rsid w:val="0002217C"/>
    <w:rsid w:val="0002386E"/>
    <w:rsid w:val="00032D9B"/>
    <w:rsid w:val="00040F25"/>
    <w:rsid w:val="000467FD"/>
    <w:rsid w:val="00046C4B"/>
    <w:rsid w:val="00047452"/>
    <w:rsid w:val="00051FB3"/>
    <w:rsid w:val="00060538"/>
    <w:rsid w:val="00061E44"/>
    <w:rsid w:val="000700C1"/>
    <w:rsid w:val="00071D46"/>
    <w:rsid w:val="00080672"/>
    <w:rsid w:val="00081A73"/>
    <w:rsid w:val="00085D8E"/>
    <w:rsid w:val="000945DF"/>
    <w:rsid w:val="00095DC3"/>
    <w:rsid w:val="000B4709"/>
    <w:rsid w:val="000C2E97"/>
    <w:rsid w:val="000D5AFF"/>
    <w:rsid w:val="000D7F9D"/>
    <w:rsid w:val="000E159A"/>
    <w:rsid w:val="000F7AC3"/>
    <w:rsid w:val="001070A4"/>
    <w:rsid w:val="001344F6"/>
    <w:rsid w:val="00136CC0"/>
    <w:rsid w:val="00153615"/>
    <w:rsid w:val="00154BBF"/>
    <w:rsid w:val="0017692B"/>
    <w:rsid w:val="00181100"/>
    <w:rsid w:val="0018325F"/>
    <w:rsid w:val="001952A6"/>
    <w:rsid w:val="001A3B1F"/>
    <w:rsid w:val="001A767D"/>
    <w:rsid w:val="001B04F3"/>
    <w:rsid w:val="001C53DF"/>
    <w:rsid w:val="001D25FA"/>
    <w:rsid w:val="0020675F"/>
    <w:rsid w:val="00210FCB"/>
    <w:rsid w:val="00216565"/>
    <w:rsid w:val="00217CBE"/>
    <w:rsid w:val="00242405"/>
    <w:rsid w:val="00250C19"/>
    <w:rsid w:val="00254E05"/>
    <w:rsid w:val="00277995"/>
    <w:rsid w:val="00280E5F"/>
    <w:rsid w:val="00284D5B"/>
    <w:rsid w:val="0028746F"/>
    <w:rsid w:val="0029710F"/>
    <w:rsid w:val="002A1D6F"/>
    <w:rsid w:val="002A39F0"/>
    <w:rsid w:val="002B5E5A"/>
    <w:rsid w:val="002D32A2"/>
    <w:rsid w:val="002E076B"/>
    <w:rsid w:val="002E779B"/>
    <w:rsid w:val="002F347E"/>
    <w:rsid w:val="002F529F"/>
    <w:rsid w:val="002F79EE"/>
    <w:rsid w:val="00302B6D"/>
    <w:rsid w:val="0033307E"/>
    <w:rsid w:val="0033431B"/>
    <w:rsid w:val="0036162B"/>
    <w:rsid w:val="00370638"/>
    <w:rsid w:val="003755D9"/>
    <w:rsid w:val="00376DE2"/>
    <w:rsid w:val="00376E8B"/>
    <w:rsid w:val="003820ED"/>
    <w:rsid w:val="00397E7D"/>
    <w:rsid w:val="003A0C3D"/>
    <w:rsid w:val="003A14F8"/>
    <w:rsid w:val="003B1F90"/>
    <w:rsid w:val="003C2E06"/>
    <w:rsid w:val="003D3FDE"/>
    <w:rsid w:val="003D5522"/>
    <w:rsid w:val="003E1905"/>
    <w:rsid w:val="003E6118"/>
    <w:rsid w:val="00422D79"/>
    <w:rsid w:val="00426B3A"/>
    <w:rsid w:val="00431A6F"/>
    <w:rsid w:val="0043740F"/>
    <w:rsid w:val="00437E06"/>
    <w:rsid w:val="00444CAE"/>
    <w:rsid w:val="0047311C"/>
    <w:rsid w:val="004749C7"/>
    <w:rsid w:val="00476604"/>
    <w:rsid w:val="00486AE7"/>
    <w:rsid w:val="004972D5"/>
    <w:rsid w:val="004A42C1"/>
    <w:rsid w:val="004A66A9"/>
    <w:rsid w:val="004B6E3B"/>
    <w:rsid w:val="004D0992"/>
    <w:rsid w:val="004D5731"/>
    <w:rsid w:val="004E13C0"/>
    <w:rsid w:val="004E5961"/>
    <w:rsid w:val="004F0C40"/>
    <w:rsid w:val="0050363E"/>
    <w:rsid w:val="00505A0D"/>
    <w:rsid w:val="005111E7"/>
    <w:rsid w:val="00514359"/>
    <w:rsid w:val="00525A89"/>
    <w:rsid w:val="00530E6A"/>
    <w:rsid w:val="00532689"/>
    <w:rsid w:val="005342DE"/>
    <w:rsid w:val="005419DC"/>
    <w:rsid w:val="00546BB6"/>
    <w:rsid w:val="00570E2E"/>
    <w:rsid w:val="005A7D03"/>
    <w:rsid w:val="005B4C6C"/>
    <w:rsid w:val="005B7B87"/>
    <w:rsid w:val="005D4045"/>
    <w:rsid w:val="005E2434"/>
    <w:rsid w:val="005E7D22"/>
    <w:rsid w:val="005F172E"/>
    <w:rsid w:val="005F1D78"/>
    <w:rsid w:val="005F662A"/>
    <w:rsid w:val="0060028A"/>
    <w:rsid w:val="00607865"/>
    <w:rsid w:val="00607DBF"/>
    <w:rsid w:val="00610183"/>
    <w:rsid w:val="00616BDA"/>
    <w:rsid w:val="006307F2"/>
    <w:rsid w:val="00640BCE"/>
    <w:rsid w:val="0065008C"/>
    <w:rsid w:val="00654E81"/>
    <w:rsid w:val="00664EA9"/>
    <w:rsid w:val="00670D32"/>
    <w:rsid w:val="006728AA"/>
    <w:rsid w:val="00691103"/>
    <w:rsid w:val="006920D2"/>
    <w:rsid w:val="006A08E3"/>
    <w:rsid w:val="006A1AC4"/>
    <w:rsid w:val="006A1CD8"/>
    <w:rsid w:val="006A31E8"/>
    <w:rsid w:val="006A37F5"/>
    <w:rsid w:val="006B5B5D"/>
    <w:rsid w:val="006B5CCA"/>
    <w:rsid w:val="006C0C3F"/>
    <w:rsid w:val="006C34A2"/>
    <w:rsid w:val="006C4EB6"/>
    <w:rsid w:val="006D3D12"/>
    <w:rsid w:val="006D7260"/>
    <w:rsid w:val="006F5D5D"/>
    <w:rsid w:val="00701DA3"/>
    <w:rsid w:val="00703ED8"/>
    <w:rsid w:val="007073ED"/>
    <w:rsid w:val="00710BD2"/>
    <w:rsid w:val="00747A21"/>
    <w:rsid w:val="00760F51"/>
    <w:rsid w:val="00774E7C"/>
    <w:rsid w:val="00781CA5"/>
    <w:rsid w:val="00782BCB"/>
    <w:rsid w:val="00787DB0"/>
    <w:rsid w:val="00793E7A"/>
    <w:rsid w:val="007A00DA"/>
    <w:rsid w:val="007A20E5"/>
    <w:rsid w:val="007A20FF"/>
    <w:rsid w:val="007B0880"/>
    <w:rsid w:val="007C5AAC"/>
    <w:rsid w:val="007E1D84"/>
    <w:rsid w:val="007E3797"/>
    <w:rsid w:val="007F33E1"/>
    <w:rsid w:val="007F6451"/>
    <w:rsid w:val="00814663"/>
    <w:rsid w:val="008334FB"/>
    <w:rsid w:val="00876D2F"/>
    <w:rsid w:val="00877153"/>
    <w:rsid w:val="00880461"/>
    <w:rsid w:val="008809F7"/>
    <w:rsid w:val="00890EC8"/>
    <w:rsid w:val="008A1D54"/>
    <w:rsid w:val="008A2F86"/>
    <w:rsid w:val="008B4C2D"/>
    <w:rsid w:val="008D084D"/>
    <w:rsid w:val="008D5E6E"/>
    <w:rsid w:val="008F107C"/>
    <w:rsid w:val="00901ECF"/>
    <w:rsid w:val="00904F94"/>
    <w:rsid w:val="00912E96"/>
    <w:rsid w:val="00921585"/>
    <w:rsid w:val="009348BF"/>
    <w:rsid w:val="009425EC"/>
    <w:rsid w:val="0095483D"/>
    <w:rsid w:val="00956BB6"/>
    <w:rsid w:val="0097068C"/>
    <w:rsid w:val="009767A8"/>
    <w:rsid w:val="00981756"/>
    <w:rsid w:val="00982101"/>
    <w:rsid w:val="009907C3"/>
    <w:rsid w:val="009938EA"/>
    <w:rsid w:val="00996AC7"/>
    <w:rsid w:val="009A6958"/>
    <w:rsid w:val="009B7B23"/>
    <w:rsid w:val="00A054CF"/>
    <w:rsid w:val="00A10557"/>
    <w:rsid w:val="00A27BFB"/>
    <w:rsid w:val="00A31437"/>
    <w:rsid w:val="00A4386C"/>
    <w:rsid w:val="00A62B28"/>
    <w:rsid w:val="00A82570"/>
    <w:rsid w:val="00A8751B"/>
    <w:rsid w:val="00AA001D"/>
    <w:rsid w:val="00AB55AA"/>
    <w:rsid w:val="00AB6EAD"/>
    <w:rsid w:val="00AB6FA3"/>
    <w:rsid w:val="00AC153D"/>
    <w:rsid w:val="00AC233D"/>
    <w:rsid w:val="00AD72BC"/>
    <w:rsid w:val="00AF5FFB"/>
    <w:rsid w:val="00B02EE1"/>
    <w:rsid w:val="00B116B0"/>
    <w:rsid w:val="00B13D77"/>
    <w:rsid w:val="00B17B99"/>
    <w:rsid w:val="00B20A1F"/>
    <w:rsid w:val="00B4624E"/>
    <w:rsid w:val="00B55137"/>
    <w:rsid w:val="00B55571"/>
    <w:rsid w:val="00B659F5"/>
    <w:rsid w:val="00B80CA2"/>
    <w:rsid w:val="00B85D68"/>
    <w:rsid w:val="00B95004"/>
    <w:rsid w:val="00B96236"/>
    <w:rsid w:val="00BA0364"/>
    <w:rsid w:val="00BA6084"/>
    <w:rsid w:val="00BB76F1"/>
    <w:rsid w:val="00BD2722"/>
    <w:rsid w:val="00BD61A7"/>
    <w:rsid w:val="00BD6E3F"/>
    <w:rsid w:val="00BE0B8E"/>
    <w:rsid w:val="00BF166C"/>
    <w:rsid w:val="00BF58AE"/>
    <w:rsid w:val="00C000E9"/>
    <w:rsid w:val="00C04273"/>
    <w:rsid w:val="00C176C5"/>
    <w:rsid w:val="00C26AD1"/>
    <w:rsid w:val="00C276C4"/>
    <w:rsid w:val="00C35B6F"/>
    <w:rsid w:val="00C476B7"/>
    <w:rsid w:val="00C56E4E"/>
    <w:rsid w:val="00C576FE"/>
    <w:rsid w:val="00C619EC"/>
    <w:rsid w:val="00C64F0D"/>
    <w:rsid w:val="00C65AC9"/>
    <w:rsid w:val="00C71138"/>
    <w:rsid w:val="00C72237"/>
    <w:rsid w:val="00C82B48"/>
    <w:rsid w:val="00C8368B"/>
    <w:rsid w:val="00C91D91"/>
    <w:rsid w:val="00CA3EA7"/>
    <w:rsid w:val="00CA67F5"/>
    <w:rsid w:val="00CB253D"/>
    <w:rsid w:val="00CB6C2F"/>
    <w:rsid w:val="00CC054F"/>
    <w:rsid w:val="00CC12E1"/>
    <w:rsid w:val="00CC600A"/>
    <w:rsid w:val="00CE1CD9"/>
    <w:rsid w:val="00CE704D"/>
    <w:rsid w:val="00CF3A99"/>
    <w:rsid w:val="00D07714"/>
    <w:rsid w:val="00D227AE"/>
    <w:rsid w:val="00D22813"/>
    <w:rsid w:val="00D354DF"/>
    <w:rsid w:val="00D356C9"/>
    <w:rsid w:val="00D427FB"/>
    <w:rsid w:val="00D6570D"/>
    <w:rsid w:val="00D75F98"/>
    <w:rsid w:val="00D81510"/>
    <w:rsid w:val="00D83330"/>
    <w:rsid w:val="00D86EF1"/>
    <w:rsid w:val="00D92C98"/>
    <w:rsid w:val="00D97F92"/>
    <w:rsid w:val="00DA5348"/>
    <w:rsid w:val="00DC1F14"/>
    <w:rsid w:val="00DC455F"/>
    <w:rsid w:val="00DE1FBC"/>
    <w:rsid w:val="00DE314C"/>
    <w:rsid w:val="00DE4F8E"/>
    <w:rsid w:val="00DE56B4"/>
    <w:rsid w:val="00DF1F1D"/>
    <w:rsid w:val="00DF728B"/>
    <w:rsid w:val="00E0323D"/>
    <w:rsid w:val="00E046E1"/>
    <w:rsid w:val="00E17310"/>
    <w:rsid w:val="00E204C1"/>
    <w:rsid w:val="00E246E5"/>
    <w:rsid w:val="00E27C55"/>
    <w:rsid w:val="00E34372"/>
    <w:rsid w:val="00E478AF"/>
    <w:rsid w:val="00E544C2"/>
    <w:rsid w:val="00E5674D"/>
    <w:rsid w:val="00E635EE"/>
    <w:rsid w:val="00E70B4C"/>
    <w:rsid w:val="00E72180"/>
    <w:rsid w:val="00E77652"/>
    <w:rsid w:val="00E844A5"/>
    <w:rsid w:val="00EA1920"/>
    <w:rsid w:val="00EA2DDD"/>
    <w:rsid w:val="00EC66A4"/>
    <w:rsid w:val="00ED44AF"/>
    <w:rsid w:val="00ED75D0"/>
    <w:rsid w:val="00EE27CD"/>
    <w:rsid w:val="00F003C2"/>
    <w:rsid w:val="00F02891"/>
    <w:rsid w:val="00F05EB5"/>
    <w:rsid w:val="00F116D7"/>
    <w:rsid w:val="00F25898"/>
    <w:rsid w:val="00F26400"/>
    <w:rsid w:val="00F272A5"/>
    <w:rsid w:val="00F37E63"/>
    <w:rsid w:val="00F634FF"/>
    <w:rsid w:val="00F71412"/>
    <w:rsid w:val="00F734FD"/>
    <w:rsid w:val="00F91D71"/>
    <w:rsid w:val="00FC3E4D"/>
    <w:rsid w:val="00FC6478"/>
    <w:rsid w:val="00FD3E47"/>
    <w:rsid w:val="00FD598A"/>
    <w:rsid w:val="00FE31B2"/>
    <w:rsid w:val="00FE6582"/>
    <w:rsid w:val="00FF4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CFFAE"/>
  <w15:chartTrackingRefBased/>
  <w15:docId w15:val="{13042307-64B2-4A56-9D52-4FFD25910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6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FDE"/>
    <w:pPr>
      <w:ind w:left="720"/>
      <w:contextualSpacing/>
    </w:pPr>
  </w:style>
  <w:style w:type="character" w:styleId="Hyperlink">
    <w:name w:val="Hyperlink"/>
    <w:basedOn w:val="DefaultParagraphFont"/>
    <w:uiPriority w:val="99"/>
    <w:semiHidden/>
    <w:unhideWhenUsed/>
    <w:rsid w:val="00F734FD"/>
    <w:rPr>
      <w:color w:val="0000FF"/>
      <w:u w:val="single"/>
    </w:rPr>
  </w:style>
  <w:style w:type="character" w:customStyle="1" w:styleId="aqj">
    <w:name w:val="aqj"/>
    <w:basedOn w:val="DefaultParagraphFont"/>
    <w:rsid w:val="00F73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535892">
      <w:bodyDiv w:val="1"/>
      <w:marLeft w:val="0"/>
      <w:marRight w:val="0"/>
      <w:marTop w:val="0"/>
      <w:marBottom w:val="0"/>
      <w:divBdr>
        <w:top w:val="none" w:sz="0" w:space="0" w:color="auto"/>
        <w:left w:val="none" w:sz="0" w:space="0" w:color="auto"/>
        <w:bottom w:val="none" w:sz="0" w:space="0" w:color="auto"/>
        <w:right w:val="none" w:sz="0" w:space="0" w:color="auto"/>
      </w:divBdr>
    </w:div>
    <w:div w:id="435563702">
      <w:bodyDiv w:val="1"/>
      <w:marLeft w:val="0"/>
      <w:marRight w:val="0"/>
      <w:marTop w:val="0"/>
      <w:marBottom w:val="0"/>
      <w:divBdr>
        <w:top w:val="none" w:sz="0" w:space="0" w:color="auto"/>
        <w:left w:val="none" w:sz="0" w:space="0" w:color="auto"/>
        <w:bottom w:val="none" w:sz="0" w:space="0" w:color="auto"/>
        <w:right w:val="none" w:sz="0" w:space="0" w:color="auto"/>
      </w:divBdr>
      <w:divsChild>
        <w:div w:id="1766732078">
          <w:marLeft w:val="0"/>
          <w:marRight w:val="0"/>
          <w:marTop w:val="0"/>
          <w:marBottom w:val="0"/>
          <w:divBdr>
            <w:top w:val="none" w:sz="0" w:space="0" w:color="auto"/>
            <w:left w:val="none" w:sz="0" w:space="0" w:color="auto"/>
            <w:bottom w:val="none" w:sz="0" w:space="0" w:color="auto"/>
            <w:right w:val="none" w:sz="0" w:space="0" w:color="auto"/>
          </w:divBdr>
        </w:div>
        <w:div w:id="1144390543">
          <w:marLeft w:val="0"/>
          <w:marRight w:val="0"/>
          <w:marTop w:val="0"/>
          <w:marBottom w:val="0"/>
          <w:divBdr>
            <w:top w:val="none" w:sz="0" w:space="0" w:color="auto"/>
            <w:left w:val="none" w:sz="0" w:space="0" w:color="auto"/>
            <w:bottom w:val="none" w:sz="0" w:space="0" w:color="auto"/>
            <w:right w:val="none" w:sz="0" w:space="0" w:color="auto"/>
          </w:divBdr>
        </w:div>
        <w:div w:id="225919154">
          <w:marLeft w:val="0"/>
          <w:marRight w:val="0"/>
          <w:marTop w:val="0"/>
          <w:marBottom w:val="0"/>
          <w:divBdr>
            <w:top w:val="none" w:sz="0" w:space="0" w:color="auto"/>
            <w:left w:val="none" w:sz="0" w:space="0" w:color="auto"/>
            <w:bottom w:val="none" w:sz="0" w:space="0" w:color="auto"/>
            <w:right w:val="none" w:sz="0" w:space="0" w:color="auto"/>
          </w:divBdr>
        </w:div>
        <w:div w:id="230586188">
          <w:marLeft w:val="0"/>
          <w:marRight w:val="0"/>
          <w:marTop w:val="0"/>
          <w:marBottom w:val="0"/>
          <w:divBdr>
            <w:top w:val="none" w:sz="0" w:space="0" w:color="auto"/>
            <w:left w:val="none" w:sz="0" w:space="0" w:color="auto"/>
            <w:bottom w:val="none" w:sz="0" w:space="0" w:color="auto"/>
            <w:right w:val="none" w:sz="0" w:space="0" w:color="auto"/>
          </w:divBdr>
        </w:div>
        <w:div w:id="968904048">
          <w:marLeft w:val="0"/>
          <w:marRight w:val="0"/>
          <w:marTop w:val="0"/>
          <w:marBottom w:val="0"/>
          <w:divBdr>
            <w:top w:val="none" w:sz="0" w:space="0" w:color="auto"/>
            <w:left w:val="none" w:sz="0" w:space="0" w:color="auto"/>
            <w:bottom w:val="none" w:sz="0" w:space="0" w:color="auto"/>
            <w:right w:val="none" w:sz="0" w:space="0" w:color="auto"/>
          </w:divBdr>
        </w:div>
        <w:div w:id="1338390312">
          <w:marLeft w:val="0"/>
          <w:marRight w:val="0"/>
          <w:marTop w:val="0"/>
          <w:marBottom w:val="0"/>
          <w:divBdr>
            <w:top w:val="none" w:sz="0" w:space="0" w:color="auto"/>
            <w:left w:val="none" w:sz="0" w:space="0" w:color="auto"/>
            <w:bottom w:val="none" w:sz="0" w:space="0" w:color="auto"/>
            <w:right w:val="none" w:sz="0" w:space="0" w:color="auto"/>
          </w:divBdr>
        </w:div>
        <w:div w:id="225575245">
          <w:marLeft w:val="0"/>
          <w:marRight w:val="0"/>
          <w:marTop w:val="0"/>
          <w:marBottom w:val="0"/>
          <w:divBdr>
            <w:top w:val="none" w:sz="0" w:space="0" w:color="auto"/>
            <w:left w:val="none" w:sz="0" w:space="0" w:color="auto"/>
            <w:bottom w:val="none" w:sz="0" w:space="0" w:color="auto"/>
            <w:right w:val="none" w:sz="0" w:space="0" w:color="auto"/>
          </w:divBdr>
        </w:div>
        <w:div w:id="1575778797">
          <w:marLeft w:val="0"/>
          <w:marRight w:val="0"/>
          <w:marTop w:val="0"/>
          <w:marBottom w:val="0"/>
          <w:divBdr>
            <w:top w:val="none" w:sz="0" w:space="0" w:color="auto"/>
            <w:left w:val="none" w:sz="0" w:space="0" w:color="auto"/>
            <w:bottom w:val="none" w:sz="0" w:space="0" w:color="auto"/>
            <w:right w:val="none" w:sz="0" w:space="0" w:color="auto"/>
          </w:divBdr>
        </w:div>
        <w:div w:id="731076718">
          <w:marLeft w:val="0"/>
          <w:marRight w:val="0"/>
          <w:marTop w:val="0"/>
          <w:marBottom w:val="0"/>
          <w:divBdr>
            <w:top w:val="none" w:sz="0" w:space="0" w:color="auto"/>
            <w:left w:val="none" w:sz="0" w:space="0" w:color="auto"/>
            <w:bottom w:val="none" w:sz="0" w:space="0" w:color="auto"/>
            <w:right w:val="none" w:sz="0" w:space="0" w:color="auto"/>
          </w:divBdr>
        </w:div>
      </w:divsChild>
    </w:div>
    <w:div w:id="7671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31481">
          <w:marLeft w:val="0"/>
          <w:marRight w:val="0"/>
          <w:marTop w:val="0"/>
          <w:marBottom w:val="0"/>
          <w:divBdr>
            <w:top w:val="none" w:sz="0" w:space="0" w:color="auto"/>
            <w:left w:val="none" w:sz="0" w:space="0" w:color="auto"/>
            <w:bottom w:val="none" w:sz="0" w:space="0" w:color="auto"/>
            <w:right w:val="none" w:sz="0" w:space="0" w:color="auto"/>
          </w:divBdr>
        </w:div>
        <w:div w:id="92866149">
          <w:marLeft w:val="0"/>
          <w:marRight w:val="0"/>
          <w:marTop w:val="0"/>
          <w:marBottom w:val="0"/>
          <w:divBdr>
            <w:top w:val="none" w:sz="0" w:space="0" w:color="auto"/>
            <w:left w:val="none" w:sz="0" w:space="0" w:color="auto"/>
            <w:bottom w:val="none" w:sz="0" w:space="0" w:color="auto"/>
            <w:right w:val="none" w:sz="0" w:space="0" w:color="auto"/>
          </w:divBdr>
        </w:div>
        <w:div w:id="1615209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TotalTime>
  <Pages>5</Pages>
  <Words>1426</Words>
  <Characters>8131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dana.j.chacon</cp:lastModifiedBy>
  <cp:revision>52</cp:revision>
  <dcterms:created xsi:type="dcterms:W3CDTF">2018-02-28T14:56:00Z</dcterms:created>
  <dcterms:modified xsi:type="dcterms:W3CDTF">2018-03-20T16:46:00Z</dcterms:modified>
</cp:coreProperties>
</file>