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108" w:type="dxa"/>
        <w:shd w:val="clear" w:color="auto" w:fill="B8CCE4" w:themeFill="accent1" w:themeFillTint="66"/>
        <w:tblLook w:val="04A0"/>
      </w:tblPr>
      <w:tblGrid>
        <w:gridCol w:w="9468"/>
      </w:tblGrid>
      <w:tr w:rsidR="001D2B34" w:rsidTr="00D552A6">
        <w:tc>
          <w:tcPr>
            <w:tcW w:w="9468" w:type="dxa"/>
            <w:shd w:val="clear" w:color="auto" w:fill="B8CCE4" w:themeFill="accent1" w:themeFillTint="66"/>
          </w:tcPr>
          <w:p w:rsidR="001D2B34" w:rsidRPr="001D2B34" w:rsidRDefault="00233B7E" w:rsidP="001D2B34">
            <w:pPr>
              <w:spacing w:before="240" w:after="240"/>
              <w:jc w:val="center"/>
              <w:rPr>
                <w:b/>
                <w:sz w:val="28"/>
                <w:szCs w:val="28"/>
              </w:rPr>
            </w:pPr>
            <w:r>
              <w:rPr>
                <w:b/>
                <w:sz w:val="28"/>
                <w:szCs w:val="28"/>
              </w:rPr>
              <w:t>ALIGNMENT WITH</w:t>
            </w:r>
            <w:r w:rsidR="001D2B34" w:rsidRPr="001D2B34">
              <w:rPr>
                <w:b/>
                <w:sz w:val="28"/>
                <w:szCs w:val="28"/>
              </w:rPr>
              <w:t xml:space="preserve"> THE COLLEGE MISSION</w:t>
            </w:r>
          </w:p>
        </w:tc>
      </w:tr>
    </w:tbl>
    <w:p w:rsidR="00A5365F" w:rsidRDefault="00A5365F" w:rsidP="005D027A">
      <w:pPr>
        <w:rPr>
          <w:b/>
          <w:sz w:val="22"/>
          <w:szCs w:val="22"/>
        </w:rPr>
      </w:pPr>
    </w:p>
    <w:p w:rsidR="005D027A" w:rsidRPr="00D552A6" w:rsidRDefault="005D027A" w:rsidP="005D027A">
      <w:pPr>
        <w:rPr>
          <w:b/>
        </w:rPr>
      </w:pPr>
      <w:r w:rsidRPr="00D552A6">
        <w:rPr>
          <w:b/>
        </w:rPr>
        <w:t xml:space="preserve">College </w:t>
      </w:r>
      <w:r w:rsidR="00820E9D" w:rsidRPr="00D552A6">
        <w:rPr>
          <w:b/>
        </w:rPr>
        <w:t>M</w:t>
      </w:r>
      <w:r w:rsidRPr="00D552A6">
        <w:rPr>
          <w:b/>
        </w:rPr>
        <w:t>ission</w:t>
      </w:r>
    </w:p>
    <w:p w:rsidR="005D027A" w:rsidRPr="00D552A6" w:rsidRDefault="005D027A" w:rsidP="005D027A">
      <w:r w:rsidRPr="00D552A6">
        <w:rPr>
          <w:smallCaps/>
        </w:rPr>
        <w:t>Sauk Valley Community College</w:t>
      </w:r>
      <w:r w:rsidRPr="00D552A6">
        <w:t xml:space="preserve"> is an institution of higher education that provides quality learning opportunities to meet the diverse needs of its students and community.  </w:t>
      </w:r>
      <w:r w:rsidRPr="00D552A6">
        <w:tab/>
      </w:r>
    </w:p>
    <w:p w:rsidR="00A5365F" w:rsidRPr="00D552A6" w:rsidRDefault="00A5365F" w:rsidP="005D027A"/>
    <w:p w:rsidR="00820E9D" w:rsidRPr="00D552A6" w:rsidRDefault="00820E9D" w:rsidP="005D027A">
      <w:r w:rsidRPr="00D552A6">
        <w:rPr>
          <w:b/>
        </w:rPr>
        <w:t>College Vision</w:t>
      </w:r>
      <w:r w:rsidRPr="00D552A6">
        <w:tab/>
      </w:r>
      <w:r w:rsidRPr="00D552A6">
        <w:tab/>
      </w:r>
    </w:p>
    <w:p w:rsidR="00820E9D" w:rsidRPr="00D552A6" w:rsidRDefault="00820E9D" w:rsidP="00820E9D">
      <w:r w:rsidRPr="00D552A6">
        <w:rPr>
          <w:smallCaps/>
        </w:rPr>
        <w:t>Sauk Valley Community College</w:t>
      </w:r>
      <w:r w:rsidRPr="00D552A6">
        <w:t xml:space="preserve"> will be recognized as a benchmark institution of higher education that provides exceptional learning opportunities in response to the diverse needs of its students and community.</w:t>
      </w:r>
    </w:p>
    <w:p w:rsidR="00A5365F" w:rsidRPr="00D552A6" w:rsidRDefault="00A5365F" w:rsidP="005D027A"/>
    <w:p w:rsidR="001005F5" w:rsidRPr="00D552A6" w:rsidRDefault="005D027A" w:rsidP="008331B2">
      <w:pPr>
        <w:rPr>
          <w:b/>
        </w:rPr>
      </w:pPr>
      <w:r w:rsidRPr="00D552A6">
        <w:rPr>
          <w:b/>
        </w:rPr>
        <w:t>Pro</w:t>
      </w:r>
      <w:r w:rsidR="008331B2" w:rsidRPr="00D552A6">
        <w:rPr>
          <w:b/>
        </w:rPr>
        <w:t>gram Mission</w:t>
      </w:r>
      <w:r w:rsidR="00BA08DB" w:rsidRPr="00D552A6">
        <w:rPr>
          <w:b/>
        </w:rPr>
        <w:tab/>
      </w:r>
    </w:p>
    <w:tbl>
      <w:tblPr>
        <w:tblStyle w:val="TableGrid"/>
        <w:tblW w:w="0" w:type="auto"/>
        <w:tblInd w:w="108" w:type="dxa"/>
        <w:tblLook w:val="04A0"/>
      </w:tblPr>
      <w:tblGrid>
        <w:gridCol w:w="9468"/>
      </w:tblGrid>
      <w:tr w:rsidR="001005F5" w:rsidRPr="00C97C01" w:rsidTr="00D552A6">
        <w:tc>
          <w:tcPr>
            <w:tcW w:w="9468" w:type="dxa"/>
          </w:tcPr>
          <w:p w:rsidR="00CD3175" w:rsidRPr="00C97C01" w:rsidRDefault="001263A6" w:rsidP="00F74D21">
            <w:r w:rsidRPr="00C97C01">
              <w:t xml:space="preserve">The developmental program at SVCC provides support </w:t>
            </w:r>
            <w:r w:rsidR="00F7021A" w:rsidRPr="00C97C01">
              <w:t xml:space="preserve">and instruction to students whose </w:t>
            </w:r>
            <w:r w:rsidRPr="00C97C01">
              <w:t>backgrounds have left them un</w:t>
            </w:r>
            <w:r w:rsidR="00F7021A" w:rsidRPr="00C97C01">
              <w:t>der</w:t>
            </w:r>
            <w:r w:rsidRPr="00C97C01">
              <w:t>prepared for co</w:t>
            </w:r>
            <w:r w:rsidR="00F7021A" w:rsidRPr="00C97C01">
              <w:t>llege-level reading, mathematics</w:t>
            </w:r>
            <w:r w:rsidRPr="00C97C01">
              <w:t xml:space="preserve">, and writing, and whose study strategies and attitudes have erected potential barriers to college and career success.  </w:t>
            </w:r>
          </w:p>
        </w:tc>
      </w:tr>
    </w:tbl>
    <w:p w:rsidR="00A5365F" w:rsidRPr="00C97C01" w:rsidRDefault="00A5365F" w:rsidP="00D552A6">
      <w:pPr>
        <w:rPr>
          <w:sz w:val="22"/>
          <w:szCs w:val="22"/>
        </w:rPr>
      </w:pPr>
    </w:p>
    <w:p w:rsidR="00583B23" w:rsidRPr="00C97C01" w:rsidRDefault="00262D42" w:rsidP="00D552A6">
      <w:pPr>
        <w:rPr>
          <w:sz w:val="22"/>
          <w:szCs w:val="22"/>
        </w:rPr>
      </w:pPr>
      <w:r w:rsidRPr="00C97C01">
        <w:rPr>
          <w:sz w:val="22"/>
          <w:szCs w:val="22"/>
        </w:rPr>
        <w:t>Placement in developmental courses is mandatory for students who are not reading, writing, or computing at college level. Placement is based on standardized testing procedures</w:t>
      </w:r>
      <w:r w:rsidR="00194AC1" w:rsidRPr="00C97C01">
        <w:rPr>
          <w:sz w:val="22"/>
          <w:szCs w:val="22"/>
        </w:rPr>
        <w:t xml:space="preserve"> using the COMPASS test</w:t>
      </w:r>
      <w:r w:rsidR="00D90104" w:rsidRPr="00C97C01">
        <w:rPr>
          <w:sz w:val="22"/>
          <w:szCs w:val="22"/>
        </w:rPr>
        <w:t xml:space="preserve"> or ACT scores.</w:t>
      </w:r>
      <w:r w:rsidRPr="00C97C01">
        <w:rPr>
          <w:sz w:val="22"/>
          <w:szCs w:val="22"/>
        </w:rPr>
        <w:t xml:space="preserve"> </w:t>
      </w:r>
      <w:r w:rsidR="00583B23" w:rsidRPr="00C97C01">
        <w:rPr>
          <w:sz w:val="22"/>
          <w:szCs w:val="22"/>
        </w:rPr>
        <w:t>If a student has taken both the COMPASS and ACT, either score can be used for placement.</w:t>
      </w:r>
    </w:p>
    <w:p w:rsidR="00695C17" w:rsidRPr="00C97C01" w:rsidRDefault="00695C17" w:rsidP="00D552A6">
      <w:pPr>
        <w:rPr>
          <w:sz w:val="22"/>
          <w:szCs w:val="22"/>
        </w:rPr>
      </w:pPr>
    </w:p>
    <w:p w:rsidR="00194AC1" w:rsidRPr="00D264C2" w:rsidRDefault="00194AC1" w:rsidP="00D552A6">
      <w:pPr>
        <w:rPr>
          <w:b/>
        </w:rPr>
      </w:pPr>
      <w:r w:rsidRPr="00D264C2">
        <w:rPr>
          <w:b/>
          <w:u w:val="single"/>
        </w:rPr>
        <w:t>Developmental English Placement</w:t>
      </w:r>
      <w:r w:rsidR="008E024F" w:rsidRPr="00D264C2">
        <w:t xml:space="preserve"> – </w:t>
      </w:r>
      <w:r w:rsidR="008E024F" w:rsidRPr="00D264C2">
        <w:rPr>
          <w:b/>
        </w:rPr>
        <w:t>Bolded scores represent development course placement.</w:t>
      </w:r>
    </w:p>
    <w:p w:rsidR="00194AC1" w:rsidRPr="00D264C2" w:rsidRDefault="00194AC1" w:rsidP="00D552A6"/>
    <w:p w:rsidR="00194AC1" w:rsidRPr="00C97C01" w:rsidRDefault="00194AC1" w:rsidP="002942EA">
      <w:pPr>
        <w:ind w:firstLine="720"/>
        <w:rPr>
          <w:sz w:val="22"/>
          <w:szCs w:val="22"/>
        </w:rPr>
      </w:pPr>
      <w:r w:rsidRPr="00C97C01">
        <w:rPr>
          <w:sz w:val="22"/>
          <w:szCs w:val="22"/>
        </w:rPr>
        <w:t>COMPASS/WRITING SKILLS</w:t>
      </w:r>
    </w:p>
    <w:tbl>
      <w:tblPr>
        <w:tblStyle w:val="TableGrid"/>
        <w:tblW w:w="0" w:type="auto"/>
        <w:tblInd w:w="828" w:type="dxa"/>
        <w:tblLook w:val="04A0"/>
      </w:tblPr>
      <w:tblGrid>
        <w:gridCol w:w="2340"/>
        <w:gridCol w:w="2340"/>
        <w:gridCol w:w="2520"/>
      </w:tblGrid>
      <w:tr w:rsidR="00194AC1" w:rsidRPr="00C97C01" w:rsidTr="002942EA">
        <w:tc>
          <w:tcPr>
            <w:tcW w:w="2340" w:type="dxa"/>
            <w:shd w:val="clear" w:color="auto" w:fill="D9D9D9" w:themeFill="background1" w:themeFillShade="D9"/>
          </w:tcPr>
          <w:p w:rsidR="00194AC1" w:rsidRPr="00C97C01" w:rsidRDefault="00194AC1" w:rsidP="00D552A6">
            <w:r w:rsidRPr="00C97C01">
              <w:t>Skill Area</w:t>
            </w:r>
          </w:p>
        </w:tc>
        <w:tc>
          <w:tcPr>
            <w:tcW w:w="2340" w:type="dxa"/>
            <w:shd w:val="clear" w:color="auto" w:fill="D9D9D9" w:themeFill="background1" w:themeFillShade="D9"/>
          </w:tcPr>
          <w:p w:rsidR="00194AC1" w:rsidRPr="00C97C01" w:rsidRDefault="00194AC1" w:rsidP="00D552A6">
            <w:r w:rsidRPr="00C97C01">
              <w:t>Test Score</w:t>
            </w:r>
          </w:p>
        </w:tc>
        <w:tc>
          <w:tcPr>
            <w:tcW w:w="2520" w:type="dxa"/>
            <w:shd w:val="clear" w:color="auto" w:fill="D9D9D9" w:themeFill="background1" w:themeFillShade="D9"/>
          </w:tcPr>
          <w:p w:rsidR="00194AC1" w:rsidRPr="00C97C01" w:rsidRDefault="00194AC1" w:rsidP="00D552A6">
            <w:r w:rsidRPr="00C97C01">
              <w:t>Course Placement</w:t>
            </w:r>
          </w:p>
        </w:tc>
      </w:tr>
      <w:tr w:rsidR="00A000BB" w:rsidRPr="00C97C01" w:rsidTr="002942EA">
        <w:tc>
          <w:tcPr>
            <w:tcW w:w="2340" w:type="dxa"/>
          </w:tcPr>
          <w:p w:rsidR="00A000BB" w:rsidRPr="00C97C01" w:rsidRDefault="00A000BB" w:rsidP="00D552A6">
            <w:r w:rsidRPr="00C97C01">
              <w:t>Writing</w:t>
            </w:r>
          </w:p>
        </w:tc>
        <w:tc>
          <w:tcPr>
            <w:tcW w:w="2340" w:type="dxa"/>
          </w:tcPr>
          <w:p w:rsidR="00A000BB" w:rsidRPr="00C97C01" w:rsidRDefault="00A000BB" w:rsidP="00D552A6">
            <w:r w:rsidRPr="00C97C01">
              <w:t>79-100</w:t>
            </w:r>
          </w:p>
        </w:tc>
        <w:tc>
          <w:tcPr>
            <w:tcW w:w="2520" w:type="dxa"/>
          </w:tcPr>
          <w:p w:rsidR="00A000BB" w:rsidRPr="00C97C01" w:rsidRDefault="00A000BB" w:rsidP="00D90104">
            <w:r w:rsidRPr="00C97C01">
              <w:t>ENG 101</w:t>
            </w:r>
          </w:p>
        </w:tc>
      </w:tr>
      <w:tr w:rsidR="00A000BB" w:rsidRPr="00C97C01" w:rsidTr="002942EA">
        <w:tc>
          <w:tcPr>
            <w:tcW w:w="2340" w:type="dxa"/>
          </w:tcPr>
          <w:p w:rsidR="00A000BB" w:rsidRPr="00C97C01" w:rsidRDefault="00A000BB" w:rsidP="00D552A6">
            <w:pPr>
              <w:rPr>
                <w:b/>
              </w:rPr>
            </w:pPr>
          </w:p>
        </w:tc>
        <w:tc>
          <w:tcPr>
            <w:tcW w:w="2340" w:type="dxa"/>
          </w:tcPr>
          <w:p w:rsidR="00A000BB" w:rsidRPr="00C97C01" w:rsidRDefault="00A000BB" w:rsidP="00D552A6">
            <w:pPr>
              <w:rPr>
                <w:b/>
              </w:rPr>
            </w:pPr>
            <w:r w:rsidRPr="00C97C01">
              <w:rPr>
                <w:b/>
              </w:rPr>
              <w:t>38-69</w:t>
            </w:r>
          </w:p>
        </w:tc>
        <w:tc>
          <w:tcPr>
            <w:tcW w:w="2520" w:type="dxa"/>
          </w:tcPr>
          <w:p w:rsidR="00A000BB" w:rsidRPr="00C97C01" w:rsidRDefault="00A000BB" w:rsidP="00D552A6">
            <w:pPr>
              <w:rPr>
                <w:b/>
              </w:rPr>
            </w:pPr>
            <w:r w:rsidRPr="00C97C01">
              <w:rPr>
                <w:b/>
              </w:rPr>
              <w:t>ENG 099</w:t>
            </w:r>
          </w:p>
        </w:tc>
      </w:tr>
      <w:tr w:rsidR="00A000BB" w:rsidRPr="00C97C01" w:rsidTr="002942EA">
        <w:tc>
          <w:tcPr>
            <w:tcW w:w="2340" w:type="dxa"/>
          </w:tcPr>
          <w:p w:rsidR="00A000BB" w:rsidRPr="00C97C01" w:rsidRDefault="00A000BB" w:rsidP="00D552A6">
            <w:pPr>
              <w:rPr>
                <w:b/>
              </w:rPr>
            </w:pPr>
          </w:p>
        </w:tc>
        <w:tc>
          <w:tcPr>
            <w:tcW w:w="2340" w:type="dxa"/>
          </w:tcPr>
          <w:p w:rsidR="00A000BB" w:rsidRPr="00C97C01" w:rsidRDefault="00A000BB" w:rsidP="00D552A6">
            <w:pPr>
              <w:rPr>
                <w:b/>
              </w:rPr>
            </w:pPr>
            <w:r w:rsidRPr="00C97C01">
              <w:rPr>
                <w:b/>
              </w:rPr>
              <w:t>0-37</w:t>
            </w:r>
          </w:p>
        </w:tc>
        <w:tc>
          <w:tcPr>
            <w:tcW w:w="2520" w:type="dxa"/>
          </w:tcPr>
          <w:p w:rsidR="00A000BB" w:rsidRPr="00C97C01" w:rsidRDefault="00A000BB" w:rsidP="00D552A6">
            <w:pPr>
              <w:rPr>
                <w:b/>
              </w:rPr>
            </w:pPr>
            <w:r w:rsidRPr="00C97C01">
              <w:rPr>
                <w:b/>
              </w:rPr>
              <w:t>ENG 091</w:t>
            </w:r>
          </w:p>
        </w:tc>
      </w:tr>
    </w:tbl>
    <w:p w:rsidR="00194AC1" w:rsidRPr="00C97C01" w:rsidRDefault="00194AC1" w:rsidP="00D552A6">
      <w:pPr>
        <w:rPr>
          <w:sz w:val="22"/>
          <w:szCs w:val="22"/>
        </w:rPr>
      </w:pPr>
    </w:p>
    <w:p w:rsidR="00A000BB" w:rsidRPr="00C97C01" w:rsidRDefault="00A000BB" w:rsidP="002942EA">
      <w:pPr>
        <w:ind w:firstLine="720"/>
        <w:rPr>
          <w:sz w:val="22"/>
          <w:szCs w:val="22"/>
        </w:rPr>
      </w:pPr>
      <w:r w:rsidRPr="00C97C01">
        <w:rPr>
          <w:sz w:val="22"/>
          <w:szCs w:val="22"/>
        </w:rPr>
        <w:t>ACT/WRITING</w:t>
      </w:r>
    </w:p>
    <w:tbl>
      <w:tblPr>
        <w:tblStyle w:val="TableGrid"/>
        <w:tblW w:w="0" w:type="auto"/>
        <w:tblInd w:w="828" w:type="dxa"/>
        <w:tblLook w:val="04A0"/>
      </w:tblPr>
      <w:tblGrid>
        <w:gridCol w:w="2340"/>
        <w:gridCol w:w="2340"/>
        <w:gridCol w:w="2520"/>
      </w:tblGrid>
      <w:tr w:rsidR="00A000BB" w:rsidRPr="00C97C01" w:rsidTr="002942EA">
        <w:tc>
          <w:tcPr>
            <w:tcW w:w="2340" w:type="dxa"/>
            <w:shd w:val="clear" w:color="auto" w:fill="D9D9D9" w:themeFill="background1" w:themeFillShade="D9"/>
          </w:tcPr>
          <w:p w:rsidR="00A000BB" w:rsidRPr="00C97C01" w:rsidRDefault="00A000BB" w:rsidP="00D90104">
            <w:r w:rsidRPr="00C97C01">
              <w:t>Skill Area</w:t>
            </w:r>
          </w:p>
        </w:tc>
        <w:tc>
          <w:tcPr>
            <w:tcW w:w="2340" w:type="dxa"/>
            <w:shd w:val="clear" w:color="auto" w:fill="D9D9D9" w:themeFill="background1" w:themeFillShade="D9"/>
          </w:tcPr>
          <w:p w:rsidR="00A000BB" w:rsidRPr="00C97C01" w:rsidRDefault="00A000BB" w:rsidP="00D90104">
            <w:r w:rsidRPr="00C97C01">
              <w:t>Test Score</w:t>
            </w:r>
          </w:p>
        </w:tc>
        <w:tc>
          <w:tcPr>
            <w:tcW w:w="2520" w:type="dxa"/>
            <w:shd w:val="clear" w:color="auto" w:fill="D9D9D9" w:themeFill="background1" w:themeFillShade="D9"/>
          </w:tcPr>
          <w:p w:rsidR="00A000BB" w:rsidRPr="00C97C01" w:rsidRDefault="00A000BB" w:rsidP="00D90104">
            <w:r w:rsidRPr="00C97C01">
              <w:t>Course Placement</w:t>
            </w:r>
          </w:p>
        </w:tc>
      </w:tr>
      <w:tr w:rsidR="00A000BB" w:rsidRPr="00C97C01" w:rsidTr="002942EA">
        <w:tc>
          <w:tcPr>
            <w:tcW w:w="2340" w:type="dxa"/>
          </w:tcPr>
          <w:p w:rsidR="00A000BB" w:rsidRPr="00C97C01" w:rsidRDefault="00A000BB" w:rsidP="00D552A6">
            <w:r w:rsidRPr="00C97C01">
              <w:t>Writing</w:t>
            </w:r>
          </w:p>
        </w:tc>
        <w:tc>
          <w:tcPr>
            <w:tcW w:w="2340" w:type="dxa"/>
          </w:tcPr>
          <w:p w:rsidR="00A000BB" w:rsidRPr="00C97C01" w:rsidRDefault="00A000BB" w:rsidP="00D552A6">
            <w:r w:rsidRPr="00C97C01">
              <w:t>20 or higher</w:t>
            </w:r>
          </w:p>
        </w:tc>
        <w:tc>
          <w:tcPr>
            <w:tcW w:w="2520" w:type="dxa"/>
          </w:tcPr>
          <w:p w:rsidR="00A000BB" w:rsidRPr="00C97C01" w:rsidRDefault="00A000BB" w:rsidP="00D552A6">
            <w:r w:rsidRPr="00C97C01">
              <w:t>ENG 101</w:t>
            </w:r>
          </w:p>
        </w:tc>
      </w:tr>
      <w:tr w:rsidR="00A000BB" w:rsidRPr="00C97C01" w:rsidTr="002942EA">
        <w:tc>
          <w:tcPr>
            <w:tcW w:w="2340" w:type="dxa"/>
          </w:tcPr>
          <w:p w:rsidR="00A000BB" w:rsidRPr="00C97C01" w:rsidRDefault="00A000BB" w:rsidP="00D552A6">
            <w:pPr>
              <w:rPr>
                <w:b/>
              </w:rPr>
            </w:pPr>
          </w:p>
        </w:tc>
        <w:tc>
          <w:tcPr>
            <w:tcW w:w="2340" w:type="dxa"/>
          </w:tcPr>
          <w:p w:rsidR="00A000BB" w:rsidRPr="00C97C01" w:rsidRDefault="00A000BB" w:rsidP="00D552A6">
            <w:pPr>
              <w:rPr>
                <w:b/>
              </w:rPr>
            </w:pPr>
            <w:r w:rsidRPr="00C97C01">
              <w:rPr>
                <w:b/>
              </w:rPr>
              <w:t>14-19</w:t>
            </w:r>
          </w:p>
        </w:tc>
        <w:tc>
          <w:tcPr>
            <w:tcW w:w="2520" w:type="dxa"/>
          </w:tcPr>
          <w:p w:rsidR="00A000BB" w:rsidRPr="00C97C01" w:rsidRDefault="00A000BB" w:rsidP="00D552A6">
            <w:pPr>
              <w:rPr>
                <w:b/>
              </w:rPr>
            </w:pPr>
            <w:r w:rsidRPr="00C97C01">
              <w:rPr>
                <w:b/>
              </w:rPr>
              <w:t>ENG 099</w:t>
            </w:r>
          </w:p>
        </w:tc>
      </w:tr>
      <w:tr w:rsidR="00A000BB" w:rsidRPr="00C97C01" w:rsidTr="002942EA">
        <w:tc>
          <w:tcPr>
            <w:tcW w:w="2340" w:type="dxa"/>
          </w:tcPr>
          <w:p w:rsidR="00A000BB" w:rsidRPr="00C97C01" w:rsidRDefault="00A000BB" w:rsidP="00D552A6">
            <w:pPr>
              <w:rPr>
                <w:b/>
              </w:rPr>
            </w:pPr>
          </w:p>
        </w:tc>
        <w:tc>
          <w:tcPr>
            <w:tcW w:w="2340" w:type="dxa"/>
          </w:tcPr>
          <w:p w:rsidR="00A000BB" w:rsidRPr="00C97C01" w:rsidRDefault="00A000BB" w:rsidP="00D552A6">
            <w:pPr>
              <w:rPr>
                <w:b/>
              </w:rPr>
            </w:pPr>
            <w:r w:rsidRPr="00C97C01">
              <w:rPr>
                <w:b/>
              </w:rPr>
              <w:t>0-13</w:t>
            </w:r>
          </w:p>
        </w:tc>
        <w:tc>
          <w:tcPr>
            <w:tcW w:w="2520" w:type="dxa"/>
          </w:tcPr>
          <w:p w:rsidR="00A000BB" w:rsidRPr="00C97C01" w:rsidRDefault="00A000BB" w:rsidP="00D552A6">
            <w:pPr>
              <w:rPr>
                <w:b/>
              </w:rPr>
            </w:pPr>
            <w:r w:rsidRPr="00C97C01">
              <w:rPr>
                <w:b/>
              </w:rPr>
              <w:t>ENG 091</w:t>
            </w:r>
          </w:p>
        </w:tc>
      </w:tr>
    </w:tbl>
    <w:p w:rsidR="00695C17" w:rsidRPr="00C97C01" w:rsidRDefault="00695C17" w:rsidP="00D552A6">
      <w:pPr>
        <w:rPr>
          <w:sz w:val="22"/>
          <w:szCs w:val="22"/>
        </w:rPr>
      </w:pPr>
    </w:p>
    <w:p w:rsidR="00D90104" w:rsidRPr="00C97C01" w:rsidRDefault="00D90104" w:rsidP="00D90104">
      <w:pPr>
        <w:rPr>
          <w:b/>
          <w:sz w:val="22"/>
          <w:szCs w:val="22"/>
        </w:rPr>
      </w:pPr>
      <w:r w:rsidRPr="00C97C01">
        <w:rPr>
          <w:b/>
          <w:sz w:val="22"/>
          <w:szCs w:val="22"/>
          <w:u w:val="single"/>
        </w:rPr>
        <w:t>Developmental Reading Placement</w:t>
      </w:r>
      <w:r w:rsidRPr="00C97C01">
        <w:rPr>
          <w:sz w:val="22"/>
          <w:szCs w:val="22"/>
        </w:rPr>
        <w:t xml:space="preserve"> - </w:t>
      </w:r>
      <w:r w:rsidRPr="00C97C01">
        <w:rPr>
          <w:b/>
          <w:sz w:val="22"/>
          <w:szCs w:val="22"/>
        </w:rPr>
        <w:t>Bolded scores represent development course placement.</w:t>
      </w:r>
    </w:p>
    <w:p w:rsidR="008E024F" w:rsidRPr="00C97C01" w:rsidRDefault="00D90104" w:rsidP="00D552A6">
      <w:pPr>
        <w:rPr>
          <w:sz w:val="22"/>
          <w:szCs w:val="22"/>
        </w:rPr>
      </w:pPr>
      <w:r w:rsidRPr="00C97C01">
        <w:rPr>
          <w:sz w:val="22"/>
          <w:szCs w:val="22"/>
        </w:rPr>
        <w:t xml:space="preserve">  </w:t>
      </w:r>
    </w:p>
    <w:p w:rsidR="00D90104" w:rsidRPr="00C97C01" w:rsidRDefault="002942EA" w:rsidP="00D552A6">
      <w:pPr>
        <w:rPr>
          <w:sz w:val="22"/>
          <w:szCs w:val="22"/>
        </w:rPr>
      </w:pPr>
      <w:r w:rsidRPr="00C97C01">
        <w:rPr>
          <w:sz w:val="22"/>
          <w:szCs w:val="22"/>
        </w:rPr>
        <w:t xml:space="preserve">  </w:t>
      </w:r>
      <w:r w:rsidRPr="00C97C01">
        <w:rPr>
          <w:sz w:val="22"/>
          <w:szCs w:val="22"/>
        </w:rPr>
        <w:tab/>
      </w:r>
      <w:r w:rsidR="00D90104" w:rsidRPr="00C97C01">
        <w:rPr>
          <w:sz w:val="22"/>
          <w:szCs w:val="22"/>
        </w:rPr>
        <w:t>ACT/READING</w:t>
      </w:r>
    </w:p>
    <w:tbl>
      <w:tblPr>
        <w:tblStyle w:val="TableGrid"/>
        <w:tblW w:w="0" w:type="auto"/>
        <w:tblInd w:w="828" w:type="dxa"/>
        <w:tblLook w:val="04A0"/>
      </w:tblPr>
      <w:tblGrid>
        <w:gridCol w:w="2340"/>
        <w:gridCol w:w="2340"/>
        <w:gridCol w:w="2520"/>
      </w:tblGrid>
      <w:tr w:rsidR="00D90104" w:rsidRPr="00C97C01" w:rsidTr="002942EA">
        <w:tc>
          <w:tcPr>
            <w:tcW w:w="2340" w:type="dxa"/>
            <w:shd w:val="clear" w:color="auto" w:fill="D9D9D9" w:themeFill="background1" w:themeFillShade="D9"/>
          </w:tcPr>
          <w:p w:rsidR="00D90104" w:rsidRPr="00C97C01" w:rsidRDefault="00D90104" w:rsidP="00D552A6">
            <w:r w:rsidRPr="00C97C01">
              <w:t>Skill Area</w:t>
            </w:r>
          </w:p>
        </w:tc>
        <w:tc>
          <w:tcPr>
            <w:tcW w:w="2340" w:type="dxa"/>
            <w:shd w:val="clear" w:color="auto" w:fill="D9D9D9" w:themeFill="background1" w:themeFillShade="D9"/>
          </w:tcPr>
          <w:p w:rsidR="00D90104" w:rsidRPr="00C97C01" w:rsidRDefault="00D90104" w:rsidP="00D552A6">
            <w:r w:rsidRPr="00C97C01">
              <w:t>Reading test Scores</w:t>
            </w:r>
          </w:p>
        </w:tc>
        <w:tc>
          <w:tcPr>
            <w:tcW w:w="2520" w:type="dxa"/>
            <w:shd w:val="clear" w:color="auto" w:fill="D9D9D9" w:themeFill="background1" w:themeFillShade="D9"/>
          </w:tcPr>
          <w:p w:rsidR="00D90104" w:rsidRPr="00C97C01" w:rsidRDefault="00D90104" w:rsidP="00D552A6">
            <w:r w:rsidRPr="00C97C01">
              <w:t>Course Placement</w:t>
            </w:r>
          </w:p>
        </w:tc>
      </w:tr>
      <w:tr w:rsidR="00D90104" w:rsidRPr="00C97C01" w:rsidTr="002942EA">
        <w:tc>
          <w:tcPr>
            <w:tcW w:w="2340" w:type="dxa"/>
          </w:tcPr>
          <w:p w:rsidR="00D90104" w:rsidRPr="00C97C01" w:rsidRDefault="00D90104" w:rsidP="00D552A6">
            <w:r w:rsidRPr="00C97C01">
              <w:t>Reading</w:t>
            </w:r>
          </w:p>
        </w:tc>
        <w:tc>
          <w:tcPr>
            <w:tcW w:w="2340" w:type="dxa"/>
          </w:tcPr>
          <w:p w:rsidR="00D90104" w:rsidRPr="00C97C01" w:rsidRDefault="00A5365F" w:rsidP="00D552A6">
            <w:r w:rsidRPr="00C97C01">
              <w:t>20 o</w:t>
            </w:r>
            <w:r w:rsidR="00D90104" w:rsidRPr="00C97C01">
              <w:t>r higher</w:t>
            </w:r>
          </w:p>
        </w:tc>
        <w:tc>
          <w:tcPr>
            <w:tcW w:w="2520" w:type="dxa"/>
          </w:tcPr>
          <w:p w:rsidR="00D90104" w:rsidRPr="00C97C01" w:rsidRDefault="00D90104" w:rsidP="00D552A6">
            <w:r w:rsidRPr="00C97C01">
              <w:t xml:space="preserve">No Reading course needed </w:t>
            </w:r>
          </w:p>
        </w:tc>
      </w:tr>
    </w:tbl>
    <w:p w:rsidR="00035BDD" w:rsidRPr="00C97C01" w:rsidRDefault="00035BDD" w:rsidP="00D552A6">
      <w:pPr>
        <w:rPr>
          <w:sz w:val="22"/>
          <w:szCs w:val="22"/>
        </w:rPr>
      </w:pPr>
    </w:p>
    <w:p w:rsidR="00D90104" w:rsidRPr="00C97C01" w:rsidRDefault="00D90104" w:rsidP="002942EA">
      <w:pPr>
        <w:ind w:firstLine="720"/>
        <w:rPr>
          <w:sz w:val="22"/>
          <w:szCs w:val="22"/>
        </w:rPr>
      </w:pPr>
      <w:r w:rsidRPr="00C97C01">
        <w:rPr>
          <w:sz w:val="22"/>
          <w:szCs w:val="22"/>
        </w:rPr>
        <w:t>COMPASS/READING</w:t>
      </w:r>
    </w:p>
    <w:tbl>
      <w:tblPr>
        <w:tblStyle w:val="TableGrid"/>
        <w:tblW w:w="0" w:type="auto"/>
        <w:tblInd w:w="828" w:type="dxa"/>
        <w:tblLook w:val="04A0"/>
      </w:tblPr>
      <w:tblGrid>
        <w:gridCol w:w="2520"/>
        <w:gridCol w:w="4680"/>
      </w:tblGrid>
      <w:tr w:rsidR="00D90104" w:rsidRPr="00C97C01" w:rsidTr="002942EA">
        <w:tc>
          <w:tcPr>
            <w:tcW w:w="2520" w:type="dxa"/>
            <w:shd w:val="clear" w:color="auto" w:fill="D9D9D9" w:themeFill="background1" w:themeFillShade="D9"/>
          </w:tcPr>
          <w:p w:rsidR="00D90104" w:rsidRPr="00C97C01" w:rsidRDefault="00D90104" w:rsidP="00D552A6">
            <w:r w:rsidRPr="00C97C01">
              <w:t>Test Scores</w:t>
            </w:r>
          </w:p>
        </w:tc>
        <w:tc>
          <w:tcPr>
            <w:tcW w:w="4680" w:type="dxa"/>
            <w:shd w:val="clear" w:color="auto" w:fill="D9D9D9" w:themeFill="background1" w:themeFillShade="D9"/>
          </w:tcPr>
          <w:p w:rsidR="00D90104" w:rsidRPr="00C97C01" w:rsidRDefault="00D90104" w:rsidP="00D552A6">
            <w:r w:rsidRPr="00C97C01">
              <w:t>Course Placement</w:t>
            </w:r>
          </w:p>
        </w:tc>
      </w:tr>
      <w:tr w:rsidR="00D90104" w:rsidRPr="00C97C01" w:rsidTr="002942EA">
        <w:tc>
          <w:tcPr>
            <w:tcW w:w="2520" w:type="dxa"/>
          </w:tcPr>
          <w:p w:rsidR="00D90104" w:rsidRPr="00C97C01" w:rsidRDefault="00D90104" w:rsidP="00D552A6">
            <w:r w:rsidRPr="00C97C01">
              <w:t>77-100</w:t>
            </w:r>
          </w:p>
        </w:tc>
        <w:tc>
          <w:tcPr>
            <w:tcW w:w="4680" w:type="dxa"/>
          </w:tcPr>
          <w:p w:rsidR="00D90104" w:rsidRPr="00C97C01" w:rsidRDefault="00D90104" w:rsidP="00D552A6">
            <w:r w:rsidRPr="00C97C01">
              <w:t>No Reading Course needed</w:t>
            </w:r>
          </w:p>
        </w:tc>
      </w:tr>
      <w:tr w:rsidR="00D90104" w:rsidRPr="00C97C01" w:rsidTr="002942EA">
        <w:tc>
          <w:tcPr>
            <w:tcW w:w="2520" w:type="dxa"/>
          </w:tcPr>
          <w:p w:rsidR="00D90104" w:rsidRPr="00C97C01" w:rsidRDefault="00D90104" w:rsidP="00D552A6">
            <w:pPr>
              <w:rPr>
                <w:b/>
              </w:rPr>
            </w:pPr>
            <w:r w:rsidRPr="00C97C01">
              <w:rPr>
                <w:b/>
              </w:rPr>
              <w:t>41-76</w:t>
            </w:r>
          </w:p>
        </w:tc>
        <w:tc>
          <w:tcPr>
            <w:tcW w:w="4680" w:type="dxa"/>
          </w:tcPr>
          <w:p w:rsidR="00D90104" w:rsidRPr="00C97C01" w:rsidRDefault="00D90104" w:rsidP="00D552A6">
            <w:pPr>
              <w:rPr>
                <w:b/>
              </w:rPr>
            </w:pPr>
            <w:r w:rsidRPr="00C97C01">
              <w:rPr>
                <w:b/>
              </w:rPr>
              <w:t>RDG 098</w:t>
            </w:r>
          </w:p>
        </w:tc>
      </w:tr>
      <w:tr w:rsidR="00D90104" w:rsidRPr="00C97C01" w:rsidTr="002942EA">
        <w:tc>
          <w:tcPr>
            <w:tcW w:w="2520" w:type="dxa"/>
          </w:tcPr>
          <w:p w:rsidR="00D90104" w:rsidRPr="00C97C01" w:rsidRDefault="00D90104" w:rsidP="00D552A6">
            <w:pPr>
              <w:rPr>
                <w:b/>
              </w:rPr>
            </w:pPr>
            <w:r w:rsidRPr="00C97C01">
              <w:rPr>
                <w:b/>
              </w:rPr>
              <w:t>0-40</w:t>
            </w:r>
          </w:p>
        </w:tc>
        <w:tc>
          <w:tcPr>
            <w:tcW w:w="4680" w:type="dxa"/>
          </w:tcPr>
          <w:p w:rsidR="00D90104" w:rsidRPr="00C97C01" w:rsidRDefault="00D90104" w:rsidP="00D552A6">
            <w:pPr>
              <w:rPr>
                <w:b/>
              </w:rPr>
            </w:pPr>
            <w:r w:rsidRPr="00C97C01">
              <w:rPr>
                <w:b/>
              </w:rPr>
              <w:t>RDG 095</w:t>
            </w:r>
          </w:p>
        </w:tc>
      </w:tr>
    </w:tbl>
    <w:p w:rsidR="00583B23" w:rsidRPr="00C97C01" w:rsidRDefault="00583B23" w:rsidP="002942EA">
      <w:pPr>
        <w:rPr>
          <w:sz w:val="22"/>
          <w:szCs w:val="22"/>
        </w:rPr>
      </w:pPr>
      <w:r w:rsidRPr="00C97C01">
        <w:rPr>
          <w:sz w:val="22"/>
          <w:szCs w:val="22"/>
        </w:rPr>
        <w:lastRenderedPageBreak/>
        <w:t>Placement in a reading course is determined by established cut-offs. If students place in a developmental reading course, it must be taken concurrently with any college level course(s) unless it is</w:t>
      </w:r>
      <w:r w:rsidR="002942EA" w:rsidRPr="00C97C01">
        <w:rPr>
          <w:sz w:val="22"/>
          <w:szCs w:val="22"/>
        </w:rPr>
        <w:t xml:space="preserve"> </w:t>
      </w:r>
      <w:r w:rsidRPr="00C97C01">
        <w:rPr>
          <w:sz w:val="22"/>
          <w:szCs w:val="22"/>
        </w:rPr>
        <w:t xml:space="preserve">exempted </w:t>
      </w:r>
      <w:r w:rsidR="002942EA" w:rsidRPr="00C97C01">
        <w:rPr>
          <w:sz w:val="22"/>
          <w:szCs w:val="22"/>
        </w:rPr>
        <w:t>from the reading co-requisite.</w:t>
      </w:r>
      <w:r w:rsidR="00B52CB2" w:rsidRPr="00C97C01">
        <w:rPr>
          <w:sz w:val="22"/>
          <w:szCs w:val="22"/>
        </w:rPr>
        <w:t xml:space="preserve"> </w:t>
      </w:r>
      <w:r w:rsidRPr="00C97C01">
        <w:rPr>
          <w:sz w:val="22"/>
          <w:szCs w:val="22"/>
        </w:rPr>
        <w:t>Students must remain enrolled in the developmental reading program until they can demonstrate college-level reading skills on an exit exam given at the end of each semester. Students may retest one time.</w:t>
      </w:r>
    </w:p>
    <w:p w:rsidR="00583B23" w:rsidRPr="00C97C01" w:rsidRDefault="00583B23" w:rsidP="00D552A6">
      <w:pPr>
        <w:rPr>
          <w:sz w:val="22"/>
          <w:szCs w:val="22"/>
        </w:rPr>
      </w:pPr>
    </w:p>
    <w:p w:rsidR="008E024F" w:rsidRPr="00C97C01" w:rsidRDefault="00194AC1" w:rsidP="008E024F">
      <w:pPr>
        <w:rPr>
          <w:b/>
          <w:sz w:val="22"/>
          <w:szCs w:val="22"/>
        </w:rPr>
      </w:pPr>
      <w:r w:rsidRPr="00C97C01">
        <w:rPr>
          <w:b/>
          <w:sz w:val="22"/>
          <w:szCs w:val="22"/>
          <w:u w:val="single"/>
        </w:rPr>
        <w:t>Developmental Math Placement</w:t>
      </w:r>
      <w:r w:rsidR="008E024F" w:rsidRPr="00C97C01">
        <w:rPr>
          <w:sz w:val="22"/>
          <w:szCs w:val="22"/>
        </w:rPr>
        <w:t xml:space="preserve"> - </w:t>
      </w:r>
      <w:r w:rsidR="008E024F" w:rsidRPr="00C97C01">
        <w:rPr>
          <w:b/>
          <w:sz w:val="22"/>
          <w:szCs w:val="22"/>
        </w:rPr>
        <w:t>Bolded scores represent development course placement.</w:t>
      </w:r>
    </w:p>
    <w:p w:rsidR="00D90104" w:rsidRDefault="00D90104" w:rsidP="00D552A6">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Tr="00D552A6">
        <w:tc>
          <w:tcPr>
            <w:tcW w:w="9468" w:type="dxa"/>
            <w:shd w:val="clear" w:color="auto" w:fill="B8CCE4" w:themeFill="accent1" w:themeFillTint="66"/>
          </w:tcPr>
          <w:p w:rsidR="000A7928" w:rsidRDefault="000A7928" w:rsidP="000A7928">
            <w:pPr>
              <w:rPr>
                <w:b/>
                <w:sz w:val="28"/>
                <w:szCs w:val="28"/>
                <w:u w:val="single"/>
              </w:rPr>
            </w:pPr>
          </w:p>
          <w:p w:rsidR="000A7928" w:rsidRPr="00B2466F" w:rsidRDefault="000A7928" w:rsidP="000A7928">
            <w:pPr>
              <w:jc w:val="center"/>
              <w:rPr>
                <w:sz w:val="28"/>
                <w:szCs w:val="28"/>
              </w:rPr>
            </w:pPr>
            <w:r w:rsidRPr="00B2466F">
              <w:rPr>
                <w:b/>
                <w:sz w:val="28"/>
                <w:szCs w:val="28"/>
                <w:u w:val="single"/>
              </w:rPr>
              <w:t>VIABILITY COMPONENT</w:t>
            </w:r>
          </w:p>
          <w:p w:rsidR="000A7928" w:rsidRPr="00D552A6" w:rsidRDefault="000A7928" w:rsidP="000A7928">
            <w:pPr>
              <w:jc w:val="center"/>
            </w:pPr>
            <w:r w:rsidRPr="00D552A6">
              <w:t>The viability component focuses on quantitative analysis and the need for the program.</w:t>
            </w:r>
          </w:p>
          <w:p w:rsidR="000A7928" w:rsidRDefault="000A7928" w:rsidP="00EB0751"/>
        </w:tc>
      </w:tr>
    </w:tbl>
    <w:p w:rsidR="000A7928" w:rsidRDefault="000A7928" w:rsidP="000A7928">
      <w:pPr>
        <w:rPr>
          <w:sz w:val="22"/>
          <w:szCs w:val="22"/>
        </w:rPr>
      </w:pPr>
    </w:p>
    <w:tbl>
      <w:tblPr>
        <w:tblW w:w="9834" w:type="dxa"/>
        <w:tblCellSpacing w:w="0" w:type="dxa"/>
        <w:tblCellMar>
          <w:left w:w="0" w:type="dxa"/>
          <w:right w:w="0" w:type="dxa"/>
        </w:tblCellMar>
        <w:tblLook w:val="04A0"/>
      </w:tblPr>
      <w:tblGrid>
        <w:gridCol w:w="9834"/>
      </w:tblGrid>
      <w:tr w:rsidR="002942EA" w:rsidRPr="002942EA" w:rsidTr="002942EA">
        <w:trPr>
          <w:trHeight w:val="6480"/>
          <w:tblCellSpacing w:w="0" w:type="dxa"/>
        </w:trPr>
        <w:tc>
          <w:tcPr>
            <w:tcW w:w="9834" w:type="dxa"/>
            <w:vAlign w:val="center"/>
            <w:hideMark/>
          </w:tcPr>
          <w:p w:rsidR="002942EA" w:rsidRPr="002942EA" w:rsidRDefault="002942EA" w:rsidP="002942EA">
            <w:pPr>
              <w:pStyle w:val="Heading3"/>
              <w:rPr>
                <w:sz w:val="20"/>
              </w:rPr>
            </w:pPr>
            <w:r w:rsidRPr="002942EA">
              <w:rPr>
                <w:sz w:val="22"/>
                <w:szCs w:val="22"/>
              </w:rPr>
              <w:t>(</w:t>
            </w:r>
            <w:r w:rsidRPr="002942EA">
              <w:rPr>
                <w:sz w:val="20"/>
              </w:rPr>
              <w:t>Effective Sept 7, 2004)</w:t>
            </w:r>
          </w:p>
          <w:tbl>
            <w:tblPr>
              <w:tblW w:w="9818" w:type="dxa"/>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tblPr>
            <w:tblGrid>
              <w:gridCol w:w="2424"/>
              <w:gridCol w:w="2061"/>
              <w:gridCol w:w="1572"/>
              <w:gridCol w:w="3761"/>
            </w:tblGrid>
            <w:tr w:rsidR="002942EA" w:rsidRPr="002942EA" w:rsidTr="002942EA">
              <w:trPr>
                <w:tblCellSpacing w:w="0" w:type="dxa"/>
              </w:trPr>
              <w:tc>
                <w:tcPr>
                  <w:tcW w:w="2424" w:type="dxa"/>
                  <w:tcBorders>
                    <w:top w:val="outset" w:sz="6" w:space="0" w:color="000000"/>
                    <w:left w:val="outset" w:sz="6" w:space="0" w:color="000000"/>
                    <w:bottom w:val="outset" w:sz="6" w:space="0" w:color="000000"/>
                    <w:right w:val="outset" w:sz="6" w:space="0" w:color="000000"/>
                  </w:tcBorders>
                  <w:shd w:val="clear" w:color="auto" w:fill="990000"/>
                  <w:vAlign w:val="center"/>
                  <w:hideMark/>
                </w:tcPr>
                <w:p w:rsidR="002942EA" w:rsidRPr="002942EA" w:rsidRDefault="002942EA" w:rsidP="002942EA">
                  <w:pPr>
                    <w:jc w:val="center"/>
                    <w:rPr>
                      <w:b/>
                      <w:bCs/>
                      <w:color w:val="FFFFFF"/>
                      <w:sz w:val="20"/>
                      <w:szCs w:val="20"/>
                    </w:rPr>
                  </w:pPr>
                  <w:r w:rsidRPr="002942EA">
                    <w:rPr>
                      <w:b/>
                      <w:bCs/>
                      <w:color w:val="FFFFFF"/>
                      <w:sz w:val="20"/>
                      <w:szCs w:val="20"/>
                    </w:rPr>
                    <w:t xml:space="preserve">Compass Score Range </w:t>
                  </w:r>
                </w:p>
              </w:tc>
              <w:tc>
                <w:tcPr>
                  <w:tcW w:w="0" w:type="auto"/>
                  <w:tcBorders>
                    <w:top w:val="outset" w:sz="6" w:space="0" w:color="000000"/>
                    <w:left w:val="outset" w:sz="6" w:space="0" w:color="000000"/>
                    <w:bottom w:val="outset" w:sz="6" w:space="0" w:color="000000"/>
                    <w:right w:val="outset" w:sz="6" w:space="0" w:color="000000"/>
                  </w:tcBorders>
                  <w:shd w:val="clear" w:color="auto" w:fill="990000"/>
                  <w:vAlign w:val="center"/>
                  <w:hideMark/>
                </w:tcPr>
                <w:p w:rsidR="002942EA" w:rsidRPr="002942EA" w:rsidRDefault="002942EA" w:rsidP="002942EA">
                  <w:pPr>
                    <w:jc w:val="center"/>
                    <w:rPr>
                      <w:color w:val="FFFFFF"/>
                      <w:sz w:val="20"/>
                      <w:szCs w:val="20"/>
                    </w:rPr>
                  </w:pPr>
                  <w:r w:rsidRPr="002942EA">
                    <w:rPr>
                      <w:b/>
                      <w:bCs/>
                      <w:color w:val="FFFFFF"/>
                      <w:sz w:val="20"/>
                      <w:szCs w:val="20"/>
                    </w:rPr>
                    <w:t xml:space="preserve">ACT Math Score </w:t>
                  </w:r>
                </w:p>
              </w:tc>
              <w:tc>
                <w:tcPr>
                  <w:tcW w:w="0" w:type="auto"/>
                  <w:tcBorders>
                    <w:top w:val="outset" w:sz="6" w:space="0" w:color="000000"/>
                    <w:left w:val="outset" w:sz="6" w:space="0" w:color="000000"/>
                    <w:bottom w:val="outset" w:sz="6" w:space="0" w:color="000000"/>
                    <w:right w:val="outset" w:sz="6" w:space="0" w:color="000000"/>
                  </w:tcBorders>
                  <w:shd w:val="clear" w:color="auto" w:fill="990000"/>
                  <w:vAlign w:val="center"/>
                  <w:hideMark/>
                </w:tcPr>
                <w:p w:rsidR="002942EA" w:rsidRPr="002942EA" w:rsidRDefault="002942EA" w:rsidP="002942EA">
                  <w:pPr>
                    <w:jc w:val="center"/>
                    <w:rPr>
                      <w:color w:val="FFFFFF"/>
                      <w:sz w:val="20"/>
                      <w:szCs w:val="20"/>
                    </w:rPr>
                  </w:pPr>
                  <w:r w:rsidRPr="002942EA">
                    <w:rPr>
                      <w:b/>
                      <w:bCs/>
                      <w:color w:val="FFFFFF"/>
                      <w:sz w:val="20"/>
                      <w:szCs w:val="20"/>
                    </w:rPr>
                    <w:t>Placement</w:t>
                  </w:r>
                </w:p>
              </w:tc>
              <w:tc>
                <w:tcPr>
                  <w:tcW w:w="0" w:type="auto"/>
                  <w:tcBorders>
                    <w:top w:val="outset" w:sz="6" w:space="0" w:color="000000"/>
                    <w:left w:val="outset" w:sz="6" w:space="0" w:color="000000"/>
                    <w:bottom w:val="outset" w:sz="6" w:space="0" w:color="000000"/>
                    <w:right w:val="outset" w:sz="6" w:space="0" w:color="000000"/>
                  </w:tcBorders>
                  <w:shd w:val="clear" w:color="auto" w:fill="990000"/>
                  <w:vAlign w:val="center"/>
                  <w:hideMark/>
                </w:tcPr>
                <w:p w:rsidR="002942EA" w:rsidRPr="002942EA" w:rsidRDefault="002942EA" w:rsidP="002942EA">
                  <w:pPr>
                    <w:jc w:val="center"/>
                    <w:rPr>
                      <w:color w:val="FFFFFF"/>
                      <w:sz w:val="20"/>
                      <w:szCs w:val="20"/>
                    </w:rPr>
                  </w:pPr>
                  <w:r w:rsidRPr="002942EA">
                    <w:rPr>
                      <w:b/>
                      <w:bCs/>
                      <w:color w:val="FFFFFF"/>
                      <w:sz w:val="20"/>
                      <w:szCs w:val="20"/>
                    </w:rPr>
                    <w:t xml:space="preserve">High School Prerequisite </w:t>
                  </w:r>
                </w:p>
              </w:tc>
            </w:tr>
            <w:tr w:rsidR="002942EA" w:rsidRPr="002942EA" w:rsidTr="002942EA">
              <w:trPr>
                <w:tblCellSpacing w:w="0" w:type="dxa"/>
              </w:trPr>
              <w:tc>
                <w:tcPr>
                  <w:tcW w:w="2424" w:type="dxa"/>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2942EA" w:rsidRPr="002942EA" w:rsidRDefault="002942EA" w:rsidP="002942EA">
                  <w:pPr>
                    <w:jc w:val="center"/>
                    <w:rPr>
                      <w:i/>
                      <w:iCs/>
                      <w:color w:val="000000"/>
                      <w:sz w:val="20"/>
                      <w:szCs w:val="20"/>
                    </w:rPr>
                  </w:pPr>
                  <w:r w:rsidRPr="002942EA">
                    <w:rPr>
                      <w:i/>
                      <w:iCs/>
                      <w:sz w:val="20"/>
                      <w:szCs w:val="20"/>
                    </w:rPr>
                    <w:t xml:space="preserve">College Algebra </w:t>
                  </w:r>
                  <w:r w:rsidRPr="002942EA">
                    <w:rPr>
                      <w:i/>
                      <w:iCs/>
                      <w:sz w:val="20"/>
                      <w:szCs w:val="20"/>
                    </w:rPr>
                    <w:br/>
                    <w:t>59-100</w:t>
                  </w:r>
                  <w:r w:rsidRPr="002942EA">
                    <w:rPr>
                      <w:i/>
                      <w:iCs/>
                      <w:sz w:val="20"/>
                      <w:szCs w:val="20"/>
                    </w:rPr>
                    <w:br/>
                    <w:t>Trigonometry</w:t>
                  </w:r>
                  <w:r w:rsidRPr="002942EA">
                    <w:rPr>
                      <w:i/>
                      <w:iCs/>
                      <w:sz w:val="20"/>
                      <w:szCs w:val="20"/>
                    </w:rPr>
                    <w:br/>
                    <w:t xml:space="preserve">46-100 </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2942EA" w:rsidRPr="002942EA" w:rsidRDefault="002942EA" w:rsidP="002942EA">
                  <w:pPr>
                    <w:jc w:val="center"/>
                    <w:rPr>
                      <w:color w:val="000000"/>
                      <w:sz w:val="20"/>
                      <w:szCs w:val="20"/>
                    </w:rPr>
                  </w:pPr>
                  <w:r w:rsidRPr="002942EA">
                    <w:rPr>
                      <w:sz w:val="20"/>
                      <w:szCs w:val="20"/>
                    </w:rPr>
                    <w:t xml:space="preserve">26-36 and Trigonometry with C or higher </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2942EA" w:rsidRPr="002942EA" w:rsidRDefault="002942EA" w:rsidP="002942EA">
                  <w:pPr>
                    <w:jc w:val="center"/>
                    <w:rPr>
                      <w:color w:val="000000"/>
                      <w:sz w:val="20"/>
                      <w:szCs w:val="20"/>
                    </w:rPr>
                  </w:pPr>
                  <w:r w:rsidRPr="002942EA">
                    <w:rPr>
                      <w:sz w:val="20"/>
                      <w:szCs w:val="20"/>
                    </w:rPr>
                    <w:t>MAT 203</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2942EA" w:rsidRPr="002942EA" w:rsidRDefault="002942EA" w:rsidP="002942EA">
                  <w:pPr>
                    <w:jc w:val="center"/>
                    <w:rPr>
                      <w:color w:val="000000"/>
                      <w:sz w:val="20"/>
                      <w:szCs w:val="20"/>
                    </w:rPr>
                  </w:pPr>
                  <w:r w:rsidRPr="002942EA">
                    <w:rPr>
                      <w:sz w:val="20"/>
                      <w:szCs w:val="20"/>
                    </w:rPr>
                    <w:t>4 years of college preparatory high school mathematics with grades of "C" or higher**</w:t>
                  </w:r>
                </w:p>
              </w:tc>
            </w:tr>
            <w:tr w:rsidR="002942EA" w:rsidRPr="002942EA" w:rsidTr="002942EA">
              <w:trPr>
                <w:tblCellSpacing w:w="0" w:type="dxa"/>
              </w:trPr>
              <w:tc>
                <w:tcPr>
                  <w:tcW w:w="242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942EA" w:rsidRPr="002942EA" w:rsidRDefault="002942EA" w:rsidP="002942EA">
                  <w:pPr>
                    <w:jc w:val="center"/>
                    <w:rPr>
                      <w:i/>
                      <w:iCs/>
                      <w:color w:val="000000"/>
                      <w:sz w:val="20"/>
                      <w:szCs w:val="20"/>
                    </w:rPr>
                  </w:pPr>
                  <w:r w:rsidRPr="002942EA">
                    <w:rPr>
                      <w:i/>
                      <w:iCs/>
                      <w:sz w:val="20"/>
                      <w:szCs w:val="20"/>
                    </w:rPr>
                    <w:t xml:space="preserve">College Algebra </w:t>
                  </w:r>
                  <w:r w:rsidRPr="002942EA">
                    <w:rPr>
                      <w:i/>
                      <w:iCs/>
                      <w:sz w:val="20"/>
                      <w:szCs w:val="20"/>
                    </w:rPr>
                    <w:br/>
                    <w:t xml:space="preserve">46-58 Trigonometry </w:t>
                  </w:r>
                  <w:r w:rsidRPr="002942EA">
                    <w:rPr>
                      <w:i/>
                      <w:iCs/>
                      <w:sz w:val="20"/>
                      <w:szCs w:val="20"/>
                    </w:rPr>
                    <w:br/>
                    <w:t xml:space="preserve">0-45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942EA" w:rsidRPr="002942EA" w:rsidRDefault="002942EA" w:rsidP="002942EA">
                  <w:pPr>
                    <w:jc w:val="center"/>
                    <w:rPr>
                      <w:color w:val="000000"/>
                      <w:sz w:val="20"/>
                      <w:szCs w:val="20"/>
                    </w:rPr>
                  </w:pPr>
                  <w:r w:rsidRPr="002942EA">
                    <w:rPr>
                      <w:sz w:val="20"/>
                      <w:szCs w:val="20"/>
                    </w:rPr>
                    <w:t>23-25</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942EA" w:rsidRPr="002942EA" w:rsidRDefault="002942EA" w:rsidP="002942EA">
                  <w:pPr>
                    <w:jc w:val="center"/>
                    <w:rPr>
                      <w:color w:val="000000"/>
                      <w:sz w:val="20"/>
                      <w:szCs w:val="20"/>
                    </w:rPr>
                  </w:pPr>
                  <w:r w:rsidRPr="002942EA">
                    <w:rPr>
                      <w:sz w:val="20"/>
                      <w:szCs w:val="20"/>
                    </w:rPr>
                    <w:t xml:space="preserve">MAT 122, 220, 221, 230, 240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942EA" w:rsidRPr="002942EA" w:rsidRDefault="002942EA" w:rsidP="002942EA">
                  <w:pPr>
                    <w:jc w:val="center"/>
                    <w:rPr>
                      <w:color w:val="000000"/>
                      <w:sz w:val="20"/>
                      <w:szCs w:val="20"/>
                    </w:rPr>
                  </w:pPr>
                  <w:r w:rsidRPr="002942EA">
                    <w:rPr>
                      <w:sz w:val="20"/>
                      <w:szCs w:val="20"/>
                    </w:rPr>
                    <w:t xml:space="preserve">4 years of college preparatory high school mathematics with grades of "C" or higher** </w:t>
                  </w:r>
                </w:p>
              </w:tc>
            </w:tr>
            <w:tr w:rsidR="002942EA" w:rsidRPr="002942EA" w:rsidTr="002942EA">
              <w:trPr>
                <w:tblCellSpacing w:w="0" w:type="dxa"/>
              </w:trPr>
              <w:tc>
                <w:tcPr>
                  <w:tcW w:w="2424" w:type="dxa"/>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2942EA" w:rsidRPr="002942EA" w:rsidRDefault="002942EA" w:rsidP="002942EA">
                  <w:pPr>
                    <w:jc w:val="center"/>
                    <w:rPr>
                      <w:i/>
                      <w:iCs/>
                      <w:color w:val="000000"/>
                      <w:sz w:val="20"/>
                      <w:szCs w:val="20"/>
                    </w:rPr>
                  </w:pPr>
                  <w:r w:rsidRPr="002942EA">
                    <w:rPr>
                      <w:i/>
                      <w:iCs/>
                      <w:sz w:val="20"/>
                      <w:szCs w:val="20"/>
                    </w:rPr>
                    <w:t xml:space="preserve">Algebra </w:t>
                  </w:r>
                  <w:r w:rsidRPr="002942EA">
                    <w:rPr>
                      <w:i/>
                      <w:iCs/>
                      <w:sz w:val="20"/>
                      <w:szCs w:val="20"/>
                    </w:rPr>
                    <w:br/>
                    <w:t xml:space="preserve">42-100 </w:t>
                  </w:r>
                  <w:r w:rsidRPr="002942EA">
                    <w:rPr>
                      <w:i/>
                      <w:iCs/>
                      <w:sz w:val="20"/>
                      <w:szCs w:val="20"/>
                    </w:rPr>
                    <w:br/>
                    <w:t xml:space="preserve">College Algebra </w:t>
                  </w:r>
                  <w:r w:rsidRPr="002942EA">
                    <w:rPr>
                      <w:i/>
                      <w:iCs/>
                      <w:sz w:val="20"/>
                      <w:szCs w:val="20"/>
                    </w:rPr>
                    <w:br/>
                    <w:t xml:space="preserve">0-45 </w:t>
                  </w:r>
                  <w:r w:rsidRPr="002942EA">
                    <w:rPr>
                      <w:i/>
                      <w:iCs/>
                      <w:sz w:val="20"/>
                      <w:szCs w:val="20"/>
                    </w:rPr>
                    <w:br/>
                    <w:t xml:space="preserve">and geometry* </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2942EA" w:rsidRPr="002942EA" w:rsidRDefault="002942EA" w:rsidP="002942EA">
                  <w:pPr>
                    <w:jc w:val="center"/>
                    <w:rPr>
                      <w:color w:val="000000"/>
                      <w:sz w:val="20"/>
                      <w:szCs w:val="20"/>
                    </w:rPr>
                  </w:pPr>
                  <w:r w:rsidRPr="002942EA">
                    <w:rPr>
                      <w:sz w:val="20"/>
                      <w:szCs w:val="20"/>
                    </w:rPr>
                    <w:t xml:space="preserve">21-22 and geometry* </w:t>
                  </w:r>
                </w:p>
              </w:tc>
              <w:tc>
                <w:tcPr>
                  <w:tcW w:w="0" w:type="auto"/>
                  <w:tcBorders>
                    <w:top w:val="outset" w:sz="6" w:space="0" w:color="000000"/>
                    <w:left w:val="outset" w:sz="6" w:space="0" w:color="000000"/>
                    <w:bottom w:val="outset" w:sz="6" w:space="0" w:color="000000"/>
                    <w:right w:val="outset" w:sz="6" w:space="0" w:color="000000"/>
                  </w:tcBorders>
                  <w:shd w:val="clear" w:color="auto" w:fill="CCCCCC"/>
                  <w:hideMark/>
                </w:tcPr>
                <w:p w:rsidR="002942EA" w:rsidRPr="002942EA" w:rsidRDefault="002942EA" w:rsidP="002942EA">
                  <w:pPr>
                    <w:pStyle w:val="NormalWeb"/>
                    <w:jc w:val="center"/>
                    <w:rPr>
                      <w:sz w:val="20"/>
                      <w:szCs w:val="20"/>
                    </w:rPr>
                  </w:pPr>
                  <w:r w:rsidRPr="002942EA">
                    <w:rPr>
                      <w:sz w:val="20"/>
                      <w:szCs w:val="20"/>
                    </w:rPr>
                    <w:t>MAT 110</w:t>
                  </w:r>
                  <w:r w:rsidRPr="002942EA">
                    <w:rPr>
                      <w:sz w:val="20"/>
                      <w:szCs w:val="20"/>
                    </w:rPr>
                    <w:br/>
                    <w:t>MAT 115</w:t>
                  </w:r>
                  <w:r w:rsidRPr="002942EA">
                    <w:rPr>
                      <w:sz w:val="20"/>
                      <w:szCs w:val="20"/>
                    </w:rPr>
                    <w:br/>
                    <w:t xml:space="preserve">MAT 121 </w:t>
                  </w:r>
                </w:p>
              </w:tc>
              <w:tc>
                <w:tcPr>
                  <w:tcW w:w="0" w:type="auto"/>
                  <w:tcBorders>
                    <w:top w:val="outset" w:sz="6" w:space="0" w:color="000000"/>
                    <w:left w:val="outset" w:sz="6" w:space="0" w:color="000000"/>
                    <w:bottom w:val="outset" w:sz="6" w:space="0" w:color="000000"/>
                    <w:right w:val="outset" w:sz="6" w:space="0" w:color="000000"/>
                  </w:tcBorders>
                  <w:shd w:val="clear" w:color="auto" w:fill="CCCCCC"/>
                  <w:hideMark/>
                </w:tcPr>
                <w:p w:rsidR="002942EA" w:rsidRPr="002942EA" w:rsidRDefault="002942EA" w:rsidP="002942EA">
                  <w:pPr>
                    <w:jc w:val="center"/>
                    <w:rPr>
                      <w:color w:val="000000"/>
                      <w:sz w:val="20"/>
                      <w:szCs w:val="20"/>
                    </w:rPr>
                  </w:pPr>
                  <w:r w:rsidRPr="002942EA">
                    <w:rPr>
                      <w:sz w:val="20"/>
                      <w:szCs w:val="20"/>
                    </w:rPr>
                    <w:t xml:space="preserve">2 years of high school algebra with grades of "C" or higher ** </w:t>
                  </w:r>
                  <w:r w:rsidRPr="002942EA">
                    <w:rPr>
                      <w:rStyle w:val="Strong"/>
                      <w:sz w:val="20"/>
                      <w:szCs w:val="20"/>
                    </w:rPr>
                    <w:t xml:space="preserve">and </w:t>
                  </w:r>
                  <w:r w:rsidRPr="002942EA">
                    <w:rPr>
                      <w:sz w:val="20"/>
                      <w:szCs w:val="20"/>
                    </w:rPr>
                    <w:t xml:space="preserve">1 year of high school geometry* </w:t>
                  </w:r>
                </w:p>
              </w:tc>
            </w:tr>
            <w:tr w:rsidR="002942EA" w:rsidRPr="002942EA" w:rsidTr="002942EA">
              <w:trPr>
                <w:tblCellSpacing w:w="0" w:type="dxa"/>
              </w:trPr>
              <w:tc>
                <w:tcPr>
                  <w:tcW w:w="242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942EA" w:rsidRPr="002942EA" w:rsidRDefault="002942EA" w:rsidP="002942EA">
                  <w:pPr>
                    <w:jc w:val="center"/>
                    <w:rPr>
                      <w:b/>
                      <w:i/>
                      <w:iCs/>
                      <w:color w:val="000000"/>
                      <w:sz w:val="20"/>
                      <w:szCs w:val="20"/>
                    </w:rPr>
                  </w:pPr>
                  <w:r w:rsidRPr="002942EA">
                    <w:rPr>
                      <w:b/>
                      <w:i/>
                      <w:iCs/>
                      <w:sz w:val="20"/>
                      <w:szCs w:val="20"/>
                    </w:rPr>
                    <w:t xml:space="preserve">Algebra 30-41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942EA" w:rsidRPr="002942EA" w:rsidRDefault="002942EA" w:rsidP="002942EA">
                  <w:pPr>
                    <w:jc w:val="center"/>
                    <w:rPr>
                      <w:b/>
                      <w:color w:val="000000"/>
                      <w:sz w:val="20"/>
                      <w:szCs w:val="20"/>
                    </w:rPr>
                  </w:pPr>
                  <w:r w:rsidRPr="002942EA">
                    <w:rPr>
                      <w:b/>
                      <w:sz w:val="20"/>
                      <w:szCs w:val="20"/>
                    </w:rPr>
                    <w:t>18-20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942EA" w:rsidRPr="002942EA" w:rsidRDefault="002942EA" w:rsidP="002942EA">
                  <w:pPr>
                    <w:jc w:val="center"/>
                    <w:rPr>
                      <w:b/>
                      <w:color w:val="000000"/>
                      <w:sz w:val="20"/>
                      <w:szCs w:val="20"/>
                    </w:rPr>
                  </w:pPr>
                  <w:r w:rsidRPr="002942EA">
                    <w:rPr>
                      <w:b/>
                      <w:sz w:val="20"/>
                      <w:szCs w:val="20"/>
                    </w:rPr>
                    <w:t xml:space="preserve">MAT 076, 080, 106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942EA" w:rsidRPr="002942EA" w:rsidRDefault="002942EA" w:rsidP="002942EA">
                  <w:pPr>
                    <w:jc w:val="center"/>
                    <w:rPr>
                      <w:b/>
                      <w:color w:val="000000"/>
                      <w:sz w:val="20"/>
                      <w:szCs w:val="20"/>
                    </w:rPr>
                  </w:pPr>
                  <w:r w:rsidRPr="002942EA">
                    <w:rPr>
                      <w:b/>
                      <w:sz w:val="20"/>
                      <w:szCs w:val="20"/>
                    </w:rPr>
                    <w:t>1 year of high school algebra with grades of "C" or higher**</w:t>
                  </w:r>
                </w:p>
              </w:tc>
            </w:tr>
            <w:tr w:rsidR="002942EA" w:rsidRPr="002942EA" w:rsidTr="002942EA">
              <w:trPr>
                <w:tblCellSpacing w:w="0" w:type="dxa"/>
              </w:trPr>
              <w:tc>
                <w:tcPr>
                  <w:tcW w:w="2424" w:type="dxa"/>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2942EA" w:rsidRPr="002942EA" w:rsidRDefault="002942EA" w:rsidP="002942EA">
                  <w:pPr>
                    <w:jc w:val="center"/>
                    <w:rPr>
                      <w:b/>
                      <w:i/>
                      <w:iCs/>
                      <w:sz w:val="20"/>
                      <w:szCs w:val="20"/>
                    </w:rPr>
                  </w:pPr>
                </w:p>
                <w:p w:rsidR="002942EA" w:rsidRPr="002942EA" w:rsidRDefault="002942EA" w:rsidP="002942EA">
                  <w:pPr>
                    <w:jc w:val="center"/>
                    <w:rPr>
                      <w:b/>
                      <w:i/>
                      <w:iCs/>
                      <w:color w:val="000000"/>
                      <w:sz w:val="20"/>
                      <w:szCs w:val="20"/>
                    </w:rPr>
                  </w:pPr>
                  <w:r w:rsidRPr="002942EA">
                    <w:rPr>
                      <w:b/>
                      <w:i/>
                      <w:iCs/>
                      <w:sz w:val="20"/>
                      <w:szCs w:val="20"/>
                    </w:rPr>
                    <w:t xml:space="preserve">Pre-Algebra </w:t>
                  </w:r>
                  <w:r w:rsidRPr="002942EA">
                    <w:rPr>
                      <w:b/>
                      <w:i/>
                      <w:iCs/>
                      <w:sz w:val="20"/>
                      <w:szCs w:val="20"/>
                    </w:rPr>
                    <w:br/>
                    <w:t xml:space="preserve">34-100 </w:t>
                  </w:r>
                  <w:r w:rsidRPr="002942EA">
                    <w:rPr>
                      <w:b/>
                      <w:i/>
                      <w:iCs/>
                      <w:sz w:val="20"/>
                      <w:szCs w:val="20"/>
                    </w:rPr>
                    <w:br/>
                    <w:t xml:space="preserve">Algebra 17-29 </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2942EA" w:rsidRPr="002942EA" w:rsidRDefault="002942EA" w:rsidP="002942EA">
                  <w:pPr>
                    <w:jc w:val="center"/>
                    <w:rPr>
                      <w:b/>
                      <w:sz w:val="20"/>
                      <w:szCs w:val="20"/>
                    </w:rPr>
                  </w:pPr>
                </w:p>
                <w:p w:rsidR="002942EA" w:rsidRPr="002942EA" w:rsidRDefault="002942EA" w:rsidP="002942EA">
                  <w:pPr>
                    <w:jc w:val="center"/>
                    <w:rPr>
                      <w:b/>
                      <w:color w:val="000000"/>
                      <w:sz w:val="20"/>
                      <w:szCs w:val="20"/>
                    </w:rPr>
                  </w:pPr>
                  <w:r w:rsidRPr="002942EA">
                    <w:rPr>
                      <w:b/>
                      <w:sz w:val="20"/>
                      <w:szCs w:val="20"/>
                    </w:rPr>
                    <w:t>16-17</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2942EA" w:rsidRPr="002942EA" w:rsidRDefault="002942EA" w:rsidP="002942EA">
                  <w:pPr>
                    <w:jc w:val="center"/>
                    <w:rPr>
                      <w:b/>
                      <w:sz w:val="20"/>
                      <w:szCs w:val="20"/>
                    </w:rPr>
                  </w:pPr>
                </w:p>
                <w:p w:rsidR="002942EA" w:rsidRPr="002942EA" w:rsidRDefault="002942EA" w:rsidP="002942EA">
                  <w:pPr>
                    <w:jc w:val="center"/>
                    <w:rPr>
                      <w:b/>
                      <w:color w:val="000000"/>
                      <w:sz w:val="20"/>
                      <w:szCs w:val="20"/>
                    </w:rPr>
                  </w:pPr>
                  <w:r w:rsidRPr="002942EA">
                    <w:rPr>
                      <w:b/>
                      <w:sz w:val="20"/>
                      <w:szCs w:val="20"/>
                    </w:rPr>
                    <w:t xml:space="preserve">MAT 074 </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2942EA" w:rsidRPr="002942EA" w:rsidRDefault="002942EA" w:rsidP="002942EA">
                  <w:pPr>
                    <w:jc w:val="center"/>
                    <w:rPr>
                      <w:b/>
                      <w:sz w:val="20"/>
                      <w:szCs w:val="20"/>
                    </w:rPr>
                  </w:pPr>
                </w:p>
                <w:p w:rsidR="002942EA" w:rsidRPr="002942EA" w:rsidRDefault="002942EA" w:rsidP="002942EA">
                  <w:pPr>
                    <w:jc w:val="center"/>
                    <w:rPr>
                      <w:b/>
                      <w:color w:val="000000"/>
                      <w:sz w:val="20"/>
                      <w:szCs w:val="20"/>
                    </w:rPr>
                  </w:pPr>
                  <w:r w:rsidRPr="002942EA">
                    <w:rPr>
                      <w:b/>
                      <w:sz w:val="20"/>
                      <w:szCs w:val="20"/>
                    </w:rPr>
                    <w:t>N/A</w:t>
                  </w:r>
                </w:p>
              </w:tc>
            </w:tr>
            <w:tr w:rsidR="002942EA" w:rsidRPr="002942EA" w:rsidTr="002942EA">
              <w:trPr>
                <w:tblCellSpacing w:w="0" w:type="dxa"/>
              </w:trPr>
              <w:tc>
                <w:tcPr>
                  <w:tcW w:w="242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942EA" w:rsidRPr="002942EA" w:rsidRDefault="002942EA" w:rsidP="002942EA">
                  <w:pPr>
                    <w:jc w:val="center"/>
                    <w:rPr>
                      <w:b/>
                      <w:i/>
                      <w:iCs/>
                      <w:color w:val="000000"/>
                      <w:sz w:val="20"/>
                      <w:szCs w:val="20"/>
                    </w:rPr>
                  </w:pPr>
                  <w:r w:rsidRPr="002942EA">
                    <w:rPr>
                      <w:b/>
                      <w:i/>
                      <w:iCs/>
                      <w:sz w:val="20"/>
                      <w:szCs w:val="20"/>
                    </w:rPr>
                    <w:t xml:space="preserve">Pre-Algebra </w:t>
                  </w:r>
                  <w:r w:rsidRPr="002942EA">
                    <w:rPr>
                      <w:b/>
                      <w:i/>
                      <w:iCs/>
                      <w:sz w:val="20"/>
                      <w:szCs w:val="20"/>
                    </w:rPr>
                    <w:br/>
                    <w:t xml:space="preserve">25-33 </w:t>
                  </w:r>
                  <w:r w:rsidRPr="002942EA">
                    <w:rPr>
                      <w:b/>
                      <w:i/>
                      <w:iCs/>
                      <w:sz w:val="20"/>
                      <w:szCs w:val="20"/>
                    </w:rPr>
                    <w:br/>
                    <w:t xml:space="preserve">Algebra 0-16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942EA" w:rsidRPr="002942EA" w:rsidRDefault="002942EA" w:rsidP="002942EA">
                  <w:pPr>
                    <w:jc w:val="center"/>
                    <w:rPr>
                      <w:b/>
                      <w:color w:val="000000"/>
                      <w:sz w:val="20"/>
                      <w:szCs w:val="20"/>
                    </w:rPr>
                  </w:pPr>
                  <w:r w:rsidRPr="002942EA">
                    <w:rPr>
                      <w:b/>
                      <w:sz w:val="20"/>
                      <w:szCs w:val="20"/>
                    </w:rPr>
                    <w:t>13-15</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942EA" w:rsidRPr="002942EA" w:rsidRDefault="002942EA" w:rsidP="002942EA">
                  <w:pPr>
                    <w:jc w:val="center"/>
                    <w:rPr>
                      <w:b/>
                      <w:color w:val="000000"/>
                      <w:sz w:val="20"/>
                      <w:szCs w:val="20"/>
                    </w:rPr>
                  </w:pPr>
                  <w:r w:rsidRPr="002942EA">
                    <w:rPr>
                      <w:b/>
                      <w:sz w:val="20"/>
                      <w:szCs w:val="20"/>
                    </w:rPr>
                    <w:t>MAT 072</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942EA" w:rsidRPr="002942EA" w:rsidRDefault="002942EA" w:rsidP="002942EA">
                  <w:pPr>
                    <w:jc w:val="center"/>
                    <w:rPr>
                      <w:b/>
                      <w:color w:val="000000"/>
                      <w:sz w:val="20"/>
                      <w:szCs w:val="20"/>
                    </w:rPr>
                  </w:pPr>
                  <w:r w:rsidRPr="002942EA">
                    <w:rPr>
                      <w:b/>
                      <w:sz w:val="20"/>
                      <w:szCs w:val="20"/>
                    </w:rPr>
                    <w:t>N/A</w:t>
                  </w:r>
                </w:p>
              </w:tc>
            </w:tr>
            <w:tr w:rsidR="002942EA" w:rsidRPr="002942EA" w:rsidTr="002942EA">
              <w:trPr>
                <w:tblCellSpacing w:w="0" w:type="dxa"/>
              </w:trPr>
              <w:tc>
                <w:tcPr>
                  <w:tcW w:w="2424" w:type="dxa"/>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2942EA" w:rsidRPr="002942EA" w:rsidRDefault="002942EA" w:rsidP="002942EA">
                  <w:pPr>
                    <w:jc w:val="center"/>
                    <w:rPr>
                      <w:b/>
                      <w:i/>
                      <w:iCs/>
                      <w:color w:val="000000"/>
                      <w:sz w:val="20"/>
                      <w:szCs w:val="20"/>
                    </w:rPr>
                  </w:pPr>
                  <w:r w:rsidRPr="002942EA">
                    <w:rPr>
                      <w:b/>
                      <w:i/>
                      <w:iCs/>
                      <w:sz w:val="20"/>
                      <w:szCs w:val="20"/>
                    </w:rPr>
                    <w:t xml:space="preserve">Pre-Algebra </w:t>
                  </w:r>
                  <w:r w:rsidRPr="002942EA">
                    <w:rPr>
                      <w:b/>
                      <w:i/>
                      <w:iCs/>
                      <w:sz w:val="20"/>
                      <w:szCs w:val="20"/>
                    </w:rPr>
                    <w:br/>
                    <w:t xml:space="preserve">0-24 </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2942EA" w:rsidRPr="002942EA" w:rsidRDefault="002942EA" w:rsidP="002942EA">
                  <w:pPr>
                    <w:jc w:val="center"/>
                    <w:rPr>
                      <w:b/>
                      <w:color w:val="000000"/>
                      <w:sz w:val="20"/>
                      <w:szCs w:val="20"/>
                    </w:rPr>
                  </w:pPr>
                  <w:r w:rsidRPr="002942EA">
                    <w:rPr>
                      <w:b/>
                      <w:sz w:val="20"/>
                      <w:szCs w:val="20"/>
                    </w:rPr>
                    <w:t>0-12</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2942EA" w:rsidRPr="002942EA" w:rsidRDefault="002942EA" w:rsidP="002942EA">
                  <w:pPr>
                    <w:jc w:val="center"/>
                    <w:rPr>
                      <w:b/>
                      <w:color w:val="000000"/>
                      <w:sz w:val="20"/>
                      <w:szCs w:val="20"/>
                    </w:rPr>
                  </w:pPr>
                  <w:r w:rsidRPr="002942EA">
                    <w:rPr>
                      <w:b/>
                      <w:sz w:val="20"/>
                      <w:szCs w:val="20"/>
                    </w:rPr>
                    <w:t xml:space="preserve">MAT 070 </w:t>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2942EA" w:rsidRPr="002942EA" w:rsidRDefault="002942EA" w:rsidP="002942EA">
                  <w:pPr>
                    <w:jc w:val="center"/>
                    <w:rPr>
                      <w:b/>
                      <w:color w:val="000000"/>
                      <w:sz w:val="20"/>
                      <w:szCs w:val="20"/>
                    </w:rPr>
                  </w:pPr>
                  <w:r w:rsidRPr="002942EA">
                    <w:rPr>
                      <w:b/>
                      <w:sz w:val="20"/>
                      <w:szCs w:val="20"/>
                    </w:rPr>
                    <w:t>N/A</w:t>
                  </w:r>
                </w:p>
              </w:tc>
            </w:tr>
          </w:tbl>
          <w:p w:rsidR="002942EA" w:rsidRPr="002942EA" w:rsidRDefault="002942EA" w:rsidP="002942EA">
            <w:pPr>
              <w:pStyle w:val="NormalWeb"/>
              <w:rPr>
                <w:sz w:val="20"/>
                <w:szCs w:val="20"/>
              </w:rPr>
            </w:pPr>
            <w:r w:rsidRPr="002942EA">
              <w:rPr>
                <w:sz w:val="20"/>
                <w:szCs w:val="20"/>
              </w:rPr>
              <w:t>*High School geometry with a grade of C or higher in both semesters or MAT 076 with a grade of C or higher</w:t>
            </w:r>
            <w:r w:rsidRPr="002942EA">
              <w:rPr>
                <w:sz w:val="20"/>
                <w:szCs w:val="20"/>
              </w:rPr>
              <w:br/>
              <w:t>** All semesters</w:t>
            </w:r>
          </w:p>
        </w:tc>
      </w:tr>
      <w:tr w:rsidR="002942EA" w:rsidTr="002942EA">
        <w:trPr>
          <w:tblCellSpacing w:w="0" w:type="dxa"/>
        </w:trPr>
        <w:tc>
          <w:tcPr>
            <w:tcW w:w="9834" w:type="dxa"/>
            <w:vAlign w:val="center"/>
            <w:hideMark/>
          </w:tcPr>
          <w:p w:rsidR="002942EA" w:rsidRDefault="002942EA" w:rsidP="002942EA">
            <w:pPr>
              <w:pStyle w:val="NormalWeb"/>
              <w:jc w:val="center"/>
              <w:rPr>
                <w:color w:val="666666"/>
                <w:sz w:val="20"/>
                <w:szCs w:val="20"/>
              </w:rPr>
            </w:pPr>
            <w:r>
              <w:rPr>
                <w:color w:val="666666"/>
                <w:sz w:val="20"/>
                <w:szCs w:val="20"/>
              </w:rPr>
              <w:t xml:space="preserve">Copyright © 2000-2004 </w:t>
            </w:r>
            <w:hyperlink r:id="rId8" w:history="1">
              <w:r>
                <w:rPr>
                  <w:rStyle w:val="Hyperlink"/>
                  <w:sz w:val="20"/>
                  <w:szCs w:val="20"/>
                </w:rPr>
                <w:t>Sauk Valley Community College</w:t>
              </w:r>
            </w:hyperlink>
            <w:r>
              <w:rPr>
                <w:color w:val="666666"/>
                <w:sz w:val="20"/>
                <w:szCs w:val="20"/>
              </w:rPr>
              <w:t xml:space="preserve"> Math Department </w:t>
            </w:r>
          </w:p>
        </w:tc>
      </w:tr>
    </w:tbl>
    <w:p w:rsidR="00C97C01" w:rsidRDefault="00C97C01" w:rsidP="000A7928">
      <w:pPr>
        <w:rPr>
          <w:sz w:val="22"/>
          <w:szCs w:val="22"/>
        </w:rPr>
      </w:pPr>
    </w:p>
    <w:p w:rsidR="00C97C01" w:rsidRDefault="00C97C01">
      <w:pPr>
        <w:spacing w:after="200"/>
        <w:rPr>
          <w:sz w:val="22"/>
          <w:szCs w:val="22"/>
        </w:rPr>
      </w:pPr>
      <w:r>
        <w:rPr>
          <w:sz w:val="22"/>
          <w:szCs w:val="22"/>
        </w:rPr>
        <w:br w:type="page"/>
      </w:r>
    </w:p>
    <w:tbl>
      <w:tblPr>
        <w:tblStyle w:val="TableGrid"/>
        <w:tblW w:w="0" w:type="auto"/>
        <w:tblInd w:w="108" w:type="dxa"/>
        <w:shd w:val="clear" w:color="auto" w:fill="B8CCE4" w:themeFill="accent1" w:themeFillTint="66"/>
        <w:tblLook w:val="04A0"/>
      </w:tblPr>
      <w:tblGrid>
        <w:gridCol w:w="9468"/>
      </w:tblGrid>
      <w:tr w:rsidR="000A7928" w:rsidTr="00D552A6">
        <w:tc>
          <w:tcPr>
            <w:tcW w:w="9468" w:type="dxa"/>
            <w:shd w:val="clear" w:color="auto" w:fill="B8CCE4" w:themeFill="accent1" w:themeFillTint="66"/>
          </w:tcPr>
          <w:p w:rsidR="000A7928" w:rsidRPr="00D552A6" w:rsidRDefault="000A7928" w:rsidP="000A7928">
            <w:pPr>
              <w:rPr>
                <w:b/>
                <w:sz w:val="24"/>
                <w:szCs w:val="24"/>
              </w:rPr>
            </w:pPr>
            <w:r w:rsidRPr="00D552A6">
              <w:rPr>
                <w:b/>
                <w:sz w:val="24"/>
                <w:szCs w:val="24"/>
                <w:u w:val="single"/>
              </w:rPr>
              <w:lastRenderedPageBreak/>
              <w:t>SECTION A</w:t>
            </w:r>
            <w:r w:rsidRPr="00D552A6">
              <w:rPr>
                <w:b/>
                <w:sz w:val="24"/>
                <w:szCs w:val="24"/>
              </w:rPr>
              <w:t>:</w:t>
            </w:r>
            <w:r w:rsidRPr="00D552A6">
              <w:rPr>
                <w:b/>
                <w:sz w:val="24"/>
                <w:szCs w:val="24"/>
              </w:rPr>
              <w:tab/>
              <w:t xml:space="preserve">ENROLLMENT &amp; </w:t>
            </w:r>
            <w:r w:rsidR="007770E7" w:rsidRPr="00D552A6">
              <w:rPr>
                <w:b/>
                <w:sz w:val="24"/>
                <w:szCs w:val="24"/>
              </w:rPr>
              <w:t>COMPLETION</w:t>
            </w:r>
            <w:r w:rsidR="00D552A6">
              <w:rPr>
                <w:b/>
                <w:sz w:val="24"/>
                <w:szCs w:val="24"/>
              </w:rPr>
              <w:t xml:space="preserve"> DATA</w:t>
            </w:r>
          </w:p>
          <w:p w:rsidR="00365AAB" w:rsidRPr="00D552A6" w:rsidRDefault="00365AAB" w:rsidP="00365AAB">
            <w:r w:rsidRPr="00D552A6">
              <w:t>Resources:</w:t>
            </w:r>
            <w:r w:rsidRPr="00D552A6">
              <w:tab/>
            </w:r>
            <w:r w:rsidR="00A41938" w:rsidRPr="00D552A6">
              <w:t>Annual reviews</w:t>
            </w:r>
          </w:p>
          <w:p w:rsidR="000A7928" w:rsidRPr="00D552A6" w:rsidRDefault="00A41938" w:rsidP="00365AAB">
            <w:pPr>
              <w:ind w:left="720" w:firstLine="720"/>
            </w:pPr>
            <w:r w:rsidRPr="00D552A6">
              <w:t>Enrollment &amp; completion data</w:t>
            </w:r>
          </w:p>
          <w:p w:rsidR="00365AAB" w:rsidRPr="00FE4765" w:rsidRDefault="00365AAB" w:rsidP="00365AAB">
            <w:pPr>
              <w:ind w:left="720" w:firstLine="720"/>
              <w:rPr>
                <w:sz w:val="20"/>
                <w:szCs w:val="20"/>
              </w:rPr>
            </w:pPr>
            <w:r w:rsidRPr="00D552A6">
              <w:t>Operational Plans</w:t>
            </w:r>
          </w:p>
        </w:tc>
      </w:tr>
    </w:tbl>
    <w:p w:rsidR="00365AAB" w:rsidRPr="00533A3F" w:rsidRDefault="00365AAB" w:rsidP="00365AAB">
      <w:pPr>
        <w:rPr>
          <w:sz w:val="22"/>
          <w:szCs w:val="22"/>
        </w:rPr>
      </w:pPr>
    </w:p>
    <w:p w:rsidR="004D1EC8" w:rsidRPr="00C97C01" w:rsidRDefault="006A0C1A" w:rsidP="006A0C1A">
      <w:pPr>
        <w:rPr>
          <w:sz w:val="22"/>
          <w:szCs w:val="22"/>
        </w:rPr>
      </w:pPr>
      <w:r w:rsidRPr="00C97C01">
        <w:rPr>
          <w:sz w:val="22"/>
          <w:szCs w:val="22"/>
        </w:rPr>
        <w:t>Cross-disciplinary areas differ from other instructional programs in the types of programs</w:t>
      </w:r>
      <w:r w:rsidR="00416053" w:rsidRPr="00C97C01">
        <w:rPr>
          <w:sz w:val="22"/>
          <w:szCs w:val="22"/>
        </w:rPr>
        <w:t xml:space="preserve"> and</w:t>
      </w:r>
      <w:r w:rsidR="006F0283" w:rsidRPr="00C97C01">
        <w:rPr>
          <w:sz w:val="22"/>
          <w:szCs w:val="22"/>
        </w:rPr>
        <w:t xml:space="preserve"> </w:t>
      </w:r>
      <w:r w:rsidRPr="00C97C01">
        <w:rPr>
          <w:sz w:val="22"/>
          <w:szCs w:val="22"/>
        </w:rPr>
        <w:t xml:space="preserve">services that are offered, the basis for determining success, and what is generated by enrollment. In this section you are to identify and insert into </w:t>
      </w:r>
      <w:r w:rsidR="00A41938" w:rsidRPr="00C97C01">
        <w:rPr>
          <w:b/>
          <w:smallCaps/>
          <w:sz w:val="22"/>
          <w:szCs w:val="22"/>
        </w:rPr>
        <w:t>Table 1</w:t>
      </w:r>
      <w:r w:rsidRPr="00C97C01">
        <w:rPr>
          <w:sz w:val="22"/>
          <w:szCs w:val="22"/>
        </w:rPr>
        <w:t xml:space="preserve">, the primary programs offered and the pertinent viability components. </w:t>
      </w:r>
      <w:r w:rsidR="00A41938" w:rsidRPr="00C97C01">
        <w:rPr>
          <w:sz w:val="22"/>
          <w:szCs w:val="22"/>
        </w:rPr>
        <w:t>Note: You will track and report on the same items</w:t>
      </w:r>
      <w:r w:rsidR="00AC5E1E" w:rsidRPr="00C97C01">
        <w:rPr>
          <w:sz w:val="22"/>
          <w:szCs w:val="22"/>
        </w:rPr>
        <w:t xml:space="preserve"> in future annual reviews and program reviews.</w:t>
      </w:r>
    </w:p>
    <w:p w:rsidR="00A5365F" w:rsidRPr="00C97C01" w:rsidRDefault="00A5365F" w:rsidP="006A0C1A">
      <w:pPr>
        <w:rPr>
          <w:sz w:val="22"/>
          <w:szCs w:val="22"/>
        </w:rPr>
      </w:pPr>
    </w:p>
    <w:p w:rsidR="006A0C1A" w:rsidRPr="00C97C01" w:rsidRDefault="006A0C1A" w:rsidP="006A0C1A">
      <w:pPr>
        <w:pStyle w:val="ListParagraph"/>
        <w:numPr>
          <w:ilvl w:val="0"/>
          <w:numId w:val="30"/>
        </w:numPr>
        <w:rPr>
          <w:sz w:val="22"/>
          <w:szCs w:val="22"/>
        </w:rPr>
      </w:pPr>
      <w:r w:rsidRPr="00C97C01">
        <w:rPr>
          <w:sz w:val="22"/>
          <w:szCs w:val="22"/>
        </w:rPr>
        <w:t>Identify</w:t>
      </w:r>
      <w:r w:rsidR="00416053" w:rsidRPr="00C97C01">
        <w:rPr>
          <w:sz w:val="22"/>
          <w:szCs w:val="22"/>
        </w:rPr>
        <w:t xml:space="preserve"> all of</w:t>
      </w:r>
      <w:r w:rsidRPr="00C97C01">
        <w:rPr>
          <w:sz w:val="22"/>
          <w:szCs w:val="22"/>
        </w:rPr>
        <w:t xml:space="preserve"> the </w:t>
      </w:r>
      <w:r w:rsidR="004F0DC3" w:rsidRPr="00C97C01">
        <w:rPr>
          <w:sz w:val="22"/>
          <w:szCs w:val="22"/>
        </w:rPr>
        <w:t xml:space="preserve">primary </w:t>
      </w:r>
      <w:r w:rsidRPr="00C97C01">
        <w:rPr>
          <w:sz w:val="22"/>
          <w:szCs w:val="22"/>
        </w:rPr>
        <w:t xml:space="preserve">programs of </w:t>
      </w:r>
      <w:r w:rsidR="004F0DC3" w:rsidRPr="00C97C01">
        <w:rPr>
          <w:sz w:val="22"/>
          <w:szCs w:val="22"/>
        </w:rPr>
        <w:t>the cross</w:t>
      </w:r>
      <w:r w:rsidRPr="00C97C01">
        <w:rPr>
          <w:sz w:val="22"/>
          <w:szCs w:val="22"/>
        </w:rPr>
        <w:t xml:space="preserve">-disciplinary area (i.e. ABE, ESL, customized training, </w:t>
      </w:r>
      <w:r w:rsidR="00AC5E1E" w:rsidRPr="00C97C01">
        <w:rPr>
          <w:sz w:val="22"/>
          <w:szCs w:val="22"/>
        </w:rPr>
        <w:t>public workshops</w:t>
      </w:r>
      <w:r w:rsidRPr="00C97C01">
        <w:rPr>
          <w:sz w:val="22"/>
          <w:szCs w:val="22"/>
        </w:rPr>
        <w:t>, etc)</w:t>
      </w:r>
      <w:r w:rsidR="00A41938" w:rsidRPr="00C97C01">
        <w:rPr>
          <w:sz w:val="22"/>
          <w:szCs w:val="22"/>
        </w:rPr>
        <w:t xml:space="preserve"> and create a table for each program.</w:t>
      </w:r>
    </w:p>
    <w:p w:rsidR="00A5365F" w:rsidRPr="00C97C01" w:rsidRDefault="00A5365F" w:rsidP="00D552A6">
      <w:pPr>
        <w:rPr>
          <w:sz w:val="22"/>
          <w:szCs w:val="22"/>
        </w:rPr>
      </w:pPr>
    </w:p>
    <w:p w:rsidR="00D552A6" w:rsidRPr="00C97C01" w:rsidRDefault="006A0C1A" w:rsidP="00D552A6">
      <w:pPr>
        <w:pStyle w:val="ListParagraph"/>
        <w:numPr>
          <w:ilvl w:val="0"/>
          <w:numId w:val="30"/>
        </w:numPr>
        <w:rPr>
          <w:sz w:val="22"/>
          <w:szCs w:val="22"/>
        </w:rPr>
      </w:pPr>
      <w:r w:rsidRPr="00C97C01">
        <w:rPr>
          <w:sz w:val="22"/>
          <w:szCs w:val="22"/>
        </w:rPr>
        <w:t xml:space="preserve">What constitutes a successful student completion (i.e. passing grades, post-test scores, etc)? In the table, replace </w:t>
      </w:r>
      <w:r w:rsidRPr="00C97C01">
        <w:rPr>
          <w:i/>
          <w:sz w:val="22"/>
          <w:szCs w:val="22"/>
        </w:rPr>
        <w:t>Successful Completions</w:t>
      </w:r>
      <w:r w:rsidRPr="00C97C01">
        <w:rPr>
          <w:sz w:val="22"/>
          <w:szCs w:val="22"/>
        </w:rPr>
        <w:t xml:space="preserve"> with this term.</w:t>
      </w:r>
      <w:r w:rsidR="00A41938" w:rsidRPr="00C97C01">
        <w:rPr>
          <w:sz w:val="22"/>
          <w:szCs w:val="22"/>
        </w:rPr>
        <w:t xml:space="preserve"> Add rows if there are multiple ways to determine successful completion.</w:t>
      </w:r>
    </w:p>
    <w:p w:rsidR="00A5365F" w:rsidRPr="00C97C01" w:rsidRDefault="00A5365F" w:rsidP="00D552A6">
      <w:pPr>
        <w:rPr>
          <w:sz w:val="22"/>
          <w:szCs w:val="22"/>
        </w:rPr>
      </w:pPr>
    </w:p>
    <w:p w:rsidR="006A0C1A" w:rsidRPr="00C97C01" w:rsidRDefault="006A0C1A" w:rsidP="006A0C1A">
      <w:pPr>
        <w:pStyle w:val="ListParagraph"/>
        <w:numPr>
          <w:ilvl w:val="0"/>
          <w:numId w:val="30"/>
        </w:numPr>
        <w:rPr>
          <w:sz w:val="22"/>
          <w:szCs w:val="22"/>
        </w:rPr>
      </w:pPr>
      <w:r w:rsidRPr="00C97C01">
        <w:rPr>
          <w:sz w:val="22"/>
          <w:szCs w:val="22"/>
        </w:rPr>
        <w:t xml:space="preserve">What does the program generate (i.e. credit hours, units of instruction, income, etc)? In the table, replace </w:t>
      </w:r>
      <w:r w:rsidRPr="00C97C01">
        <w:rPr>
          <w:i/>
          <w:sz w:val="22"/>
          <w:szCs w:val="22"/>
        </w:rPr>
        <w:t>Generation</w:t>
      </w:r>
      <w:r w:rsidRPr="00C97C01">
        <w:rPr>
          <w:sz w:val="22"/>
          <w:szCs w:val="22"/>
        </w:rPr>
        <w:t xml:space="preserve"> with this term.</w:t>
      </w:r>
      <w:r w:rsidR="00A41938" w:rsidRPr="00C97C01">
        <w:rPr>
          <w:sz w:val="22"/>
          <w:szCs w:val="22"/>
        </w:rPr>
        <w:t xml:space="preserve"> Add rows if there are multiple items that are generated.</w:t>
      </w:r>
    </w:p>
    <w:p w:rsidR="00A5365F" w:rsidRPr="00C97C01" w:rsidRDefault="00A5365F" w:rsidP="00D552A6">
      <w:pPr>
        <w:rPr>
          <w:sz w:val="22"/>
          <w:szCs w:val="22"/>
        </w:rPr>
      </w:pPr>
    </w:p>
    <w:p w:rsidR="004D1EC8" w:rsidRPr="00C97C01" w:rsidRDefault="006A0C1A" w:rsidP="006A0C1A">
      <w:pPr>
        <w:pStyle w:val="ListParagraph"/>
        <w:numPr>
          <w:ilvl w:val="0"/>
          <w:numId w:val="30"/>
        </w:numPr>
        <w:rPr>
          <w:sz w:val="22"/>
          <w:szCs w:val="22"/>
        </w:rPr>
      </w:pPr>
      <w:r w:rsidRPr="00C97C01">
        <w:rPr>
          <w:sz w:val="22"/>
          <w:szCs w:val="22"/>
        </w:rPr>
        <w:t>Insert annual data to complete each table.</w:t>
      </w:r>
    </w:p>
    <w:p w:rsidR="00C12F37" w:rsidRPr="00C97C01" w:rsidRDefault="00C12F37" w:rsidP="00C12F37">
      <w:pPr>
        <w:pStyle w:val="ListParagraph"/>
        <w:ind w:left="360"/>
        <w:rPr>
          <w:sz w:val="22"/>
          <w:szCs w:val="22"/>
        </w:rPr>
      </w:pPr>
    </w:p>
    <w:tbl>
      <w:tblPr>
        <w:tblStyle w:val="TableGrid"/>
        <w:tblW w:w="0" w:type="auto"/>
        <w:tblInd w:w="108" w:type="dxa"/>
        <w:tblLook w:val="04A0"/>
      </w:tblPr>
      <w:tblGrid>
        <w:gridCol w:w="361"/>
        <w:gridCol w:w="1941"/>
        <w:gridCol w:w="1196"/>
        <w:gridCol w:w="1196"/>
        <w:gridCol w:w="1196"/>
        <w:gridCol w:w="1196"/>
        <w:gridCol w:w="1196"/>
        <w:gridCol w:w="1186"/>
      </w:tblGrid>
      <w:tr w:rsidR="006A0C1A" w:rsidRPr="006A0C1A" w:rsidTr="00D552A6">
        <w:tc>
          <w:tcPr>
            <w:tcW w:w="9468" w:type="dxa"/>
            <w:gridSpan w:val="8"/>
            <w:shd w:val="clear" w:color="auto" w:fill="B8CCE4" w:themeFill="accent1" w:themeFillTint="66"/>
          </w:tcPr>
          <w:p w:rsidR="006A0C1A" w:rsidRPr="006A0C1A" w:rsidRDefault="006A0C1A" w:rsidP="006A0C1A">
            <w:pPr>
              <w:rPr>
                <w:b/>
                <w:smallCaps/>
              </w:rPr>
            </w:pPr>
            <w:r w:rsidRPr="006A0C1A">
              <w:rPr>
                <w:b/>
                <w:smallCaps/>
              </w:rPr>
              <w:t>Table 1</w:t>
            </w:r>
          </w:p>
        </w:tc>
      </w:tr>
      <w:tr w:rsidR="006A0C1A" w:rsidRPr="00D264C2" w:rsidTr="00D552A6">
        <w:tc>
          <w:tcPr>
            <w:tcW w:w="9468" w:type="dxa"/>
            <w:gridSpan w:val="8"/>
            <w:shd w:val="clear" w:color="auto" w:fill="B8CCE4" w:themeFill="accent1" w:themeFillTint="66"/>
          </w:tcPr>
          <w:p w:rsidR="00327CA7" w:rsidRPr="00D264C2" w:rsidRDefault="006A0C1A" w:rsidP="006A0C1A">
            <w:pPr>
              <w:rPr>
                <w:sz w:val="24"/>
                <w:szCs w:val="24"/>
              </w:rPr>
            </w:pPr>
            <w:r w:rsidRPr="00D264C2">
              <w:rPr>
                <w:sz w:val="24"/>
                <w:szCs w:val="24"/>
              </w:rPr>
              <w:t xml:space="preserve">Program:  </w:t>
            </w:r>
            <w:r w:rsidR="00BE3295" w:rsidRPr="00D264C2">
              <w:rPr>
                <w:sz w:val="24"/>
                <w:szCs w:val="24"/>
              </w:rPr>
              <w:t>Developmental Program Review</w:t>
            </w:r>
          </w:p>
        </w:tc>
      </w:tr>
      <w:tr w:rsidR="006A0C1A" w:rsidRPr="00D264C2" w:rsidTr="002942EA">
        <w:tc>
          <w:tcPr>
            <w:tcW w:w="2302" w:type="dxa"/>
            <w:gridSpan w:val="2"/>
            <w:tcBorders>
              <w:bottom w:val="single" w:sz="4" w:space="0" w:color="000000" w:themeColor="text1"/>
            </w:tcBorders>
            <w:shd w:val="clear" w:color="auto" w:fill="B8CCE4" w:themeFill="accent1" w:themeFillTint="66"/>
          </w:tcPr>
          <w:p w:rsidR="006A0C1A" w:rsidRPr="002942EA" w:rsidRDefault="006A0C1A" w:rsidP="006A0C1A">
            <w:pPr>
              <w:rPr>
                <w:sz w:val="20"/>
                <w:szCs w:val="20"/>
              </w:rPr>
            </w:pPr>
          </w:p>
        </w:tc>
        <w:tc>
          <w:tcPr>
            <w:tcW w:w="1196" w:type="dxa"/>
            <w:shd w:val="clear" w:color="auto" w:fill="B8CCE4" w:themeFill="accent1" w:themeFillTint="66"/>
            <w:vAlign w:val="center"/>
          </w:tcPr>
          <w:p w:rsidR="006A0C1A" w:rsidRPr="002942EA" w:rsidRDefault="006A0C1A" w:rsidP="002942EA">
            <w:pPr>
              <w:jc w:val="center"/>
              <w:rPr>
                <w:sz w:val="20"/>
                <w:szCs w:val="20"/>
              </w:rPr>
            </w:pPr>
            <w:r w:rsidRPr="002942EA">
              <w:rPr>
                <w:sz w:val="20"/>
                <w:szCs w:val="20"/>
              </w:rPr>
              <w:t>FY04</w:t>
            </w:r>
          </w:p>
        </w:tc>
        <w:tc>
          <w:tcPr>
            <w:tcW w:w="1196" w:type="dxa"/>
            <w:shd w:val="clear" w:color="auto" w:fill="B8CCE4" w:themeFill="accent1" w:themeFillTint="66"/>
            <w:vAlign w:val="center"/>
          </w:tcPr>
          <w:p w:rsidR="006A0C1A" w:rsidRPr="002942EA" w:rsidRDefault="006A0C1A" w:rsidP="002942EA">
            <w:pPr>
              <w:jc w:val="center"/>
              <w:rPr>
                <w:sz w:val="20"/>
                <w:szCs w:val="20"/>
              </w:rPr>
            </w:pPr>
            <w:r w:rsidRPr="002942EA">
              <w:rPr>
                <w:sz w:val="20"/>
                <w:szCs w:val="20"/>
              </w:rPr>
              <w:t>FY05</w:t>
            </w:r>
          </w:p>
        </w:tc>
        <w:tc>
          <w:tcPr>
            <w:tcW w:w="1196" w:type="dxa"/>
            <w:shd w:val="clear" w:color="auto" w:fill="B8CCE4" w:themeFill="accent1" w:themeFillTint="66"/>
            <w:vAlign w:val="center"/>
          </w:tcPr>
          <w:p w:rsidR="006A0C1A" w:rsidRPr="002942EA" w:rsidRDefault="006A0C1A" w:rsidP="002942EA">
            <w:pPr>
              <w:jc w:val="center"/>
              <w:rPr>
                <w:sz w:val="20"/>
                <w:szCs w:val="20"/>
              </w:rPr>
            </w:pPr>
            <w:r w:rsidRPr="002942EA">
              <w:rPr>
                <w:sz w:val="20"/>
                <w:szCs w:val="20"/>
              </w:rPr>
              <w:t>FY06</w:t>
            </w:r>
          </w:p>
        </w:tc>
        <w:tc>
          <w:tcPr>
            <w:tcW w:w="1196" w:type="dxa"/>
            <w:shd w:val="clear" w:color="auto" w:fill="B8CCE4" w:themeFill="accent1" w:themeFillTint="66"/>
            <w:vAlign w:val="center"/>
          </w:tcPr>
          <w:p w:rsidR="006A0C1A" w:rsidRPr="002942EA" w:rsidRDefault="006A0C1A" w:rsidP="002942EA">
            <w:pPr>
              <w:jc w:val="center"/>
              <w:rPr>
                <w:sz w:val="20"/>
                <w:szCs w:val="20"/>
              </w:rPr>
            </w:pPr>
            <w:r w:rsidRPr="002942EA">
              <w:rPr>
                <w:sz w:val="20"/>
                <w:szCs w:val="20"/>
              </w:rPr>
              <w:t>FY07</w:t>
            </w:r>
          </w:p>
        </w:tc>
        <w:tc>
          <w:tcPr>
            <w:tcW w:w="1196" w:type="dxa"/>
            <w:shd w:val="clear" w:color="auto" w:fill="B8CCE4" w:themeFill="accent1" w:themeFillTint="66"/>
            <w:vAlign w:val="center"/>
          </w:tcPr>
          <w:p w:rsidR="006A0C1A" w:rsidRPr="002942EA" w:rsidRDefault="006A0C1A" w:rsidP="002942EA">
            <w:pPr>
              <w:jc w:val="center"/>
              <w:rPr>
                <w:sz w:val="20"/>
                <w:szCs w:val="20"/>
              </w:rPr>
            </w:pPr>
            <w:r w:rsidRPr="002942EA">
              <w:rPr>
                <w:sz w:val="20"/>
                <w:szCs w:val="20"/>
              </w:rPr>
              <w:t>FY08</w:t>
            </w:r>
          </w:p>
        </w:tc>
        <w:tc>
          <w:tcPr>
            <w:tcW w:w="1186" w:type="dxa"/>
            <w:shd w:val="clear" w:color="auto" w:fill="B8CCE4" w:themeFill="accent1" w:themeFillTint="66"/>
            <w:vAlign w:val="center"/>
          </w:tcPr>
          <w:p w:rsidR="006A0C1A" w:rsidRPr="002942EA" w:rsidRDefault="006A0C1A" w:rsidP="002942EA">
            <w:pPr>
              <w:jc w:val="center"/>
              <w:rPr>
                <w:sz w:val="20"/>
                <w:szCs w:val="20"/>
              </w:rPr>
            </w:pPr>
            <w:r w:rsidRPr="002942EA">
              <w:rPr>
                <w:sz w:val="20"/>
                <w:szCs w:val="20"/>
              </w:rPr>
              <w:t>Total</w:t>
            </w:r>
          </w:p>
        </w:tc>
      </w:tr>
      <w:tr w:rsidR="006A0C1A" w:rsidRPr="00D264C2" w:rsidTr="00D552A6">
        <w:tc>
          <w:tcPr>
            <w:tcW w:w="360" w:type="dxa"/>
            <w:shd w:val="clear" w:color="auto" w:fill="B8CCE4" w:themeFill="accent1" w:themeFillTint="66"/>
          </w:tcPr>
          <w:p w:rsidR="006A0C1A" w:rsidRPr="002942EA" w:rsidRDefault="0065615B" w:rsidP="0065615B">
            <w:pPr>
              <w:jc w:val="center"/>
              <w:rPr>
                <w:sz w:val="20"/>
                <w:szCs w:val="20"/>
              </w:rPr>
            </w:pPr>
            <w:r w:rsidRPr="002942EA">
              <w:rPr>
                <w:sz w:val="20"/>
                <w:szCs w:val="20"/>
              </w:rPr>
              <w:t>a</w:t>
            </w:r>
          </w:p>
        </w:tc>
        <w:tc>
          <w:tcPr>
            <w:tcW w:w="1942" w:type="dxa"/>
            <w:shd w:val="clear" w:color="auto" w:fill="B8CCE4" w:themeFill="accent1" w:themeFillTint="66"/>
          </w:tcPr>
          <w:p w:rsidR="006A0C1A" w:rsidRPr="002942EA" w:rsidRDefault="006A0C1A" w:rsidP="006A0C1A">
            <w:pPr>
              <w:rPr>
                <w:sz w:val="20"/>
                <w:szCs w:val="20"/>
                <w:u w:val="single"/>
              </w:rPr>
            </w:pPr>
            <w:r w:rsidRPr="002942EA">
              <w:rPr>
                <w:sz w:val="20"/>
                <w:szCs w:val="20"/>
                <w:u w:val="single"/>
              </w:rPr>
              <w:t>Enrollment</w:t>
            </w:r>
          </w:p>
          <w:p w:rsidR="00933DDD" w:rsidRPr="002942EA" w:rsidRDefault="00933DDD" w:rsidP="006A0C1A">
            <w:pPr>
              <w:rPr>
                <w:sz w:val="20"/>
                <w:szCs w:val="20"/>
              </w:rPr>
            </w:pPr>
            <w:r w:rsidRPr="002942EA">
              <w:rPr>
                <w:sz w:val="20"/>
                <w:szCs w:val="20"/>
              </w:rPr>
              <w:t>English</w:t>
            </w:r>
          </w:p>
          <w:p w:rsidR="00933DDD" w:rsidRPr="002942EA" w:rsidRDefault="00933DDD" w:rsidP="006A0C1A">
            <w:pPr>
              <w:rPr>
                <w:sz w:val="20"/>
                <w:szCs w:val="20"/>
              </w:rPr>
            </w:pPr>
            <w:r w:rsidRPr="002942EA">
              <w:rPr>
                <w:sz w:val="20"/>
                <w:szCs w:val="20"/>
              </w:rPr>
              <w:t>Reading</w:t>
            </w:r>
          </w:p>
          <w:p w:rsidR="00933DDD" w:rsidRPr="002942EA" w:rsidRDefault="00933DDD" w:rsidP="006A0C1A">
            <w:pPr>
              <w:rPr>
                <w:sz w:val="20"/>
                <w:szCs w:val="20"/>
              </w:rPr>
            </w:pPr>
            <w:r w:rsidRPr="002942EA">
              <w:rPr>
                <w:sz w:val="20"/>
                <w:szCs w:val="20"/>
              </w:rPr>
              <w:t>Math</w:t>
            </w:r>
          </w:p>
          <w:p w:rsidR="00BF15E4" w:rsidRPr="002942EA" w:rsidRDefault="00BF15E4" w:rsidP="006A0C1A">
            <w:pPr>
              <w:rPr>
                <w:sz w:val="20"/>
                <w:szCs w:val="20"/>
              </w:rPr>
            </w:pPr>
            <w:r w:rsidRPr="002942EA">
              <w:rPr>
                <w:sz w:val="20"/>
                <w:szCs w:val="20"/>
              </w:rPr>
              <w:t>Total</w:t>
            </w:r>
          </w:p>
          <w:p w:rsidR="00583AC1" w:rsidRPr="002942EA" w:rsidRDefault="00583AC1" w:rsidP="006A0C1A">
            <w:pPr>
              <w:rPr>
                <w:sz w:val="20"/>
                <w:szCs w:val="20"/>
              </w:rPr>
            </w:pPr>
          </w:p>
          <w:p w:rsidR="00583AC1" w:rsidRPr="002942EA" w:rsidRDefault="00583AC1" w:rsidP="006A0C1A">
            <w:pPr>
              <w:rPr>
                <w:sz w:val="20"/>
                <w:szCs w:val="20"/>
              </w:rPr>
            </w:pPr>
            <w:r w:rsidRPr="002942EA">
              <w:rPr>
                <w:sz w:val="20"/>
                <w:szCs w:val="20"/>
              </w:rPr>
              <w:t># of courses offered</w:t>
            </w:r>
            <w:r w:rsidR="004434C8" w:rsidRPr="002942EA">
              <w:rPr>
                <w:sz w:val="20"/>
                <w:szCs w:val="20"/>
              </w:rPr>
              <w:t>^</w:t>
            </w:r>
          </w:p>
          <w:p w:rsidR="00583AC1" w:rsidRPr="002942EA" w:rsidRDefault="00583AC1" w:rsidP="006A0C1A">
            <w:pPr>
              <w:rPr>
                <w:sz w:val="20"/>
                <w:szCs w:val="20"/>
              </w:rPr>
            </w:pPr>
            <w:r w:rsidRPr="002942EA">
              <w:rPr>
                <w:sz w:val="20"/>
                <w:szCs w:val="20"/>
              </w:rPr>
              <w:t># of sections</w:t>
            </w:r>
            <w:r w:rsidR="004434C8" w:rsidRPr="002942EA">
              <w:rPr>
                <w:sz w:val="20"/>
                <w:szCs w:val="20"/>
              </w:rPr>
              <w:t>^</w:t>
            </w:r>
          </w:p>
          <w:p w:rsidR="00583AC1" w:rsidRPr="002942EA" w:rsidRDefault="00DD529B" w:rsidP="006A0C1A">
            <w:pPr>
              <w:rPr>
                <w:sz w:val="20"/>
                <w:szCs w:val="20"/>
              </w:rPr>
            </w:pPr>
            <w:r w:rsidRPr="002942EA">
              <w:rPr>
                <w:sz w:val="20"/>
                <w:szCs w:val="20"/>
              </w:rPr>
              <w:t>a</w:t>
            </w:r>
            <w:r w:rsidR="00583AC1" w:rsidRPr="002942EA">
              <w:rPr>
                <w:sz w:val="20"/>
                <w:szCs w:val="20"/>
              </w:rPr>
              <w:t>ve</w:t>
            </w:r>
            <w:r w:rsidRPr="002942EA">
              <w:rPr>
                <w:sz w:val="20"/>
                <w:szCs w:val="20"/>
              </w:rPr>
              <w:t>rage</w:t>
            </w:r>
            <w:r w:rsidR="00583AC1" w:rsidRPr="002942EA">
              <w:rPr>
                <w:sz w:val="20"/>
                <w:szCs w:val="20"/>
              </w:rPr>
              <w:t xml:space="preserve"> class size</w:t>
            </w:r>
            <w:r w:rsidR="004434C8" w:rsidRPr="002942EA">
              <w:rPr>
                <w:sz w:val="20"/>
                <w:szCs w:val="20"/>
              </w:rPr>
              <w:t>^</w:t>
            </w:r>
          </w:p>
          <w:p w:rsidR="004434C8" w:rsidRPr="002942EA" w:rsidRDefault="00927CF1" w:rsidP="006A0C1A">
            <w:pPr>
              <w:rPr>
                <w:sz w:val="20"/>
                <w:szCs w:val="20"/>
              </w:rPr>
            </w:pPr>
            <w:r w:rsidRPr="002942EA">
              <w:rPr>
                <w:sz w:val="20"/>
                <w:szCs w:val="20"/>
              </w:rPr>
              <w:t xml:space="preserve"> </w:t>
            </w:r>
            <w:r w:rsidR="004434C8" w:rsidRPr="002942EA">
              <w:rPr>
                <w:sz w:val="20"/>
                <w:szCs w:val="20"/>
              </w:rPr>
              <w:t>(^Tutorials were removed)</w:t>
            </w:r>
          </w:p>
        </w:tc>
        <w:tc>
          <w:tcPr>
            <w:tcW w:w="1196" w:type="dxa"/>
          </w:tcPr>
          <w:p w:rsidR="006A0C1A" w:rsidRPr="002942EA" w:rsidRDefault="006A0C1A" w:rsidP="0065615B">
            <w:pPr>
              <w:jc w:val="center"/>
              <w:rPr>
                <w:sz w:val="20"/>
                <w:szCs w:val="20"/>
              </w:rPr>
            </w:pPr>
          </w:p>
          <w:p w:rsidR="00933DDD" w:rsidRPr="002942EA" w:rsidRDefault="00933DDD" w:rsidP="0065615B">
            <w:pPr>
              <w:jc w:val="center"/>
              <w:rPr>
                <w:sz w:val="20"/>
                <w:szCs w:val="20"/>
              </w:rPr>
            </w:pPr>
            <w:r w:rsidRPr="002942EA">
              <w:rPr>
                <w:sz w:val="20"/>
                <w:szCs w:val="20"/>
              </w:rPr>
              <w:t>367</w:t>
            </w:r>
          </w:p>
          <w:p w:rsidR="00933DDD" w:rsidRPr="002942EA" w:rsidRDefault="00933DDD" w:rsidP="0065615B">
            <w:pPr>
              <w:jc w:val="center"/>
              <w:rPr>
                <w:sz w:val="20"/>
                <w:szCs w:val="20"/>
              </w:rPr>
            </w:pPr>
            <w:r w:rsidRPr="002942EA">
              <w:rPr>
                <w:sz w:val="20"/>
                <w:szCs w:val="20"/>
              </w:rPr>
              <w:t>329</w:t>
            </w:r>
          </w:p>
          <w:p w:rsidR="00933DDD" w:rsidRPr="002942EA" w:rsidRDefault="00933DDD" w:rsidP="0065615B">
            <w:pPr>
              <w:jc w:val="center"/>
              <w:rPr>
                <w:sz w:val="20"/>
                <w:szCs w:val="20"/>
              </w:rPr>
            </w:pPr>
            <w:r w:rsidRPr="002942EA">
              <w:rPr>
                <w:sz w:val="20"/>
                <w:szCs w:val="20"/>
              </w:rPr>
              <w:t>1009</w:t>
            </w:r>
          </w:p>
          <w:p w:rsidR="00BF15E4" w:rsidRPr="002942EA" w:rsidRDefault="00BF15E4" w:rsidP="0065615B">
            <w:pPr>
              <w:jc w:val="center"/>
              <w:rPr>
                <w:sz w:val="20"/>
                <w:szCs w:val="20"/>
              </w:rPr>
            </w:pPr>
            <w:r w:rsidRPr="002942EA">
              <w:rPr>
                <w:sz w:val="20"/>
                <w:szCs w:val="20"/>
              </w:rPr>
              <w:t>1705</w:t>
            </w:r>
          </w:p>
          <w:p w:rsidR="00583AC1" w:rsidRPr="002942EA" w:rsidRDefault="00583AC1" w:rsidP="0065615B">
            <w:pPr>
              <w:jc w:val="center"/>
              <w:rPr>
                <w:sz w:val="20"/>
                <w:szCs w:val="20"/>
              </w:rPr>
            </w:pPr>
          </w:p>
          <w:p w:rsidR="00583AC1" w:rsidRPr="002942EA" w:rsidRDefault="00583AC1" w:rsidP="0065615B">
            <w:pPr>
              <w:jc w:val="center"/>
              <w:rPr>
                <w:sz w:val="20"/>
                <w:szCs w:val="20"/>
              </w:rPr>
            </w:pPr>
            <w:r w:rsidRPr="002942EA">
              <w:rPr>
                <w:sz w:val="20"/>
                <w:szCs w:val="20"/>
              </w:rPr>
              <w:t>9</w:t>
            </w:r>
          </w:p>
          <w:p w:rsidR="00583AC1" w:rsidRPr="002942EA" w:rsidRDefault="00583AC1" w:rsidP="0065615B">
            <w:pPr>
              <w:jc w:val="center"/>
              <w:rPr>
                <w:sz w:val="20"/>
                <w:szCs w:val="20"/>
              </w:rPr>
            </w:pPr>
          </w:p>
          <w:p w:rsidR="00583AC1" w:rsidRPr="002942EA" w:rsidRDefault="00583AC1" w:rsidP="0065615B">
            <w:pPr>
              <w:jc w:val="center"/>
              <w:rPr>
                <w:sz w:val="20"/>
                <w:szCs w:val="20"/>
              </w:rPr>
            </w:pPr>
            <w:r w:rsidRPr="002942EA">
              <w:rPr>
                <w:sz w:val="20"/>
                <w:szCs w:val="20"/>
              </w:rPr>
              <w:t>98</w:t>
            </w:r>
          </w:p>
          <w:p w:rsidR="00583AC1" w:rsidRPr="002942EA" w:rsidRDefault="00583AC1" w:rsidP="0065615B">
            <w:pPr>
              <w:jc w:val="center"/>
              <w:rPr>
                <w:sz w:val="20"/>
                <w:szCs w:val="20"/>
              </w:rPr>
            </w:pPr>
            <w:r w:rsidRPr="002942EA">
              <w:rPr>
                <w:sz w:val="20"/>
                <w:szCs w:val="20"/>
              </w:rPr>
              <w:t>18</w:t>
            </w:r>
          </w:p>
          <w:p w:rsidR="0002171D" w:rsidRPr="002942EA" w:rsidRDefault="0002171D" w:rsidP="0065615B">
            <w:pPr>
              <w:jc w:val="center"/>
              <w:rPr>
                <w:sz w:val="20"/>
                <w:szCs w:val="20"/>
              </w:rPr>
            </w:pPr>
          </w:p>
          <w:p w:rsidR="00583AC1" w:rsidRPr="002942EA" w:rsidRDefault="00583AC1" w:rsidP="0065615B">
            <w:pPr>
              <w:jc w:val="center"/>
              <w:rPr>
                <w:sz w:val="20"/>
                <w:szCs w:val="20"/>
              </w:rPr>
            </w:pPr>
          </w:p>
        </w:tc>
        <w:tc>
          <w:tcPr>
            <w:tcW w:w="1196" w:type="dxa"/>
          </w:tcPr>
          <w:p w:rsidR="006A0C1A" w:rsidRPr="002942EA" w:rsidRDefault="006A0C1A" w:rsidP="0065615B">
            <w:pPr>
              <w:jc w:val="center"/>
              <w:rPr>
                <w:sz w:val="20"/>
                <w:szCs w:val="20"/>
              </w:rPr>
            </w:pPr>
          </w:p>
          <w:p w:rsidR="00933DDD" w:rsidRPr="002942EA" w:rsidRDefault="00933DDD" w:rsidP="0065615B">
            <w:pPr>
              <w:jc w:val="center"/>
              <w:rPr>
                <w:sz w:val="20"/>
                <w:szCs w:val="20"/>
              </w:rPr>
            </w:pPr>
            <w:r w:rsidRPr="002942EA">
              <w:rPr>
                <w:sz w:val="20"/>
                <w:szCs w:val="20"/>
              </w:rPr>
              <w:t>341</w:t>
            </w:r>
          </w:p>
          <w:p w:rsidR="00933DDD" w:rsidRPr="002942EA" w:rsidRDefault="00933DDD" w:rsidP="0065615B">
            <w:pPr>
              <w:jc w:val="center"/>
              <w:rPr>
                <w:sz w:val="20"/>
                <w:szCs w:val="20"/>
              </w:rPr>
            </w:pPr>
            <w:r w:rsidRPr="002942EA">
              <w:rPr>
                <w:sz w:val="20"/>
                <w:szCs w:val="20"/>
              </w:rPr>
              <w:t>310</w:t>
            </w:r>
          </w:p>
          <w:p w:rsidR="00933DDD" w:rsidRPr="002942EA" w:rsidRDefault="00933DDD" w:rsidP="0065615B">
            <w:pPr>
              <w:jc w:val="center"/>
              <w:rPr>
                <w:sz w:val="20"/>
                <w:szCs w:val="20"/>
              </w:rPr>
            </w:pPr>
            <w:r w:rsidRPr="002942EA">
              <w:rPr>
                <w:sz w:val="20"/>
                <w:szCs w:val="20"/>
              </w:rPr>
              <w:t>974</w:t>
            </w:r>
          </w:p>
          <w:p w:rsidR="00BF15E4" w:rsidRPr="002942EA" w:rsidRDefault="00BF15E4" w:rsidP="0065615B">
            <w:pPr>
              <w:jc w:val="center"/>
              <w:rPr>
                <w:sz w:val="20"/>
                <w:szCs w:val="20"/>
              </w:rPr>
            </w:pPr>
            <w:r w:rsidRPr="002942EA">
              <w:rPr>
                <w:sz w:val="20"/>
                <w:szCs w:val="20"/>
              </w:rPr>
              <w:t>1625</w:t>
            </w:r>
          </w:p>
          <w:p w:rsidR="00583AC1" w:rsidRPr="002942EA" w:rsidRDefault="00583AC1" w:rsidP="0065615B">
            <w:pPr>
              <w:jc w:val="center"/>
              <w:rPr>
                <w:sz w:val="20"/>
                <w:szCs w:val="20"/>
              </w:rPr>
            </w:pPr>
          </w:p>
          <w:p w:rsidR="00583AC1" w:rsidRPr="002942EA" w:rsidRDefault="00583AC1" w:rsidP="0065615B">
            <w:pPr>
              <w:jc w:val="center"/>
              <w:rPr>
                <w:sz w:val="20"/>
                <w:szCs w:val="20"/>
              </w:rPr>
            </w:pPr>
            <w:r w:rsidRPr="002942EA">
              <w:rPr>
                <w:sz w:val="20"/>
                <w:szCs w:val="20"/>
              </w:rPr>
              <w:t>9</w:t>
            </w:r>
          </w:p>
          <w:p w:rsidR="00583AC1" w:rsidRPr="002942EA" w:rsidRDefault="00583AC1" w:rsidP="0065615B">
            <w:pPr>
              <w:jc w:val="center"/>
              <w:rPr>
                <w:sz w:val="20"/>
                <w:szCs w:val="20"/>
              </w:rPr>
            </w:pPr>
          </w:p>
          <w:p w:rsidR="00583AC1" w:rsidRPr="002942EA" w:rsidRDefault="00583AC1" w:rsidP="0065615B">
            <w:pPr>
              <w:jc w:val="center"/>
              <w:rPr>
                <w:sz w:val="20"/>
                <w:szCs w:val="20"/>
              </w:rPr>
            </w:pPr>
            <w:r w:rsidRPr="002942EA">
              <w:rPr>
                <w:sz w:val="20"/>
                <w:szCs w:val="20"/>
              </w:rPr>
              <w:t>91</w:t>
            </w:r>
          </w:p>
          <w:p w:rsidR="00583AC1" w:rsidRPr="002942EA" w:rsidRDefault="00583AC1" w:rsidP="0065615B">
            <w:pPr>
              <w:jc w:val="center"/>
              <w:rPr>
                <w:sz w:val="20"/>
                <w:szCs w:val="20"/>
              </w:rPr>
            </w:pPr>
            <w:r w:rsidRPr="002942EA">
              <w:rPr>
                <w:sz w:val="20"/>
                <w:szCs w:val="20"/>
              </w:rPr>
              <w:t>18</w:t>
            </w:r>
          </w:p>
          <w:p w:rsidR="0002171D" w:rsidRPr="002942EA" w:rsidRDefault="0002171D" w:rsidP="0065615B">
            <w:pPr>
              <w:jc w:val="center"/>
              <w:rPr>
                <w:sz w:val="20"/>
                <w:szCs w:val="20"/>
              </w:rPr>
            </w:pPr>
          </w:p>
          <w:p w:rsidR="00583AC1" w:rsidRPr="002942EA" w:rsidRDefault="00583AC1" w:rsidP="0065615B">
            <w:pPr>
              <w:jc w:val="center"/>
              <w:rPr>
                <w:sz w:val="20"/>
                <w:szCs w:val="20"/>
              </w:rPr>
            </w:pPr>
          </w:p>
        </w:tc>
        <w:tc>
          <w:tcPr>
            <w:tcW w:w="1196" w:type="dxa"/>
          </w:tcPr>
          <w:p w:rsidR="006A0C1A" w:rsidRPr="002942EA" w:rsidRDefault="006A0C1A" w:rsidP="0065615B">
            <w:pPr>
              <w:jc w:val="center"/>
              <w:rPr>
                <w:sz w:val="20"/>
                <w:szCs w:val="20"/>
              </w:rPr>
            </w:pPr>
          </w:p>
          <w:p w:rsidR="00933DDD" w:rsidRPr="002942EA" w:rsidRDefault="00933DDD" w:rsidP="0065615B">
            <w:pPr>
              <w:jc w:val="center"/>
              <w:rPr>
                <w:sz w:val="20"/>
                <w:szCs w:val="20"/>
              </w:rPr>
            </w:pPr>
            <w:r w:rsidRPr="002942EA">
              <w:rPr>
                <w:sz w:val="20"/>
                <w:szCs w:val="20"/>
              </w:rPr>
              <w:t>299</w:t>
            </w:r>
          </w:p>
          <w:p w:rsidR="00933DDD" w:rsidRPr="002942EA" w:rsidRDefault="00933DDD" w:rsidP="0065615B">
            <w:pPr>
              <w:jc w:val="center"/>
              <w:rPr>
                <w:sz w:val="20"/>
                <w:szCs w:val="20"/>
              </w:rPr>
            </w:pPr>
            <w:r w:rsidRPr="002942EA">
              <w:rPr>
                <w:sz w:val="20"/>
                <w:szCs w:val="20"/>
              </w:rPr>
              <w:t>279</w:t>
            </w:r>
          </w:p>
          <w:p w:rsidR="00933DDD" w:rsidRPr="002942EA" w:rsidRDefault="00933DDD" w:rsidP="0065615B">
            <w:pPr>
              <w:jc w:val="center"/>
              <w:rPr>
                <w:sz w:val="20"/>
                <w:szCs w:val="20"/>
              </w:rPr>
            </w:pPr>
            <w:r w:rsidRPr="002942EA">
              <w:rPr>
                <w:sz w:val="20"/>
                <w:szCs w:val="20"/>
              </w:rPr>
              <w:t>914</w:t>
            </w:r>
          </w:p>
          <w:p w:rsidR="00BF15E4" w:rsidRPr="002942EA" w:rsidRDefault="00BF15E4" w:rsidP="0065615B">
            <w:pPr>
              <w:jc w:val="center"/>
              <w:rPr>
                <w:sz w:val="20"/>
                <w:szCs w:val="20"/>
              </w:rPr>
            </w:pPr>
            <w:r w:rsidRPr="002942EA">
              <w:rPr>
                <w:sz w:val="20"/>
                <w:szCs w:val="20"/>
              </w:rPr>
              <w:t>1492</w:t>
            </w:r>
          </w:p>
          <w:p w:rsidR="00583AC1" w:rsidRPr="002942EA" w:rsidRDefault="00583AC1" w:rsidP="0065615B">
            <w:pPr>
              <w:jc w:val="center"/>
              <w:rPr>
                <w:sz w:val="20"/>
                <w:szCs w:val="20"/>
              </w:rPr>
            </w:pPr>
          </w:p>
          <w:p w:rsidR="00583AC1" w:rsidRPr="002942EA" w:rsidRDefault="00583AC1" w:rsidP="0065615B">
            <w:pPr>
              <w:jc w:val="center"/>
              <w:rPr>
                <w:sz w:val="20"/>
                <w:szCs w:val="20"/>
              </w:rPr>
            </w:pPr>
            <w:r w:rsidRPr="002942EA">
              <w:rPr>
                <w:sz w:val="20"/>
                <w:szCs w:val="20"/>
              </w:rPr>
              <w:t>9</w:t>
            </w:r>
          </w:p>
          <w:p w:rsidR="00583AC1" w:rsidRPr="002942EA" w:rsidRDefault="00583AC1" w:rsidP="0065615B">
            <w:pPr>
              <w:jc w:val="center"/>
              <w:rPr>
                <w:sz w:val="20"/>
                <w:szCs w:val="20"/>
              </w:rPr>
            </w:pPr>
          </w:p>
          <w:p w:rsidR="00583AC1" w:rsidRPr="002942EA" w:rsidRDefault="00583AC1" w:rsidP="0065615B">
            <w:pPr>
              <w:jc w:val="center"/>
              <w:rPr>
                <w:sz w:val="20"/>
                <w:szCs w:val="20"/>
              </w:rPr>
            </w:pPr>
            <w:r w:rsidRPr="002942EA">
              <w:rPr>
                <w:sz w:val="20"/>
                <w:szCs w:val="20"/>
              </w:rPr>
              <w:t>84</w:t>
            </w:r>
          </w:p>
          <w:p w:rsidR="00583AC1" w:rsidRPr="002942EA" w:rsidRDefault="00583AC1" w:rsidP="0065615B">
            <w:pPr>
              <w:jc w:val="center"/>
              <w:rPr>
                <w:sz w:val="20"/>
                <w:szCs w:val="20"/>
              </w:rPr>
            </w:pPr>
            <w:r w:rsidRPr="002942EA">
              <w:rPr>
                <w:sz w:val="20"/>
                <w:szCs w:val="20"/>
              </w:rPr>
              <w:t>18</w:t>
            </w:r>
          </w:p>
          <w:p w:rsidR="0002171D" w:rsidRPr="002942EA" w:rsidRDefault="0002171D" w:rsidP="0065615B">
            <w:pPr>
              <w:jc w:val="center"/>
              <w:rPr>
                <w:sz w:val="20"/>
                <w:szCs w:val="20"/>
              </w:rPr>
            </w:pPr>
          </w:p>
          <w:p w:rsidR="00583AC1" w:rsidRPr="002942EA" w:rsidRDefault="00583AC1" w:rsidP="0065615B">
            <w:pPr>
              <w:jc w:val="center"/>
              <w:rPr>
                <w:sz w:val="20"/>
                <w:szCs w:val="20"/>
              </w:rPr>
            </w:pPr>
          </w:p>
        </w:tc>
        <w:tc>
          <w:tcPr>
            <w:tcW w:w="1196" w:type="dxa"/>
          </w:tcPr>
          <w:p w:rsidR="006A0C1A" w:rsidRPr="002942EA" w:rsidRDefault="006A0C1A" w:rsidP="0065615B">
            <w:pPr>
              <w:jc w:val="center"/>
              <w:rPr>
                <w:sz w:val="20"/>
                <w:szCs w:val="20"/>
              </w:rPr>
            </w:pPr>
          </w:p>
          <w:p w:rsidR="00933DDD" w:rsidRPr="002942EA" w:rsidRDefault="00933DDD" w:rsidP="0065615B">
            <w:pPr>
              <w:jc w:val="center"/>
              <w:rPr>
                <w:sz w:val="20"/>
                <w:szCs w:val="20"/>
              </w:rPr>
            </w:pPr>
            <w:r w:rsidRPr="002942EA">
              <w:rPr>
                <w:sz w:val="20"/>
                <w:szCs w:val="20"/>
              </w:rPr>
              <w:t>323</w:t>
            </w:r>
          </w:p>
          <w:p w:rsidR="00933DDD" w:rsidRPr="002942EA" w:rsidRDefault="00933DDD" w:rsidP="0065615B">
            <w:pPr>
              <w:jc w:val="center"/>
              <w:rPr>
                <w:sz w:val="20"/>
                <w:szCs w:val="20"/>
              </w:rPr>
            </w:pPr>
            <w:r w:rsidRPr="002942EA">
              <w:rPr>
                <w:sz w:val="20"/>
                <w:szCs w:val="20"/>
              </w:rPr>
              <w:t>228</w:t>
            </w:r>
          </w:p>
          <w:p w:rsidR="00933DDD" w:rsidRPr="002942EA" w:rsidRDefault="00933DDD" w:rsidP="0065615B">
            <w:pPr>
              <w:jc w:val="center"/>
              <w:rPr>
                <w:sz w:val="20"/>
                <w:szCs w:val="20"/>
              </w:rPr>
            </w:pPr>
            <w:r w:rsidRPr="002942EA">
              <w:rPr>
                <w:sz w:val="20"/>
                <w:szCs w:val="20"/>
              </w:rPr>
              <w:t>889</w:t>
            </w:r>
          </w:p>
          <w:p w:rsidR="00BF15E4" w:rsidRPr="002942EA" w:rsidRDefault="00BF15E4" w:rsidP="0065615B">
            <w:pPr>
              <w:jc w:val="center"/>
              <w:rPr>
                <w:sz w:val="20"/>
                <w:szCs w:val="20"/>
              </w:rPr>
            </w:pPr>
            <w:r w:rsidRPr="002942EA">
              <w:rPr>
                <w:sz w:val="20"/>
                <w:szCs w:val="20"/>
              </w:rPr>
              <w:t>1440</w:t>
            </w:r>
          </w:p>
          <w:p w:rsidR="00583AC1" w:rsidRPr="002942EA" w:rsidRDefault="00583AC1" w:rsidP="0065615B">
            <w:pPr>
              <w:jc w:val="center"/>
              <w:rPr>
                <w:sz w:val="20"/>
                <w:szCs w:val="20"/>
              </w:rPr>
            </w:pPr>
          </w:p>
          <w:p w:rsidR="00583AC1" w:rsidRPr="002942EA" w:rsidRDefault="00583AC1" w:rsidP="0065615B">
            <w:pPr>
              <w:jc w:val="center"/>
              <w:rPr>
                <w:sz w:val="20"/>
                <w:szCs w:val="20"/>
              </w:rPr>
            </w:pPr>
            <w:r w:rsidRPr="002942EA">
              <w:rPr>
                <w:sz w:val="20"/>
                <w:szCs w:val="20"/>
              </w:rPr>
              <w:t>9</w:t>
            </w:r>
          </w:p>
          <w:p w:rsidR="00583AC1" w:rsidRPr="002942EA" w:rsidRDefault="00583AC1" w:rsidP="0065615B">
            <w:pPr>
              <w:jc w:val="center"/>
              <w:rPr>
                <w:sz w:val="20"/>
                <w:szCs w:val="20"/>
              </w:rPr>
            </w:pPr>
          </w:p>
          <w:p w:rsidR="00583AC1" w:rsidRPr="002942EA" w:rsidRDefault="00583AC1" w:rsidP="0065615B">
            <w:pPr>
              <w:jc w:val="center"/>
              <w:rPr>
                <w:sz w:val="20"/>
                <w:szCs w:val="20"/>
              </w:rPr>
            </w:pPr>
            <w:r w:rsidRPr="002942EA">
              <w:rPr>
                <w:sz w:val="20"/>
                <w:szCs w:val="20"/>
              </w:rPr>
              <w:t>77</w:t>
            </w:r>
          </w:p>
          <w:p w:rsidR="00583AC1" w:rsidRPr="002942EA" w:rsidRDefault="00583AC1" w:rsidP="0065615B">
            <w:pPr>
              <w:jc w:val="center"/>
              <w:rPr>
                <w:sz w:val="20"/>
                <w:szCs w:val="20"/>
              </w:rPr>
            </w:pPr>
            <w:r w:rsidRPr="002942EA">
              <w:rPr>
                <w:sz w:val="20"/>
                <w:szCs w:val="20"/>
              </w:rPr>
              <w:t>19</w:t>
            </w:r>
          </w:p>
          <w:p w:rsidR="0002171D" w:rsidRPr="002942EA" w:rsidRDefault="0002171D" w:rsidP="0065615B">
            <w:pPr>
              <w:jc w:val="center"/>
              <w:rPr>
                <w:sz w:val="20"/>
                <w:szCs w:val="20"/>
              </w:rPr>
            </w:pPr>
          </w:p>
          <w:p w:rsidR="00583AC1" w:rsidRPr="002942EA" w:rsidRDefault="00583AC1" w:rsidP="0065615B">
            <w:pPr>
              <w:jc w:val="center"/>
              <w:rPr>
                <w:sz w:val="20"/>
                <w:szCs w:val="20"/>
              </w:rPr>
            </w:pPr>
          </w:p>
        </w:tc>
        <w:tc>
          <w:tcPr>
            <w:tcW w:w="1196" w:type="dxa"/>
          </w:tcPr>
          <w:p w:rsidR="006A0C1A" w:rsidRPr="002942EA" w:rsidRDefault="006A0C1A" w:rsidP="0065615B">
            <w:pPr>
              <w:jc w:val="center"/>
              <w:rPr>
                <w:sz w:val="20"/>
                <w:szCs w:val="20"/>
              </w:rPr>
            </w:pPr>
          </w:p>
          <w:p w:rsidR="00933DDD" w:rsidRPr="002942EA" w:rsidRDefault="00933DDD" w:rsidP="0065615B">
            <w:pPr>
              <w:jc w:val="center"/>
              <w:rPr>
                <w:sz w:val="20"/>
                <w:szCs w:val="20"/>
              </w:rPr>
            </w:pPr>
            <w:r w:rsidRPr="002942EA">
              <w:rPr>
                <w:sz w:val="20"/>
                <w:szCs w:val="20"/>
              </w:rPr>
              <w:t>314</w:t>
            </w:r>
          </w:p>
          <w:p w:rsidR="00933DDD" w:rsidRPr="002942EA" w:rsidRDefault="00933DDD" w:rsidP="0065615B">
            <w:pPr>
              <w:jc w:val="center"/>
              <w:rPr>
                <w:sz w:val="20"/>
                <w:szCs w:val="20"/>
              </w:rPr>
            </w:pPr>
            <w:r w:rsidRPr="002942EA">
              <w:rPr>
                <w:sz w:val="20"/>
                <w:szCs w:val="20"/>
              </w:rPr>
              <w:t>231</w:t>
            </w:r>
          </w:p>
          <w:p w:rsidR="00933DDD" w:rsidRPr="002942EA" w:rsidRDefault="00933DDD" w:rsidP="0065615B">
            <w:pPr>
              <w:jc w:val="center"/>
              <w:rPr>
                <w:sz w:val="20"/>
                <w:szCs w:val="20"/>
              </w:rPr>
            </w:pPr>
            <w:r w:rsidRPr="002942EA">
              <w:rPr>
                <w:sz w:val="20"/>
                <w:szCs w:val="20"/>
              </w:rPr>
              <w:t>849</w:t>
            </w:r>
          </w:p>
          <w:p w:rsidR="00BF15E4" w:rsidRPr="002942EA" w:rsidRDefault="00BF15E4" w:rsidP="0065615B">
            <w:pPr>
              <w:jc w:val="center"/>
              <w:rPr>
                <w:sz w:val="20"/>
                <w:szCs w:val="20"/>
              </w:rPr>
            </w:pPr>
            <w:r w:rsidRPr="002942EA">
              <w:rPr>
                <w:sz w:val="20"/>
                <w:szCs w:val="20"/>
              </w:rPr>
              <w:t>1394</w:t>
            </w:r>
          </w:p>
          <w:p w:rsidR="004434C8" w:rsidRPr="002942EA" w:rsidRDefault="004434C8" w:rsidP="0065615B">
            <w:pPr>
              <w:jc w:val="center"/>
              <w:rPr>
                <w:sz w:val="20"/>
                <w:szCs w:val="20"/>
              </w:rPr>
            </w:pPr>
          </w:p>
          <w:p w:rsidR="004434C8" w:rsidRPr="002942EA" w:rsidRDefault="004434C8" w:rsidP="0065615B">
            <w:pPr>
              <w:jc w:val="center"/>
              <w:rPr>
                <w:sz w:val="20"/>
                <w:szCs w:val="20"/>
              </w:rPr>
            </w:pPr>
            <w:r w:rsidRPr="002942EA">
              <w:rPr>
                <w:sz w:val="20"/>
                <w:szCs w:val="20"/>
              </w:rPr>
              <w:t>9</w:t>
            </w:r>
          </w:p>
          <w:p w:rsidR="004434C8" w:rsidRPr="002942EA" w:rsidRDefault="004434C8" w:rsidP="0065615B">
            <w:pPr>
              <w:jc w:val="center"/>
              <w:rPr>
                <w:sz w:val="20"/>
                <w:szCs w:val="20"/>
              </w:rPr>
            </w:pPr>
          </w:p>
          <w:p w:rsidR="004434C8" w:rsidRPr="002942EA" w:rsidRDefault="004434C8" w:rsidP="0065615B">
            <w:pPr>
              <w:jc w:val="center"/>
              <w:rPr>
                <w:sz w:val="20"/>
                <w:szCs w:val="20"/>
              </w:rPr>
            </w:pPr>
            <w:r w:rsidRPr="002942EA">
              <w:rPr>
                <w:sz w:val="20"/>
                <w:szCs w:val="20"/>
              </w:rPr>
              <w:t>79</w:t>
            </w:r>
          </w:p>
          <w:p w:rsidR="004434C8" w:rsidRPr="002942EA" w:rsidRDefault="004434C8" w:rsidP="0065615B">
            <w:pPr>
              <w:jc w:val="center"/>
              <w:rPr>
                <w:sz w:val="20"/>
                <w:szCs w:val="20"/>
              </w:rPr>
            </w:pPr>
            <w:r w:rsidRPr="002942EA">
              <w:rPr>
                <w:sz w:val="20"/>
                <w:szCs w:val="20"/>
              </w:rPr>
              <w:t>18</w:t>
            </w:r>
          </w:p>
          <w:p w:rsidR="0002171D" w:rsidRPr="002942EA" w:rsidRDefault="0002171D" w:rsidP="0065615B">
            <w:pPr>
              <w:jc w:val="center"/>
              <w:rPr>
                <w:sz w:val="20"/>
                <w:szCs w:val="20"/>
              </w:rPr>
            </w:pPr>
          </w:p>
          <w:p w:rsidR="004434C8" w:rsidRPr="002942EA" w:rsidRDefault="004434C8" w:rsidP="0065615B">
            <w:pPr>
              <w:jc w:val="center"/>
              <w:rPr>
                <w:sz w:val="20"/>
                <w:szCs w:val="20"/>
              </w:rPr>
            </w:pPr>
          </w:p>
        </w:tc>
        <w:tc>
          <w:tcPr>
            <w:tcW w:w="1186" w:type="dxa"/>
          </w:tcPr>
          <w:p w:rsidR="006A0C1A" w:rsidRPr="002942EA" w:rsidRDefault="006A0C1A" w:rsidP="0065615B">
            <w:pPr>
              <w:jc w:val="center"/>
              <w:rPr>
                <w:sz w:val="20"/>
                <w:szCs w:val="20"/>
              </w:rPr>
            </w:pPr>
          </w:p>
          <w:p w:rsidR="00BF15E4" w:rsidRPr="002942EA" w:rsidRDefault="00933DDD" w:rsidP="0065615B">
            <w:pPr>
              <w:jc w:val="center"/>
              <w:rPr>
                <w:sz w:val="20"/>
                <w:szCs w:val="20"/>
              </w:rPr>
            </w:pPr>
            <w:r w:rsidRPr="002942EA">
              <w:rPr>
                <w:sz w:val="20"/>
                <w:szCs w:val="20"/>
              </w:rPr>
              <w:t>1644</w:t>
            </w:r>
          </w:p>
          <w:p w:rsidR="00933DDD" w:rsidRPr="002942EA" w:rsidRDefault="00933DDD" w:rsidP="0065615B">
            <w:pPr>
              <w:jc w:val="center"/>
              <w:rPr>
                <w:sz w:val="20"/>
                <w:szCs w:val="20"/>
              </w:rPr>
            </w:pPr>
            <w:r w:rsidRPr="002942EA">
              <w:rPr>
                <w:sz w:val="20"/>
                <w:szCs w:val="20"/>
              </w:rPr>
              <w:t>1377</w:t>
            </w:r>
          </w:p>
          <w:p w:rsidR="00BF15E4" w:rsidRPr="002942EA" w:rsidRDefault="00933DDD" w:rsidP="0065615B">
            <w:pPr>
              <w:jc w:val="center"/>
              <w:rPr>
                <w:sz w:val="20"/>
                <w:szCs w:val="20"/>
              </w:rPr>
            </w:pPr>
            <w:r w:rsidRPr="002942EA">
              <w:rPr>
                <w:sz w:val="20"/>
                <w:szCs w:val="20"/>
              </w:rPr>
              <w:t>4635</w:t>
            </w:r>
            <w:r w:rsidR="00BF15E4" w:rsidRPr="002942EA">
              <w:rPr>
                <w:sz w:val="20"/>
                <w:szCs w:val="20"/>
              </w:rPr>
              <w:t xml:space="preserve">   </w:t>
            </w:r>
          </w:p>
          <w:p w:rsidR="00583AC1" w:rsidRPr="002942EA" w:rsidRDefault="00BF15E4" w:rsidP="0065615B">
            <w:pPr>
              <w:jc w:val="center"/>
              <w:rPr>
                <w:sz w:val="20"/>
                <w:szCs w:val="20"/>
              </w:rPr>
            </w:pPr>
            <w:r w:rsidRPr="002942EA">
              <w:rPr>
                <w:sz w:val="20"/>
                <w:szCs w:val="20"/>
              </w:rPr>
              <w:t xml:space="preserve">7656  </w:t>
            </w:r>
          </w:p>
          <w:p w:rsidR="00583AC1" w:rsidRPr="002942EA" w:rsidRDefault="00583AC1" w:rsidP="0065615B">
            <w:pPr>
              <w:jc w:val="center"/>
              <w:rPr>
                <w:sz w:val="20"/>
                <w:szCs w:val="20"/>
              </w:rPr>
            </w:pPr>
          </w:p>
          <w:p w:rsidR="00933DDD" w:rsidRPr="002942EA" w:rsidRDefault="00BF15E4" w:rsidP="0065615B">
            <w:pPr>
              <w:jc w:val="center"/>
              <w:rPr>
                <w:sz w:val="20"/>
                <w:szCs w:val="20"/>
              </w:rPr>
            </w:pPr>
            <w:r w:rsidRPr="002942EA">
              <w:rPr>
                <w:sz w:val="20"/>
                <w:szCs w:val="20"/>
              </w:rPr>
              <w:t xml:space="preserve">                                                                                                                                                                                                                                                                                                                             </w:t>
            </w:r>
          </w:p>
        </w:tc>
      </w:tr>
      <w:tr w:rsidR="006A0C1A" w:rsidRPr="00275C98" w:rsidTr="00D552A6">
        <w:tc>
          <w:tcPr>
            <w:tcW w:w="360" w:type="dxa"/>
            <w:shd w:val="clear" w:color="auto" w:fill="B8CCE4" w:themeFill="accent1" w:themeFillTint="66"/>
          </w:tcPr>
          <w:p w:rsidR="006A0C1A" w:rsidRPr="002942EA" w:rsidRDefault="0065615B" w:rsidP="006A0C1A">
            <w:pPr>
              <w:jc w:val="center"/>
              <w:rPr>
                <w:sz w:val="20"/>
                <w:szCs w:val="20"/>
              </w:rPr>
            </w:pPr>
            <w:r w:rsidRPr="002942EA">
              <w:rPr>
                <w:sz w:val="20"/>
                <w:szCs w:val="20"/>
              </w:rPr>
              <w:t>b</w:t>
            </w:r>
          </w:p>
        </w:tc>
        <w:tc>
          <w:tcPr>
            <w:tcW w:w="1942" w:type="dxa"/>
            <w:shd w:val="clear" w:color="auto" w:fill="B8CCE4" w:themeFill="accent1" w:themeFillTint="66"/>
          </w:tcPr>
          <w:p w:rsidR="007C4330" w:rsidRPr="002942EA" w:rsidRDefault="007C4330" w:rsidP="006A0C1A">
            <w:pPr>
              <w:rPr>
                <w:sz w:val="20"/>
                <w:szCs w:val="20"/>
                <w:u w:val="single"/>
              </w:rPr>
            </w:pPr>
            <w:r w:rsidRPr="002942EA">
              <w:rPr>
                <w:sz w:val="20"/>
                <w:szCs w:val="20"/>
                <w:u w:val="single"/>
              </w:rPr>
              <w:t>English</w:t>
            </w:r>
          </w:p>
          <w:p w:rsidR="00BF15E4" w:rsidRPr="002942EA" w:rsidRDefault="006A0C1A" w:rsidP="006A0C1A">
            <w:pPr>
              <w:rPr>
                <w:sz w:val="20"/>
                <w:szCs w:val="20"/>
              </w:rPr>
            </w:pPr>
            <w:r w:rsidRPr="002942EA">
              <w:rPr>
                <w:sz w:val="20"/>
                <w:szCs w:val="20"/>
              </w:rPr>
              <w:t xml:space="preserve">Successful </w:t>
            </w:r>
            <w:r w:rsidR="00BF15E4" w:rsidRPr="002942EA">
              <w:rPr>
                <w:sz w:val="20"/>
                <w:szCs w:val="20"/>
              </w:rPr>
              <w:t>*</w:t>
            </w:r>
          </w:p>
          <w:p w:rsidR="00BF15E4" w:rsidRPr="002942EA" w:rsidRDefault="00BF15E4" w:rsidP="006A0C1A">
            <w:pPr>
              <w:rPr>
                <w:sz w:val="20"/>
                <w:szCs w:val="20"/>
              </w:rPr>
            </w:pPr>
            <w:r w:rsidRPr="002942EA">
              <w:rPr>
                <w:sz w:val="20"/>
                <w:szCs w:val="20"/>
              </w:rPr>
              <w:t>Unsuccessful**</w:t>
            </w:r>
          </w:p>
          <w:p w:rsidR="00BF15E4" w:rsidRPr="002942EA" w:rsidRDefault="00BF15E4" w:rsidP="006A0C1A">
            <w:pPr>
              <w:rPr>
                <w:sz w:val="20"/>
                <w:szCs w:val="20"/>
              </w:rPr>
            </w:pPr>
            <w:r w:rsidRPr="002942EA">
              <w:rPr>
                <w:sz w:val="20"/>
                <w:szCs w:val="20"/>
              </w:rPr>
              <w:t>“G” grade</w:t>
            </w:r>
            <w:r w:rsidR="00EC4FD3" w:rsidRPr="002942EA">
              <w:rPr>
                <w:sz w:val="20"/>
                <w:szCs w:val="20"/>
              </w:rPr>
              <w:t>***</w:t>
            </w:r>
          </w:p>
          <w:p w:rsidR="007C4330" w:rsidRPr="002942EA" w:rsidRDefault="007C4330" w:rsidP="006A0C1A">
            <w:pPr>
              <w:rPr>
                <w:sz w:val="20"/>
                <w:szCs w:val="20"/>
                <w:u w:val="single"/>
              </w:rPr>
            </w:pPr>
            <w:r w:rsidRPr="002942EA">
              <w:rPr>
                <w:sz w:val="20"/>
                <w:szCs w:val="20"/>
                <w:u w:val="single"/>
              </w:rPr>
              <w:t>Total</w:t>
            </w:r>
          </w:p>
          <w:p w:rsidR="002C4CC9" w:rsidRPr="002942EA" w:rsidRDefault="002C4CC9" w:rsidP="006A0C1A">
            <w:pPr>
              <w:rPr>
                <w:sz w:val="20"/>
                <w:szCs w:val="20"/>
                <w:u w:val="single"/>
              </w:rPr>
            </w:pPr>
          </w:p>
          <w:p w:rsidR="006A0C1A" w:rsidRPr="002942EA" w:rsidRDefault="007C4330" w:rsidP="006A0C1A">
            <w:pPr>
              <w:rPr>
                <w:sz w:val="20"/>
                <w:szCs w:val="20"/>
                <w:u w:val="single"/>
              </w:rPr>
            </w:pPr>
            <w:r w:rsidRPr="002942EA">
              <w:rPr>
                <w:sz w:val="20"/>
                <w:szCs w:val="20"/>
                <w:u w:val="single"/>
              </w:rPr>
              <w:t>Reading</w:t>
            </w:r>
          </w:p>
          <w:p w:rsidR="007C4330" w:rsidRPr="002942EA" w:rsidRDefault="007C4330" w:rsidP="007C4330">
            <w:pPr>
              <w:rPr>
                <w:sz w:val="20"/>
                <w:szCs w:val="20"/>
              </w:rPr>
            </w:pPr>
            <w:r w:rsidRPr="002942EA">
              <w:rPr>
                <w:sz w:val="20"/>
                <w:szCs w:val="20"/>
              </w:rPr>
              <w:t>Successful *</w:t>
            </w:r>
          </w:p>
          <w:p w:rsidR="007C4330" w:rsidRPr="002942EA" w:rsidRDefault="007C4330" w:rsidP="007C4330">
            <w:pPr>
              <w:rPr>
                <w:sz w:val="20"/>
                <w:szCs w:val="20"/>
              </w:rPr>
            </w:pPr>
            <w:r w:rsidRPr="002942EA">
              <w:rPr>
                <w:sz w:val="20"/>
                <w:szCs w:val="20"/>
              </w:rPr>
              <w:t>Unsuccessful**</w:t>
            </w:r>
          </w:p>
          <w:p w:rsidR="007C4330" w:rsidRPr="002942EA" w:rsidRDefault="007C4330" w:rsidP="007C4330">
            <w:pPr>
              <w:rPr>
                <w:sz w:val="20"/>
                <w:szCs w:val="20"/>
              </w:rPr>
            </w:pPr>
            <w:r w:rsidRPr="002942EA">
              <w:rPr>
                <w:sz w:val="20"/>
                <w:szCs w:val="20"/>
              </w:rPr>
              <w:t>“G” grade***</w:t>
            </w:r>
          </w:p>
          <w:p w:rsidR="007C4330" w:rsidRPr="002942EA" w:rsidRDefault="007C4330" w:rsidP="007C4330">
            <w:pPr>
              <w:rPr>
                <w:sz w:val="20"/>
                <w:szCs w:val="20"/>
                <w:u w:val="single"/>
              </w:rPr>
            </w:pPr>
            <w:r w:rsidRPr="002942EA">
              <w:rPr>
                <w:sz w:val="20"/>
                <w:szCs w:val="20"/>
                <w:u w:val="single"/>
              </w:rPr>
              <w:t>Total</w:t>
            </w:r>
          </w:p>
          <w:p w:rsidR="007C4330" w:rsidRPr="002942EA" w:rsidRDefault="007C4330" w:rsidP="006A0C1A">
            <w:pPr>
              <w:rPr>
                <w:sz w:val="20"/>
                <w:szCs w:val="20"/>
                <w:u w:val="single"/>
              </w:rPr>
            </w:pPr>
          </w:p>
          <w:p w:rsidR="007C4330" w:rsidRPr="002942EA" w:rsidRDefault="007C4330" w:rsidP="006A0C1A">
            <w:pPr>
              <w:rPr>
                <w:sz w:val="20"/>
                <w:szCs w:val="20"/>
                <w:u w:val="single"/>
              </w:rPr>
            </w:pPr>
            <w:r w:rsidRPr="002942EA">
              <w:rPr>
                <w:sz w:val="20"/>
                <w:szCs w:val="20"/>
                <w:u w:val="single"/>
              </w:rPr>
              <w:t>Math</w:t>
            </w:r>
          </w:p>
          <w:p w:rsidR="007C4330" w:rsidRPr="002942EA" w:rsidRDefault="007C4330" w:rsidP="007C4330">
            <w:pPr>
              <w:rPr>
                <w:sz w:val="20"/>
                <w:szCs w:val="20"/>
              </w:rPr>
            </w:pPr>
            <w:r w:rsidRPr="002942EA">
              <w:rPr>
                <w:sz w:val="20"/>
                <w:szCs w:val="20"/>
              </w:rPr>
              <w:t>Successful *</w:t>
            </w:r>
          </w:p>
          <w:p w:rsidR="007C4330" w:rsidRPr="002942EA" w:rsidRDefault="007C4330" w:rsidP="007C4330">
            <w:pPr>
              <w:rPr>
                <w:sz w:val="20"/>
                <w:szCs w:val="20"/>
              </w:rPr>
            </w:pPr>
            <w:r w:rsidRPr="002942EA">
              <w:rPr>
                <w:sz w:val="20"/>
                <w:szCs w:val="20"/>
              </w:rPr>
              <w:t>Unsuccessful**</w:t>
            </w:r>
          </w:p>
          <w:p w:rsidR="007C4330" w:rsidRPr="002942EA" w:rsidRDefault="007C4330" w:rsidP="007C4330">
            <w:pPr>
              <w:rPr>
                <w:sz w:val="20"/>
                <w:szCs w:val="20"/>
              </w:rPr>
            </w:pPr>
            <w:r w:rsidRPr="002942EA">
              <w:rPr>
                <w:sz w:val="20"/>
                <w:szCs w:val="20"/>
              </w:rPr>
              <w:t>“G” grade***</w:t>
            </w:r>
          </w:p>
          <w:p w:rsidR="007C4330" w:rsidRPr="002942EA" w:rsidRDefault="007C4330" w:rsidP="006A0C1A">
            <w:pPr>
              <w:rPr>
                <w:sz w:val="20"/>
                <w:szCs w:val="20"/>
                <w:u w:val="single"/>
              </w:rPr>
            </w:pPr>
            <w:r w:rsidRPr="002942EA">
              <w:rPr>
                <w:sz w:val="20"/>
                <w:szCs w:val="20"/>
                <w:u w:val="single"/>
              </w:rPr>
              <w:lastRenderedPageBreak/>
              <w:t>Total</w:t>
            </w:r>
          </w:p>
          <w:p w:rsidR="00A34651" w:rsidRPr="002942EA" w:rsidRDefault="00A34651" w:rsidP="006A0C1A">
            <w:pPr>
              <w:rPr>
                <w:sz w:val="20"/>
                <w:szCs w:val="20"/>
                <w:u w:val="single"/>
              </w:rPr>
            </w:pPr>
          </w:p>
          <w:p w:rsidR="00A34651" w:rsidRPr="002942EA" w:rsidRDefault="00A34651" w:rsidP="00A34651">
            <w:pPr>
              <w:rPr>
                <w:sz w:val="20"/>
                <w:szCs w:val="20"/>
                <w:u w:val="single"/>
              </w:rPr>
            </w:pPr>
            <w:r w:rsidRPr="002942EA">
              <w:rPr>
                <w:sz w:val="20"/>
                <w:szCs w:val="20"/>
                <w:u w:val="single"/>
              </w:rPr>
              <w:t xml:space="preserve">Grades Earned </w:t>
            </w:r>
          </w:p>
          <w:p w:rsidR="00327CA7" w:rsidRPr="002942EA" w:rsidRDefault="00A34651" w:rsidP="005C39F1">
            <w:pPr>
              <w:rPr>
                <w:sz w:val="20"/>
                <w:szCs w:val="20"/>
              </w:rPr>
            </w:pPr>
            <w:r w:rsidRPr="002942EA">
              <w:rPr>
                <w:sz w:val="20"/>
                <w:szCs w:val="20"/>
              </w:rPr>
              <w:t xml:space="preserve">(See chart </w:t>
            </w:r>
            <w:r w:rsidR="005C39F1" w:rsidRPr="002942EA">
              <w:rPr>
                <w:sz w:val="20"/>
                <w:szCs w:val="20"/>
              </w:rPr>
              <w:t xml:space="preserve">(1) </w:t>
            </w:r>
            <w:r w:rsidRPr="002942EA">
              <w:rPr>
                <w:sz w:val="20"/>
                <w:szCs w:val="20"/>
              </w:rPr>
              <w:t>below)</w:t>
            </w:r>
          </w:p>
        </w:tc>
        <w:tc>
          <w:tcPr>
            <w:tcW w:w="1196" w:type="dxa"/>
          </w:tcPr>
          <w:p w:rsidR="007C4330" w:rsidRPr="002942EA" w:rsidRDefault="007C4330" w:rsidP="0065615B">
            <w:pPr>
              <w:jc w:val="center"/>
              <w:rPr>
                <w:sz w:val="20"/>
                <w:szCs w:val="20"/>
              </w:rPr>
            </w:pPr>
          </w:p>
          <w:p w:rsidR="006A0C1A" w:rsidRPr="002942EA" w:rsidRDefault="00BF15E4" w:rsidP="0065615B">
            <w:pPr>
              <w:jc w:val="center"/>
              <w:rPr>
                <w:sz w:val="20"/>
                <w:szCs w:val="20"/>
              </w:rPr>
            </w:pPr>
            <w:r w:rsidRPr="002942EA">
              <w:rPr>
                <w:sz w:val="20"/>
                <w:szCs w:val="20"/>
              </w:rPr>
              <w:t>227</w:t>
            </w:r>
          </w:p>
          <w:p w:rsidR="00BF15E4" w:rsidRPr="002942EA" w:rsidRDefault="00BF15E4" w:rsidP="0065615B">
            <w:pPr>
              <w:jc w:val="center"/>
              <w:rPr>
                <w:sz w:val="20"/>
                <w:szCs w:val="20"/>
              </w:rPr>
            </w:pPr>
            <w:r w:rsidRPr="002942EA">
              <w:rPr>
                <w:sz w:val="20"/>
                <w:szCs w:val="20"/>
              </w:rPr>
              <w:t>140</w:t>
            </w:r>
          </w:p>
          <w:p w:rsidR="00BF15E4" w:rsidRPr="002942EA" w:rsidRDefault="007C4330" w:rsidP="0065615B">
            <w:pPr>
              <w:jc w:val="center"/>
              <w:rPr>
                <w:sz w:val="20"/>
                <w:szCs w:val="20"/>
              </w:rPr>
            </w:pPr>
            <w:r w:rsidRPr="002942EA">
              <w:rPr>
                <w:sz w:val="20"/>
                <w:szCs w:val="20"/>
              </w:rPr>
              <w:t>0</w:t>
            </w:r>
          </w:p>
          <w:p w:rsidR="007C4330" w:rsidRPr="002942EA" w:rsidRDefault="007C4330" w:rsidP="0065615B">
            <w:pPr>
              <w:jc w:val="center"/>
              <w:rPr>
                <w:sz w:val="20"/>
                <w:szCs w:val="20"/>
              </w:rPr>
            </w:pPr>
            <w:r w:rsidRPr="002942EA">
              <w:rPr>
                <w:sz w:val="20"/>
                <w:szCs w:val="20"/>
              </w:rPr>
              <w:t>367</w:t>
            </w:r>
          </w:p>
          <w:p w:rsidR="007C4330" w:rsidRPr="002942EA" w:rsidRDefault="007C4330" w:rsidP="0065615B">
            <w:pPr>
              <w:jc w:val="center"/>
              <w:rPr>
                <w:sz w:val="20"/>
                <w:szCs w:val="20"/>
              </w:rPr>
            </w:pPr>
          </w:p>
          <w:p w:rsidR="007C4330" w:rsidRPr="002942EA" w:rsidRDefault="007C4330" w:rsidP="0065615B">
            <w:pPr>
              <w:jc w:val="center"/>
              <w:rPr>
                <w:sz w:val="20"/>
                <w:szCs w:val="20"/>
              </w:rPr>
            </w:pPr>
          </w:p>
          <w:p w:rsidR="007C4330" w:rsidRPr="002942EA" w:rsidRDefault="007C4330" w:rsidP="0065615B">
            <w:pPr>
              <w:jc w:val="center"/>
              <w:rPr>
                <w:sz w:val="20"/>
                <w:szCs w:val="20"/>
              </w:rPr>
            </w:pPr>
            <w:r w:rsidRPr="002942EA">
              <w:rPr>
                <w:sz w:val="20"/>
                <w:szCs w:val="20"/>
              </w:rPr>
              <w:t>241</w:t>
            </w:r>
          </w:p>
          <w:p w:rsidR="007C4330" w:rsidRPr="002942EA" w:rsidRDefault="007C4330" w:rsidP="0065615B">
            <w:pPr>
              <w:jc w:val="center"/>
              <w:rPr>
                <w:sz w:val="20"/>
                <w:szCs w:val="20"/>
              </w:rPr>
            </w:pPr>
            <w:r w:rsidRPr="002942EA">
              <w:rPr>
                <w:sz w:val="20"/>
                <w:szCs w:val="20"/>
              </w:rPr>
              <w:t>88</w:t>
            </w:r>
          </w:p>
          <w:p w:rsidR="007C4330" w:rsidRPr="002942EA" w:rsidRDefault="007C4330" w:rsidP="0065615B">
            <w:pPr>
              <w:jc w:val="center"/>
              <w:rPr>
                <w:sz w:val="20"/>
                <w:szCs w:val="20"/>
              </w:rPr>
            </w:pPr>
            <w:r w:rsidRPr="002942EA">
              <w:rPr>
                <w:sz w:val="20"/>
                <w:szCs w:val="20"/>
              </w:rPr>
              <w:t>0</w:t>
            </w:r>
          </w:p>
          <w:p w:rsidR="007C4330" w:rsidRPr="002942EA" w:rsidRDefault="001E0BB9" w:rsidP="0065615B">
            <w:pPr>
              <w:jc w:val="center"/>
              <w:rPr>
                <w:sz w:val="20"/>
                <w:szCs w:val="20"/>
              </w:rPr>
            </w:pPr>
            <w:r w:rsidRPr="002942EA">
              <w:rPr>
                <w:sz w:val="20"/>
                <w:szCs w:val="20"/>
              </w:rPr>
              <w:t>329</w:t>
            </w:r>
          </w:p>
          <w:p w:rsidR="001E0BB9" w:rsidRPr="002942EA" w:rsidRDefault="001E0BB9" w:rsidP="0065615B">
            <w:pPr>
              <w:jc w:val="center"/>
              <w:rPr>
                <w:sz w:val="20"/>
                <w:szCs w:val="20"/>
              </w:rPr>
            </w:pPr>
          </w:p>
          <w:p w:rsidR="007C4330" w:rsidRPr="002942EA" w:rsidRDefault="007C4330" w:rsidP="0065615B">
            <w:pPr>
              <w:jc w:val="center"/>
              <w:rPr>
                <w:sz w:val="20"/>
                <w:szCs w:val="20"/>
              </w:rPr>
            </w:pPr>
          </w:p>
          <w:p w:rsidR="007C4330" w:rsidRPr="002942EA" w:rsidRDefault="007C4330" w:rsidP="0065615B">
            <w:pPr>
              <w:jc w:val="center"/>
              <w:rPr>
                <w:sz w:val="20"/>
                <w:szCs w:val="20"/>
              </w:rPr>
            </w:pPr>
            <w:r w:rsidRPr="002942EA">
              <w:rPr>
                <w:sz w:val="20"/>
                <w:szCs w:val="20"/>
              </w:rPr>
              <w:t>541</w:t>
            </w:r>
          </w:p>
          <w:p w:rsidR="007C4330" w:rsidRPr="002942EA" w:rsidRDefault="007C4330" w:rsidP="0065615B">
            <w:pPr>
              <w:jc w:val="center"/>
              <w:rPr>
                <w:sz w:val="20"/>
                <w:szCs w:val="20"/>
              </w:rPr>
            </w:pPr>
            <w:r w:rsidRPr="002942EA">
              <w:rPr>
                <w:sz w:val="20"/>
                <w:szCs w:val="20"/>
              </w:rPr>
              <w:t>468</w:t>
            </w:r>
          </w:p>
          <w:p w:rsidR="007C4330" w:rsidRPr="002942EA" w:rsidRDefault="007C4330" w:rsidP="0065615B">
            <w:pPr>
              <w:jc w:val="center"/>
              <w:rPr>
                <w:sz w:val="20"/>
                <w:szCs w:val="20"/>
              </w:rPr>
            </w:pPr>
            <w:r w:rsidRPr="002942EA">
              <w:rPr>
                <w:sz w:val="20"/>
                <w:szCs w:val="20"/>
              </w:rPr>
              <w:t>0</w:t>
            </w:r>
          </w:p>
          <w:p w:rsidR="002C4CC9" w:rsidRPr="002942EA" w:rsidRDefault="002C4CC9" w:rsidP="0065615B">
            <w:pPr>
              <w:jc w:val="center"/>
              <w:rPr>
                <w:sz w:val="20"/>
                <w:szCs w:val="20"/>
              </w:rPr>
            </w:pPr>
            <w:r w:rsidRPr="002942EA">
              <w:rPr>
                <w:sz w:val="20"/>
                <w:szCs w:val="20"/>
              </w:rPr>
              <w:lastRenderedPageBreak/>
              <w:t>1</w:t>
            </w:r>
            <w:r w:rsidR="009806DB">
              <w:rPr>
                <w:sz w:val="20"/>
                <w:szCs w:val="20"/>
              </w:rPr>
              <w:t>,</w:t>
            </w:r>
            <w:r w:rsidRPr="002942EA">
              <w:rPr>
                <w:sz w:val="20"/>
                <w:szCs w:val="20"/>
              </w:rPr>
              <w:t>009</w:t>
            </w:r>
          </w:p>
        </w:tc>
        <w:tc>
          <w:tcPr>
            <w:tcW w:w="1196" w:type="dxa"/>
          </w:tcPr>
          <w:p w:rsidR="007C4330" w:rsidRPr="002942EA" w:rsidRDefault="007C4330" w:rsidP="0065615B">
            <w:pPr>
              <w:jc w:val="center"/>
              <w:rPr>
                <w:sz w:val="20"/>
                <w:szCs w:val="20"/>
              </w:rPr>
            </w:pPr>
          </w:p>
          <w:p w:rsidR="006A0C1A" w:rsidRPr="002942EA" w:rsidRDefault="00BF15E4" w:rsidP="0065615B">
            <w:pPr>
              <w:jc w:val="center"/>
              <w:rPr>
                <w:sz w:val="20"/>
                <w:szCs w:val="20"/>
              </w:rPr>
            </w:pPr>
            <w:r w:rsidRPr="002942EA">
              <w:rPr>
                <w:sz w:val="20"/>
                <w:szCs w:val="20"/>
              </w:rPr>
              <w:t>188</w:t>
            </w:r>
          </w:p>
          <w:p w:rsidR="00BF15E4" w:rsidRPr="002942EA" w:rsidRDefault="00BF15E4" w:rsidP="0065615B">
            <w:pPr>
              <w:jc w:val="center"/>
              <w:rPr>
                <w:sz w:val="20"/>
                <w:szCs w:val="20"/>
              </w:rPr>
            </w:pPr>
            <w:r w:rsidRPr="002942EA">
              <w:rPr>
                <w:sz w:val="20"/>
                <w:szCs w:val="20"/>
              </w:rPr>
              <w:t>153</w:t>
            </w:r>
          </w:p>
          <w:p w:rsidR="00BF15E4" w:rsidRPr="002942EA" w:rsidRDefault="00BF15E4" w:rsidP="0065615B">
            <w:pPr>
              <w:jc w:val="center"/>
              <w:rPr>
                <w:sz w:val="20"/>
                <w:szCs w:val="20"/>
              </w:rPr>
            </w:pPr>
            <w:r w:rsidRPr="002942EA">
              <w:rPr>
                <w:sz w:val="20"/>
                <w:szCs w:val="20"/>
              </w:rPr>
              <w:t>0</w:t>
            </w:r>
          </w:p>
          <w:p w:rsidR="00BF15E4" w:rsidRPr="002942EA" w:rsidRDefault="00BF15E4" w:rsidP="0065615B">
            <w:pPr>
              <w:jc w:val="center"/>
              <w:rPr>
                <w:sz w:val="20"/>
                <w:szCs w:val="20"/>
              </w:rPr>
            </w:pPr>
            <w:r w:rsidRPr="002942EA">
              <w:rPr>
                <w:sz w:val="20"/>
                <w:szCs w:val="20"/>
              </w:rPr>
              <w:t>341</w:t>
            </w:r>
          </w:p>
          <w:p w:rsidR="007C4330" w:rsidRPr="002942EA" w:rsidRDefault="007C4330" w:rsidP="0065615B">
            <w:pPr>
              <w:jc w:val="center"/>
              <w:rPr>
                <w:sz w:val="20"/>
                <w:szCs w:val="20"/>
              </w:rPr>
            </w:pPr>
          </w:p>
          <w:p w:rsidR="007C4330" w:rsidRPr="002942EA" w:rsidRDefault="007C4330" w:rsidP="0065615B">
            <w:pPr>
              <w:jc w:val="center"/>
              <w:rPr>
                <w:sz w:val="20"/>
                <w:szCs w:val="20"/>
              </w:rPr>
            </w:pPr>
          </w:p>
          <w:p w:rsidR="007C4330" w:rsidRPr="002942EA" w:rsidRDefault="007C4330" w:rsidP="0065615B">
            <w:pPr>
              <w:jc w:val="center"/>
              <w:rPr>
                <w:sz w:val="20"/>
                <w:szCs w:val="20"/>
              </w:rPr>
            </w:pPr>
            <w:r w:rsidRPr="002942EA">
              <w:rPr>
                <w:sz w:val="20"/>
                <w:szCs w:val="20"/>
              </w:rPr>
              <w:t>237</w:t>
            </w:r>
          </w:p>
          <w:p w:rsidR="007C4330" w:rsidRPr="002942EA" w:rsidRDefault="007C4330" w:rsidP="0065615B">
            <w:pPr>
              <w:jc w:val="center"/>
              <w:rPr>
                <w:sz w:val="20"/>
                <w:szCs w:val="20"/>
              </w:rPr>
            </w:pPr>
            <w:r w:rsidRPr="002942EA">
              <w:rPr>
                <w:sz w:val="20"/>
                <w:szCs w:val="20"/>
              </w:rPr>
              <w:t>73</w:t>
            </w:r>
          </w:p>
          <w:p w:rsidR="007C4330" w:rsidRPr="002942EA" w:rsidRDefault="007C4330" w:rsidP="0065615B">
            <w:pPr>
              <w:jc w:val="center"/>
              <w:rPr>
                <w:sz w:val="20"/>
                <w:szCs w:val="20"/>
              </w:rPr>
            </w:pPr>
            <w:r w:rsidRPr="002942EA">
              <w:rPr>
                <w:sz w:val="20"/>
                <w:szCs w:val="20"/>
              </w:rPr>
              <w:t>0</w:t>
            </w:r>
          </w:p>
          <w:p w:rsidR="001E0BB9" w:rsidRPr="002942EA" w:rsidRDefault="001E0BB9" w:rsidP="0065615B">
            <w:pPr>
              <w:jc w:val="center"/>
              <w:rPr>
                <w:sz w:val="20"/>
                <w:szCs w:val="20"/>
              </w:rPr>
            </w:pPr>
            <w:r w:rsidRPr="002942EA">
              <w:rPr>
                <w:sz w:val="20"/>
                <w:szCs w:val="20"/>
              </w:rPr>
              <w:t>310</w:t>
            </w:r>
          </w:p>
          <w:p w:rsidR="007C4330" w:rsidRPr="002942EA" w:rsidRDefault="007C4330" w:rsidP="0065615B">
            <w:pPr>
              <w:jc w:val="center"/>
              <w:rPr>
                <w:sz w:val="20"/>
                <w:szCs w:val="20"/>
              </w:rPr>
            </w:pPr>
          </w:p>
          <w:p w:rsidR="007C4330" w:rsidRPr="002942EA" w:rsidRDefault="007C4330" w:rsidP="0065615B">
            <w:pPr>
              <w:jc w:val="center"/>
              <w:rPr>
                <w:sz w:val="20"/>
                <w:szCs w:val="20"/>
              </w:rPr>
            </w:pPr>
          </w:p>
          <w:p w:rsidR="007C4330" w:rsidRPr="002942EA" w:rsidRDefault="007C4330" w:rsidP="0065615B">
            <w:pPr>
              <w:jc w:val="center"/>
              <w:rPr>
                <w:sz w:val="20"/>
                <w:szCs w:val="20"/>
              </w:rPr>
            </w:pPr>
            <w:r w:rsidRPr="002942EA">
              <w:rPr>
                <w:sz w:val="20"/>
                <w:szCs w:val="20"/>
              </w:rPr>
              <w:t>490</w:t>
            </w:r>
          </w:p>
          <w:p w:rsidR="007C4330" w:rsidRPr="002942EA" w:rsidRDefault="00102797" w:rsidP="0065615B">
            <w:pPr>
              <w:jc w:val="center"/>
              <w:rPr>
                <w:sz w:val="20"/>
                <w:szCs w:val="20"/>
              </w:rPr>
            </w:pPr>
            <w:r w:rsidRPr="002942EA">
              <w:rPr>
                <w:sz w:val="20"/>
                <w:szCs w:val="20"/>
              </w:rPr>
              <w:t>484</w:t>
            </w:r>
          </w:p>
          <w:p w:rsidR="007C4330" w:rsidRPr="002942EA" w:rsidRDefault="007C4330" w:rsidP="0065615B">
            <w:pPr>
              <w:jc w:val="center"/>
              <w:rPr>
                <w:sz w:val="20"/>
                <w:szCs w:val="20"/>
              </w:rPr>
            </w:pPr>
            <w:r w:rsidRPr="002942EA">
              <w:rPr>
                <w:sz w:val="20"/>
                <w:szCs w:val="20"/>
              </w:rPr>
              <w:t>0</w:t>
            </w:r>
          </w:p>
          <w:p w:rsidR="002C4CC9" w:rsidRPr="002942EA" w:rsidRDefault="002C4CC9" w:rsidP="0065615B">
            <w:pPr>
              <w:jc w:val="center"/>
              <w:rPr>
                <w:sz w:val="20"/>
                <w:szCs w:val="20"/>
              </w:rPr>
            </w:pPr>
            <w:r w:rsidRPr="002942EA">
              <w:rPr>
                <w:sz w:val="20"/>
                <w:szCs w:val="20"/>
              </w:rPr>
              <w:lastRenderedPageBreak/>
              <w:t>974</w:t>
            </w:r>
          </w:p>
        </w:tc>
        <w:tc>
          <w:tcPr>
            <w:tcW w:w="1196" w:type="dxa"/>
          </w:tcPr>
          <w:p w:rsidR="007C4330" w:rsidRPr="002942EA" w:rsidRDefault="007C4330" w:rsidP="0065615B">
            <w:pPr>
              <w:jc w:val="center"/>
              <w:rPr>
                <w:sz w:val="20"/>
                <w:szCs w:val="20"/>
              </w:rPr>
            </w:pPr>
          </w:p>
          <w:p w:rsidR="006A0C1A" w:rsidRPr="002942EA" w:rsidRDefault="00BF15E4" w:rsidP="0065615B">
            <w:pPr>
              <w:jc w:val="center"/>
              <w:rPr>
                <w:sz w:val="20"/>
                <w:szCs w:val="20"/>
              </w:rPr>
            </w:pPr>
            <w:r w:rsidRPr="002942EA">
              <w:rPr>
                <w:sz w:val="20"/>
                <w:szCs w:val="20"/>
              </w:rPr>
              <w:t>142</w:t>
            </w:r>
          </w:p>
          <w:p w:rsidR="00BF15E4" w:rsidRPr="002942EA" w:rsidRDefault="00BF15E4" w:rsidP="0065615B">
            <w:pPr>
              <w:jc w:val="center"/>
              <w:rPr>
                <w:sz w:val="20"/>
                <w:szCs w:val="20"/>
              </w:rPr>
            </w:pPr>
            <w:r w:rsidRPr="002942EA">
              <w:rPr>
                <w:sz w:val="20"/>
                <w:szCs w:val="20"/>
              </w:rPr>
              <w:t>143</w:t>
            </w:r>
          </w:p>
          <w:p w:rsidR="00BF15E4" w:rsidRPr="002942EA" w:rsidRDefault="00BF15E4" w:rsidP="0065615B">
            <w:pPr>
              <w:jc w:val="center"/>
              <w:rPr>
                <w:sz w:val="20"/>
                <w:szCs w:val="20"/>
              </w:rPr>
            </w:pPr>
            <w:r w:rsidRPr="002942EA">
              <w:rPr>
                <w:sz w:val="20"/>
                <w:szCs w:val="20"/>
              </w:rPr>
              <w:t>14</w:t>
            </w:r>
          </w:p>
          <w:p w:rsidR="00BF15E4" w:rsidRPr="002942EA" w:rsidRDefault="00BF15E4" w:rsidP="0065615B">
            <w:pPr>
              <w:jc w:val="center"/>
              <w:rPr>
                <w:sz w:val="20"/>
                <w:szCs w:val="20"/>
              </w:rPr>
            </w:pPr>
            <w:r w:rsidRPr="002942EA">
              <w:rPr>
                <w:sz w:val="20"/>
                <w:szCs w:val="20"/>
              </w:rPr>
              <w:t>299</w:t>
            </w:r>
          </w:p>
          <w:p w:rsidR="007C4330" w:rsidRPr="002942EA" w:rsidRDefault="007C4330" w:rsidP="0065615B">
            <w:pPr>
              <w:jc w:val="center"/>
              <w:rPr>
                <w:sz w:val="20"/>
                <w:szCs w:val="20"/>
              </w:rPr>
            </w:pPr>
          </w:p>
          <w:p w:rsidR="007C4330" w:rsidRPr="002942EA" w:rsidRDefault="007C4330" w:rsidP="0065615B">
            <w:pPr>
              <w:jc w:val="center"/>
              <w:rPr>
                <w:sz w:val="20"/>
                <w:szCs w:val="20"/>
              </w:rPr>
            </w:pPr>
          </w:p>
          <w:p w:rsidR="007C4330" w:rsidRPr="002942EA" w:rsidRDefault="007C4330" w:rsidP="0065615B">
            <w:pPr>
              <w:jc w:val="center"/>
              <w:rPr>
                <w:sz w:val="20"/>
                <w:szCs w:val="20"/>
              </w:rPr>
            </w:pPr>
            <w:r w:rsidRPr="002942EA">
              <w:rPr>
                <w:sz w:val="20"/>
                <w:szCs w:val="20"/>
              </w:rPr>
              <w:t>175</w:t>
            </w:r>
          </w:p>
          <w:p w:rsidR="007C4330" w:rsidRPr="002942EA" w:rsidRDefault="007C4330" w:rsidP="0065615B">
            <w:pPr>
              <w:jc w:val="center"/>
              <w:rPr>
                <w:sz w:val="20"/>
                <w:szCs w:val="20"/>
              </w:rPr>
            </w:pPr>
            <w:r w:rsidRPr="002942EA">
              <w:rPr>
                <w:sz w:val="20"/>
                <w:szCs w:val="20"/>
              </w:rPr>
              <w:t>72</w:t>
            </w:r>
          </w:p>
          <w:p w:rsidR="007C4330" w:rsidRPr="002942EA" w:rsidRDefault="007C4330" w:rsidP="0065615B">
            <w:pPr>
              <w:jc w:val="center"/>
              <w:rPr>
                <w:sz w:val="20"/>
                <w:szCs w:val="20"/>
              </w:rPr>
            </w:pPr>
            <w:r w:rsidRPr="002942EA">
              <w:rPr>
                <w:sz w:val="20"/>
                <w:szCs w:val="20"/>
              </w:rPr>
              <w:t>32</w:t>
            </w:r>
          </w:p>
          <w:p w:rsidR="001E0BB9" w:rsidRPr="002942EA" w:rsidRDefault="001E0BB9" w:rsidP="0065615B">
            <w:pPr>
              <w:jc w:val="center"/>
              <w:rPr>
                <w:sz w:val="20"/>
                <w:szCs w:val="20"/>
              </w:rPr>
            </w:pPr>
            <w:r w:rsidRPr="002942EA">
              <w:rPr>
                <w:sz w:val="20"/>
                <w:szCs w:val="20"/>
              </w:rPr>
              <w:t>279</w:t>
            </w:r>
          </w:p>
          <w:p w:rsidR="002C4CC9" w:rsidRPr="002942EA" w:rsidRDefault="002C4CC9" w:rsidP="0065615B">
            <w:pPr>
              <w:jc w:val="center"/>
              <w:rPr>
                <w:sz w:val="20"/>
                <w:szCs w:val="20"/>
              </w:rPr>
            </w:pPr>
          </w:p>
          <w:p w:rsidR="002C4CC9" w:rsidRPr="002942EA" w:rsidRDefault="002C4CC9" w:rsidP="0065615B">
            <w:pPr>
              <w:jc w:val="center"/>
              <w:rPr>
                <w:sz w:val="20"/>
                <w:szCs w:val="20"/>
              </w:rPr>
            </w:pPr>
          </w:p>
          <w:p w:rsidR="002C4CC9" w:rsidRPr="002942EA" w:rsidRDefault="002C4CC9" w:rsidP="0065615B">
            <w:pPr>
              <w:jc w:val="center"/>
              <w:rPr>
                <w:sz w:val="20"/>
                <w:szCs w:val="20"/>
              </w:rPr>
            </w:pPr>
            <w:r w:rsidRPr="002942EA">
              <w:rPr>
                <w:sz w:val="20"/>
                <w:szCs w:val="20"/>
              </w:rPr>
              <w:t>451</w:t>
            </w:r>
          </w:p>
          <w:p w:rsidR="002C4CC9" w:rsidRPr="002942EA" w:rsidRDefault="002C4CC9" w:rsidP="0065615B">
            <w:pPr>
              <w:jc w:val="center"/>
              <w:rPr>
                <w:sz w:val="20"/>
                <w:szCs w:val="20"/>
              </w:rPr>
            </w:pPr>
            <w:r w:rsidRPr="002942EA">
              <w:rPr>
                <w:sz w:val="20"/>
                <w:szCs w:val="20"/>
              </w:rPr>
              <w:t>463</w:t>
            </w:r>
          </w:p>
          <w:p w:rsidR="002C4CC9" w:rsidRPr="002942EA" w:rsidRDefault="002C4CC9" w:rsidP="0065615B">
            <w:pPr>
              <w:jc w:val="center"/>
              <w:rPr>
                <w:sz w:val="20"/>
                <w:szCs w:val="20"/>
              </w:rPr>
            </w:pPr>
            <w:r w:rsidRPr="002942EA">
              <w:rPr>
                <w:sz w:val="20"/>
                <w:szCs w:val="20"/>
              </w:rPr>
              <w:t>0</w:t>
            </w:r>
          </w:p>
          <w:p w:rsidR="002C4CC9" w:rsidRPr="002942EA" w:rsidRDefault="002C4CC9" w:rsidP="0065615B">
            <w:pPr>
              <w:jc w:val="center"/>
              <w:rPr>
                <w:sz w:val="20"/>
                <w:szCs w:val="20"/>
              </w:rPr>
            </w:pPr>
            <w:r w:rsidRPr="002942EA">
              <w:rPr>
                <w:sz w:val="20"/>
                <w:szCs w:val="20"/>
              </w:rPr>
              <w:lastRenderedPageBreak/>
              <w:t>914</w:t>
            </w:r>
          </w:p>
          <w:p w:rsidR="001E0BB9" w:rsidRPr="002942EA" w:rsidRDefault="001E0BB9" w:rsidP="0065615B">
            <w:pPr>
              <w:jc w:val="center"/>
              <w:rPr>
                <w:sz w:val="20"/>
                <w:szCs w:val="20"/>
              </w:rPr>
            </w:pPr>
          </w:p>
        </w:tc>
        <w:tc>
          <w:tcPr>
            <w:tcW w:w="1196" w:type="dxa"/>
          </w:tcPr>
          <w:p w:rsidR="007C4330" w:rsidRPr="002942EA" w:rsidRDefault="007C4330" w:rsidP="0065615B">
            <w:pPr>
              <w:jc w:val="center"/>
              <w:rPr>
                <w:sz w:val="20"/>
                <w:szCs w:val="20"/>
              </w:rPr>
            </w:pPr>
          </w:p>
          <w:p w:rsidR="006A0C1A" w:rsidRPr="002942EA" w:rsidRDefault="00BF15E4" w:rsidP="0065615B">
            <w:pPr>
              <w:jc w:val="center"/>
              <w:rPr>
                <w:sz w:val="20"/>
                <w:szCs w:val="20"/>
              </w:rPr>
            </w:pPr>
            <w:r w:rsidRPr="002942EA">
              <w:rPr>
                <w:sz w:val="20"/>
                <w:szCs w:val="20"/>
              </w:rPr>
              <w:t>171</w:t>
            </w:r>
          </w:p>
          <w:p w:rsidR="00BF15E4" w:rsidRPr="002942EA" w:rsidRDefault="00BF15E4" w:rsidP="0065615B">
            <w:pPr>
              <w:jc w:val="center"/>
              <w:rPr>
                <w:sz w:val="20"/>
                <w:szCs w:val="20"/>
              </w:rPr>
            </w:pPr>
            <w:r w:rsidRPr="002942EA">
              <w:rPr>
                <w:sz w:val="20"/>
                <w:szCs w:val="20"/>
              </w:rPr>
              <w:t>127</w:t>
            </w:r>
          </w:p>
          <w:p w:rsidR="00BF15E4" w:rsidRPr="002942EA" w:rsidRDefault="00BF15E4" w:rsidP="0065615B">
            <w:pPr>
              <w:jc w:val="center"/>
              <w:rPr>
                <w:sz w:val="20"/>
                <w:szCs w:val="20"/>
              </w:rPr>
            </w:pPr>
            <w:r w:rsidRPr="002942EA">
              <w:rPr>
                <w:sz w:val="20"/>
                <w:szCs w:val="20"/>
              </w:rPr>
              <w:t>25</w:t>
            </w:r>
          </w:p>
          <w:p w:rsidR="00BF15E4" w:rsidRPr="002942EA" w:rsidRDefault="00BF15E4" w:rsidP="0065615B">
            <w:pPr>
              <w:jc w:val="center"/>
              <w:rPr>
                <w:sz w:val="20"/>
                <w:szCs w:val="20"/>
              </w:rPr>
            </w:pPr>
            <w:r w:rsidRPr="002942EA">
              <w:rPr>
                <w:sz w:val="20"/>
                <w:szCs w:val="20"/>
              </w:rPr>
              <w:t>323</w:t>
            </w:r>
          </w:p>
          <w:p w:rsidR="002C4CC9" w:rsidRPr="002942EA" w:rsidRDefault="002C4CC9" w:rsidP="0065615B">
            <w:pPr>
              <w:jc w:val="center"/>
              <w:rPr>
                <w:sz w:val="20"/>
                <w:szCs w:val="20"/>
              </w:rPr>
            </w:pPr>
          </w:p>
          <w:p w:rsidR="002C4CC9" w:rsidRPr="002942EA" w:rsidRDefault="002C4CC9" w:rsidP="0065615B">
            <w:pPr>
              <w:jc w:val="center"/>
              <w:rPr>
                <w:sz w:val="20"/>
                <w:szCs w:val="20"/>
              </w:rPr>
            </w:pPr>
          </w:p>
          <w:p w:rsidR="002C4CC9" w:rsidRPr="002942EA" w:rsidRDefault="002C4CC9" w:rsidP="0065615B">
            <w:pPr>
              <w:jc w:val="center"/>
              <w:rPr>
                <w:sz w:val="20"/>
                <w:szCs w:val="20"/>
              </w:rPr>
            </w:pPr>
            <w:r w:rsidRPr="002942EA">
              <w:rPr>
                <w:sz w:val="20"/>
                <w:szCs w:val="20"/>
              </w:rPr>
              <w:t>148</w:t>
            </w:r>
          </w:p>
          <w:p w:rsidR="002C4CC9" w:rsidRPr="002942EA" w:rsidRDefault="002C4CC9" w:rsidP="0065615B">
            <w:pPr>
              <w:jc w:val="center"/>
              <w:rPr>
                <w:sz w:val="20"/>
                <w:szCs w:val="20"/>
              </w:rPr>
            </w:pPr>
            <w:r w:rsidRPr="002942EA">
              <w:rPr>
                <w:sz w:val="20"/>
                <w:szCs w:val="20"/>
              </w:rPr>
              <w:t>56</w:t>
            </w:r>
          </w:p>
          <w:p w:rsidR="002C4CC9" w:rsidRPr="002942EA" w:rsidRDefault="002C4CC9" w:rsidP="0065615B">
            <w:pPr>
              <w:jc w:val="center"/>
              <w:rPr>
                <w:sz w:val="20"/>
                <w:szCs w:val="20"/>
              </w:rPr>
            </w:pPr>
            <w:r w:rsidRPr="002942EA">
              <w:rPr>
                <w:sz w:val="20"/>
                <w:szCs w:val="20"/>
              </w:rPr>
              <w:t>24</w:t>
            </w:r>
          </w:p>
          <w:p w:rsidR="002C4CC9" w:rsidRPr="002942EA" w:rsidRDefault="002C4CC9" w:rsidP="0065615B">
            <w:pPr>
              <w:jc w:val="center"/>
              <w:rPr>
                <w:sz w:val="20"/>
                <w:szCs w:val="20"/>
              </w:rPr>
            </w:pPr>
            <w:r w:rsidRPr="002942EA">
              <w:rPr>
                <w:sz w:val="20"/>
                <w:szCs w:val="20"/>
              </w:rPr>
              <w:t>228</w:t>
            </w:r>
          </w:p>
          <w:p w:rsidR="002C4CC9" w:rsidRPr="002942EA" w:rsidRDefault="002C4CC9" w:rsidP="0065615B">
            <w:pPr>
              <w:jc w:val="center"/>
              <w:rPr>
                <w:sz w:val="20"/>
                <w:szCs w:val="20"/>
              </w:rPr>
            </w:pPr>
          </w:p>
          <w:p w:rsidR="002C4CC9" w:rsidRPr="002942EA" w:rsidRDefault="002C4CC9" w:rsidP="0065615B">
            <w:pPr>
              <w:jc w:val="center"/>
              <w:rPr>
                <w:sz w:val="20"/>
                <w:szCs w:val="20"/>
              </w:rPr>
            </w:pPr>
          </w:p>
          <w:p w:rsidR="002C4CC9" w:rsidRPr="002942EA" w:rsidRDefault="002C4CC9" w:rsidP="0065615B">
            <w:pPr>
              <w:jc w:val="center"/>
              <w:rPr>
                <w:sz w:val="20"/>
                <w:szCs w:val="20"/>
              </w:rPr>
            </w:pPr>
            <w:r w:rsidRPr="002942EA">
              <w:rPr>
                <w:sz w:val="20"/>
                <w:szCs w:val="20"/>
              </w:rPr>
              <w:t>434</w:t>
            </w:r>
          </w:p>
          <w:p w:rsidR="002C4CC9" w:rsidRPr="002942EA" w:rsidRDefault="002C4CC9" w:rsidP="0065615B">
            <w:pPr>
              <w:jc w:val="center"/>
              <w:rPr>
                <w:sz w:val="20"/>
                <w:szCs w:val="20"/>
              </w:rPr>
            </w:pPr>
            <w:r w:rsidRPr="002942EA">
              <w:rPr>
                <w:sz w:val="20"/>
                <w:szCs w:val="20"/>
              </w:rPr>
              <w:t>455</w:t>
            </w:r>
          </w:p>
          <w:p w:rsidR="002C4CC9" w:rsidRPr="002942EA" w:rsidRDefault="002C4CC9" w:rsidP="0065615B">
            <w:pPr>
              <w:jc w:val="center"/>
              <w:rPr>
                <w:sz w:val="20"/>
                <w:szCs w:val="20"/>
              </w:rPr>
            </w:pPr>
            <w:r w:rsidRPr="002942EA">
              <w:rPr>
                <w:sz w:val="20"/>
                <w:szCs w:val="20"/>
              </w:rPr>
              <w:t>0</w:t>
            </w:r>
          </w:p>
          <w:p w:rsidR="002C4CC9" w:rsidRPr="002942EA" w:rsidRDefault="002C4CC9" w:rsidP="0065615B">
            <w:pPr>
              <w:jc w:val="center"/>
              <w:rPr>
                <w:sz w:val="20"/>
                <w:szCs w:val="20"/>
              </w:rPr>
            </w:pPr>
            <w:r w:rsidRPr="002942EA">
              <w:rPr>
                <w:sz w:val="20"/>
                <w:szCs w:val="20"/>
              </w:rPr>
              <w:lastRenderedPageBreak/>
              <w:t>889</w:t>
            </w:r>
          </w:p>
        </w:tc>
        <w:tc>
          <w:tcPr>
            <w:tcW w:w="1196" w:type="dxa"/>
          </w:tcPr>
          <w:p w:rsidR="007C4330" w:rsidRPr="002942EA" w:rsidRDefault="007C4330" w:rsidP="0065615B">
            <w:pPr>
              <w:jc w:val="center"/>
              <w:rPr>
                <w:sz w:val="20"/>
                <w:szCs w:val="20"/>
              </w:rPr>
            </w:pPr>
          </w:p>
          <w:p w:rsidR="006A0C1A" w:rsidRPr="002942EA" w:rsidRDefault="00BF15E4" w:rsidP="0065615B">
            <w:pPr>
              <w:jc w:val="center"/>
              <w:rPr>
                <w:sz w:val="20"/>
                <w:szCs w:val="20"/>
              </w:rPr>
            </w:pPr>
            <w:r w:rsidRPr="002942EA">
              <w:rPr>
                <w:sz w:val="20"/>
                <w:szCs w:val="20"/>
              </w:rPr>
              <w:t>167</w:t>
            </w:r>
          </w:p>
          <w:p w:rsidR="00BF15E4" w:rsidRPr="002942EA" w:rsidRDefault="00BF15E4" w:rsidP="0065615B">
            <w:pPr>
              <w:jc w:val="center"/>
              <w:rPr>
                <w:sz w:val="20"/>
                <w:szCs w:val="20"/>
              </w:rPr>
            </w:pPr>
            <w:r w:rsidRPr="002942EA">
              <w:rPr>
                <w:sz w:val="20"/>
                <w:szCs w:val="20"/>
              </w:rPr>
              <w:t>94</w:t>
            </w:r>
          </w:p>
          <w:p w:rsidR="00BF15E4" w:rsidRPr="002942EA" w:rsidRDefault="00BF15E4" w:rsidP="0065615B">
            <w:pPr>
              <w:jc w:val="center"/>
              <w:rPr>
                <w:sz w:val="20"/>
                <w:szCs w:val="20"/>
              </w:rPr>
            </w:pPr>
            <w:r w:rsidRPr="002942EA">
              <w:rPr>
                <w:sz w:val="20"/>
                <w:szCs w:val="20"/>
              </w:rPr>
              <w:t>53</w:t>
            </w:r>
          </w:p>
          <w:p w:rsidR="00BF15E4" w:rsidRPr="002942EA" w:rsidRDefault="00BF15E4" w:rsidP="0065615B">
            <w:pPr>
              <w:jc w:val="center"/>
              <w:rPr>
                <w:sz w:val="20"/>
                <w:szCs w:val="20"/>
              </w:rPr>
            </w:pPr>
            <w:r w:rsidRPr="002942EA">
              <w:rPr>
                <w:sz w:val="20"/>
                <w:szCs w:val="20"/>
              </w:rPr>
              <w:t>314</w:t>
            </w:r>
          </w:p>
          <w:p w:rsidR="002C4CC9" w:rsidRPr="002942EA" w:rsidRDefault="002C4CC9" w:rsidP="0065615B">
            <w:pPr>
              <w:jc w:val="center"/>
              <w:rPr>
                <w:sz w:val="20"/>
                <w:szCs w:val="20"/>
              </w:rPr>
            </w:pPr>
          </w:p>
          <w:p w:rsidR="002C4CC9" w:rsidRPr="002942EA" w:rsidRDefault="002C4CC9" w:rsidP="0065615B">
            <w:pPr>
              <w:jc w:val="center"/>
              <w:rPr>
                <w:sz w:val="20"/>
                <w:szCs w:val="20"/>
              </w:rPr>
            </w:pPr>
          </w:p>
          <w:p w:rsidR="002C4CC9" w:rsidRPr="002942EA" w:rsidRDefault="002C4CC9" w:rsidP="0065615B">
            <w:pPr>
              <w:jc w:val="center"/>
              <w:rPr>
                <w:sz w:val="20"/>
                <w:szCs w:val="20"/>
              </w:rPr>
            </w:pPr>
            <w:r w:rsidRPr="002942EA">
              <w:rPr>
                <w:sz w:val="20"/>
                <w:szCs w:val="20"/>
              </w:rPr>
              <w:t>118</w:t>
            </w:r>
          </w:p>
          <w:p w:rsidR="002C4CC9" w:rsidRPr="002942EA" w:rsidRDefault="002C4CC9" w:rsidP="0065615B">
            <w:pPr>
              <w:jc w:val="center"/>
              <w:rPr>
                <w:sz w:val="20"/>
                <w:szCs w:val="20"/>
              </w:rPr>
            </w:pPr>
            <w:r w:rsidRPr="002942EA">
              <w:rPr>
                <w:sz w:val="20"/>
                <w:szCs w:val="20"/>
              </w:rPr>
              <w:t>68</w:t>
            </w:r>
          </w:p>
          <w:p w:rsidR="002C4CC9" w:rsidRPr="002942EA" w:rsidRDefault="002C4CC9" w:rsidP="0065615B">
            <w:pPr>
              <w:jc w:val="center"/>
              <w:rPr>
                <w:sz w:val="20"/>
                <w:szCs w:val="20"/>
              </w:rPr>
            </w:pPr>
            <w:r w:rsidRPr="002942EA">
              <w:rPr>
                <w:sz w:val="20"/>
                <w:szCs w:val="20"/>
              </w:rPr>
              <w:t>45</w:t>
            </w:r>
          </w:p>
          <w:p w:rsidR="002C4CC9" w:rsidRPr="002942EA" w:rsidRDefault="002C4CC9" w:rsidP="0065615B">
            <w:pPr>
              <w:jc w:val="center"/>
              <w:rPr>
                <w:sz w:val="20"/>
                <w:szCs w:val="20"/>
              </w:rPr>
            </w:pPr>
            <w:r w:rsidRPr="002942EA">
              <w:rPr>
                <w:sz w:val="20"/>
                <w:szCs w:val="20"/>
              </w:rPr>
              <w:t>231</w:t>
            </w:r>
          </w:p>
          <w:p w:rsidR="002C4CC9" w:rsidRPr="002942EA" w:rsidRDefault="002C4CC9" w:rsidP="0065615B">
            <w:pPr>
              <w:jc w:val="center"/>
              <w:rPr>
                <w:sz w:val="20"/>
                <w:szCs w:val="20"/>
              </w:rPr>
            </w:pPr>
          </w:p>
          <w:p w:rsidR="002C4CC9" w:rsidRPr="002942EA" w:rsidRDefault="002C4CC9" w:rsidP="0065615B">
            <w:pPr>
              <w:jc w:val="center"/>
              <w:rPr>
                <w:sz w:val="20"/>
                <w:szCs w:val="20"/>
              </w:rPr>
            </w:pPr>
          </w:p>
          <w:p w:rsidR="002C4CC9" w:rsidRPr="002942EA" w:rsidRDefault="002C4CC9" w:rsidP="0065615B">
            <w:pPr>
              <w:jc w:val="center"/>
              <w:rPr>
                <w:sz w:val="20"/>
                <w:szCs w:val="20"/>
              </w:rPr>
            </w:pPr>
            <w:r w:rsidRPr="002942EA">
              <w:rPr>
                <w:sz w:val="20"/>
                <w:szCs w:val="20"/>
              </w:rPr>
              <w:t>402</w:t>
            </w:r>
          </w:p>
          <w:p w:rsidR="002C4CC9" w:rsidRPr="002942EA" w:rsidRDefault="002C4CC9" w:rsidP="0065615B">
            <w:pPr>
              <w:jc w:val="center"/>
              <w:rPr>
                <w:sz w:val="20"/>
                <w:szCs w:val="20"/>
              </w:rPr>
            </w:pPr>
            <w:r w:rsidRPr="002942EA">
              <w:rPr>
                <w:sz w:val="20"/>
                <w:szCs w:val="20"/>
              </w:rPr>
              <w:t>434</w:t>
            </w:r>
          </w:p>
          <w:p w:rsidR="002C4CC9" w:rsidRPr="002942EA" w:rsidRDefault="002C4CC9" w:rsidP="0065615B">
            <w:pPr>
              <w:jc w:val="center"/>
              <w:rPr>
                <w:sz w:val="20"/>
                <w:szCs w:val="20"/>
              </w:rPr>
            </w:pPr>
            <w:r w:rsidRPr="002942EA">
              <w:rPr>
                <w:sz w:val="20"/>
                <w:szCs w:val="20"/>
              </w:rPr>
              <w:t>13</w:t>
            </w:r>
          </w:p>
          <w:p w:rsidR="002C4CC9" w:rsidRPr="002942EA" w:rsidRDefault="002C4CC9" w:rsidP="0065615B">
            <w:pPr>
              <w:jc w:val="center"/>
              <w:rPr>
                <w:sz w:val="20"/>
                <w:szCs w:val="20"/>
              </w:rPr>
            </w:pPr>
            <w:r w:rsidRPr="002942EA">
              <w:rPr>
                <w:sz w:val="20"/>
                <w:szCs w:val="20"/>
              </w:rPr>
              <w:lastRenderedPageBreak/>
              <w:t>849</w:t>
            </w:r>
          </w:p>
        </w:tc>
        <w:tc>
          <w:tcPr>
            <w:tcW w:w="1186" w:type="dxa"/>
          </w:tcPr>
          <w:p w:rsidR="006A0C1A" w:rsidRPr="002942EA" w:rsidRDefault="006A0C1A" w:rsidP="0065615B">
            <w:pPr>
              <w:jc w:val="center"/>
              <w:rPr>
                <w:sz w:val="20"/>
                <w:szCs w:val="20"/>
              </w:rPr>
            </w:pPr>
          </w:p>
          <w:p w:rsidR="007C4330" w:rsidRPr="002942EA" w:rsidRDefault="002C4CC9" w:rsidP="0065615B">
            <w:pPr>
              <w:jc w:val="center"/>
              <w:rPr>
                <w:sz w:val="20"/>
                <w:szCs w:val="20"/>
              </w:rPr>
            </w:pPr>
            <w:r w:rsidRPr="002942EA">
              <w:rPr>
                <w:sz w:val="20"/>
                <w:szCs w:val="20"/>
              </w:rPr>
              <w:t>895</w:t>
            </w:r>
          </w:p>
          <w:p w:rsidR="002C4CC9" w:rsidRPr="002942EA" w:rsidRDefault="002C4CC9" w:rsidP="0065615B">
            <w:pPr>
              <w:jc w:val="center"/>
              <w:rPr>
                <w:sz w:val="20"/>
                <w:szCs w:val="20"/>
              </w:rPr>
            </w:pPr>
            <w:r w:rsidRPr="002942EA">
              <w:rPr>
                <w:sz w:val="20"/>
                <w:szCs w:val="20"/>
              </w:rPr>
              <w:t>657</w:t>
            </w:r>
          </w:p>
          <w:p w:rsidR="002C4CC9" w:rsidRPr="002942EA" w:rsidRDefault="002C4CC9" w:rsidP="0065615B">
            <w:pPr>
              <w:jc w:val="center"/>
              <w:rPr>
                <w:sz w:val="20"/>
                <w:szCs w:val="20"/>
              </w:rPr>
            </w:pPr>
            <w:r w:rsidRPr="002942EA">
              <w:rPr>
                <w:sz w:val="20"/>
                <w:szCs w:val="20"/>
              </w:rPr>
              <w:t>92</w:t>
            </w:r>
          </w:p>
          <w:p w:rsidR="002C4CC9" w:rsidRPr="002942EA" w:rsidRDefault="002C4CC9" w:rsidP="0065615B">
            <w:pPr>
              <w:jc w:val="center"/>
              <w:rPr>
                <w:sz w:val="20"/>
                <w:szCs w:val="20"/>
              </w:rPr>
            </w:pPr>
            <w:r w:rsidRPr="002942EA">
              <w:rPr>
                <w:sz w:val="20"/>
                <w:szCs w:val="20"/>
              </w:rPr>
              <w:t>1644</w:t>
            </w:r>
          </w:p>
          <w:p w:rsidR="002C4CC9" w:rsidRPr="002942EA" w:rsidRDefault="002C4CC9" w:rsidP="0065615B">
            <w:pPr>
              <w:jc w:val="center"/>
              <w:rPr>
                <w:sz w:val="20"/>
                <w:szCs w:val="20"/>
              </w:rPr>
            </w:pPr>
          </w:p>
          <w:p w:rsidR="002C4CC9" w:rsidRPr="002942EA" w:rsidRDefault="002C4CC9" w:rsidP="0065615B">
            <w:pPr>
              <w:jc w:val="center"/>
              <w:rPr>
                <w:sz w:val="20"/>
                <w:szCs w:val="20"/>
              </w:rPr>
            </w:pPr>
          </w:p>
          <w:p w:rsidR="002C4CC9" w:rsidRPr="002942EA" w:rsidRDefault="002C4CC9" w:rsidP="0065615B">
            <w:pPr>
              <w:jc w:val="center"/>
              <w:rPr>
                <w:sz w:val="20"/>
                <w:szCs w:val="20"/>
              </w:rPr>
            </w:pPr>
            <w:r w:rsidRPr="002942EA">
              <w:rPr>
                <w:sz w:val="20"/>
                <w:szCs w:val="20"/>
              </w:rPr>
              <w:t>919</w:t>
            </w:r>
          </w:p>
          <w:p w:rsidR="002C4CC9" w:rsidRPr="002942EA" w:rsidRDefault="002C4CC9" w:rsidP="0065615B">
            <w:pPr>
              <w:jc w:val="center"/>
              <w:rPr>
                <w:sz w:val="20"/>
                <w:szCs w:val="20"/>
              </w:rPr>
            </w:pPr>
            <w:r w:rsidRPr="002942EA">
              <w:rPr>
                <w:sz w:val="20"/>
                <w:szCs w:val="20"/>
              </w:rPr>
              <w:t>357</w:t>
            </w:r>
          </w:p>
          <w:p w:rsidR="002C4CC9" w:rsidRPr="002942EA" w:rsidRDefault="002C4CC9" w:rsidP="0065615B">
            <w:pPr>
              <w:jc w:val="center"/>
              <w:rPr>
                <w:sz w:val="20"/>
                <w:szCs w:val="20"/>
              </w:rPr>
            </w:pPr>
            <w:r w:rsidRPr="002942EA">
              <w:rPr>
                <w:sz w:val="20"/>
                <w:szCs w:val="20"/>
              </w:rPr>
              <w:t>101</w:t>
            </w:r>
          </w:p>
          <w:p w:rsidR="002C4CC9" w:rsidRPr="002942EA" w:rsidRDefault="002C4CC9" w:rsidP="0065615B">
            <w:pPr>
              <w:jc w:val="center"/>
              <w:rPr>
                <w:sz w:val="20"/>
                <w:szCs w:val="20"/>
              </w:rPr>
            </w:pPr>
            <w:r w:rsidRPr="002942EA">
              <w:rPr>
                <w:sz w:val="20"/>
                <w:szCs w:val="20"/>
              </w:rPr>
              <w:t>1</w:t>
            </w:r>
            <w:r w:rsidR="009806DB">
              <w:rPr>
                <w:sz w:val="20"/>
                <w:szCs w:val="20"/>
              </w:rPr>
              <w:t>,</w:t>
            </w:r>
            <w:r w:rsidRPr="002942EA">
              <w:rPr>
                <w:sz w:val="20"/>
                <w:szCs w:val="20"/>
              </w:rPr>
              <w:t>377</w:t>
            </w:r>
          </w:p>
          <w:p w:rsidR="002C4CC9" w:rsidRPr="002942EA" w:rsidRDefault="002C4CC9" w:rsidP="0065615B">
            <w:pPr>
              <w:jc w:val="center"/>
              <w:rPr>
                <w:sz w:val="20"/>
                <w:szCs w:val="20"/>
              </w:rPr>
            </w:pPr>
          </w:p>
          <w:p w:rsidR="002C4CC9" w:rsidRPr="002942EA" w:rsidRDefault="002C4CC9" w:rsidP="0065615B">
            <w:pPr>
              <w:jc w:val="center"/>
              <w:rPr>
                <w:sz w:val="20"/>
                <w:szCs w:val="20"/>
              </w:rPr>
            </w:pPr>
          </w:p>
          <w:p w:rsidR="002C4CC9" w:rsidRPr="002942EA" w:rsidRDefault="002C4CC9" w:rsidP="0065615B">
            <w:pPr>
              <w:jc w:val="center"/>
              <w:rPr>
                <w:sz w:val="20"/>
                <w:szCs w:val="20"/>
              </w:rPr>
            </w:pPr>
            <w:r w:rsidRPr="002942EA">
              <w:rPr>
                <w:sz w:val="20"/>
                <w:szCs w:val="20"/>
              </w:rPr>
              <w:t>2</w:t>
            </w:r>
            <w:r w:rsidR="009806DB">
              <w:rPr>
                <w:sz w:val="20"/>
                <w:szCs w:val="20"/>
              </w:rPr>
              <w:t>,</w:t>
            </w:r>
            <w:r w:rsidRPr="002942EA">
              <w:rPr>
                <w:sz w:val="20"/>
                <w:szCs w:val="20"/>
              </w:rPr>
              <w:t>318</w:t>
            </w:r>
          </w:p>
          <w:p w:rsidR="002C4CC9" w:rsidRPr="002942EA" w:rsidRDefault="002C4CC9" w:rsidP="0065615B">
            <w:pPr>
              <w:jc w:val="center"/>
              <w:rPr>
                <w:sz w:val="20"/>
                <w:szCs w:val="20"/>
              </w:rPr>
            </w:pPr>
            <w:r w:rsidRPr="002942EA">
              <w:rPr>
                <w:sz w:val="20"/>
                <w:szCs w:val="20"/>
              </w:rPr>
              <w:t>2</w:t>
            </w:r>
            <w:r w:rsidR="009806DB">
              <w:rPr>
                <w:sz w:val="20"/>
                <w:szCs w:val="20"/>
              </w:rPr>
              <w:t>,</w:t>
            </w:r>
            <w:r w:rsidRPr="002942EA">
              <w:rPr>
                <w:sz w:val="20"/>
                <w:szCs w:val="20"/>
              </w:rPr>
              <w:t>004</w:t>
            </w:r>
          </w:p>
          <w:p w:rsidR="002C4CC9" w:rsidRPr="002942EA" w:rsidRDefault="002C4CC9" w:rsidP="0065615B">
            <w:pPr>
              <w:jc w:val="center"/>
              <w:rPr>
                <w:sz w:val="20"/>
                <w:szCs w:val="20"/>
              </w:rPr>
            </w:pPr>
            <w:r w:rsidRPr="002942EA">
              <w:rPr>
                <w:sz w:val="20"/>
                <w:szCs w:val="20"/>
              </w:rPr>
              <w:t>13</w:t>
            </w:r>
          </w:p>
          <w:p w:rsidR="002C4CC9" w:rsidRPr="002942EA" w:rsidRDefault="00D642CE" w:rsidP="0065615B">
            <w:pPr>
              <w:jc w:val="center"/>
              <w:rPr>
                <w:sz w:val="20"/>
                <w:szCs w:val="20"/>
              </w:rPr>
            </w:pPr>
            <w:r w:rsidRPr="002942EA">
              <w:rPr>
                <w:sz w:val="20"/>
                <w:szCs w:val="20"/>
              </w:rPr>
              <w:lastRenderedPageBreak/>
              <w:t>4</w:t>
            </w:r>
            <w:r w:rsidR="009806DB">
              <w:rPr>
                <w:sz w:val="20"/>
                <w:szCs w:val="20"/>
              </w:rPr>
              <w:t>,</w:t>
            </w:r>
            <w:r w:rsidRPr="002942EA">
              <w:rPr>
                <w:sz w:val="20"/>
                <w:szCs w:val="20"/>
              </w:rPr>
              <w:t>3</w:t>
            </w:r>
            <w:r w:rsidR="002C4CC9" w:rsidRPr="002942EA">
              <w:rPr>
                <w:sz w:val="20"/>
                <w:szCs w:val="20"/>
              </w:rPr>
              <w:t>35</w:t>
            </w:r>
          </w:p>
        </w:tc>
      </w:tr>
      <w:tr w:rsidR="006A0C1A" w:rsidRPr="00275C98" w:rsidTr="00D552A6">
        <w:tc>
          <w:tcPr>
            <w:tcW w:w="360" w:type="dxa"/>
            <w:shd w:val="clear" w:color="auto" w:fill="B8CCE4" w:themeFill="accent1" w:themeFillTint="66"/>
          </w:tcPr>
          <w:p w:rsidR="006A0C1A" w:rsidRPr="002942EA" w:rsidRDefault="00CC04F7" w:rsidP="0065615B">
            <w:pPr>
              <w:jc w:val="center"/>
              <w:rPr>
                <w:sz w:val="20"/>
                <w:szCs w:val="20"/>
              </w:rPr>
            </w:pPr>
            <w:r w:rsidRPr="002942EA">
              <w:rPr>
                <w:sz w:val="20"/>
                <w:szCs w:val="20"/>
              </w:rPr>
              <w:lastRenderedPageBreak/>
              <w:t>C</w:t>
            </w:r>
          </w:p>
        </w:tc>
        <w:tc>
          <w:tcPr>
            <w:tcW w:w="1942" w:type="dxa"/>
            <w:shd w:val="clear" w:color="auto" w:fill="B8CCE4" w:themeFill="accent1" w:themeFillTint="66"/>
          </w:tcPr>
          <w:p w:rsidR="009E7F34" w:rsidRPr="002942EA" w:rsidRDefault="00A416C6" w:rsidP="006A0C1A">
            <w:pPr>
              <w:rPr>
                <w:sz w:val="20"/>
                <w:szCs w:val="20"/>
                <w:u w:val="single"/>
              </w:rPr>
            </w:pPr>
            <w:r w:rsidRPr="002942EA">
              <w:rPr>
                <w:sz w:val="20"/>
                <w:szCs w:val="20"/>
                <w:u w:val="single"/>
              </w:rPr>
              <w:t>Credit Hours</w:t>
            </w:r>
            <w:r w:rsidR="009E7F34" w:rsidRPr="002942EA">
              <w:rPr>
                <w:sz w:val="20"/>
                <w:szCs w:val="20"/>
                <w:u w:val="single"/>
              </w:rPr>
              <w:t xml:space="preserve">                </w:t>
            </w:r>
          </w:p>
          <w:p w:rsidR="006A0C1A" w:rsidRPr="002942EA" w:rsidRDefault="009E7F34" w:rsidP="006A0C1A">
            <w:pPr>
              <w:rPr>
                <w:sz w:val="20"/>
                <w:szCs w:val="20"/>
              </w:rPr>
            </w:pPr>
            <w:r w:rsidRPr="002942EA">
              <w:rPr>
                <w:sz w:val="20"/>
                <w:szCs w:val="20"/>
                <w:u w:val="single"/>
              </w:rPr>
              <w:t>Generated</w:t>
            </w:r>
            <w:r w:rsidR="0093740F" w:rsidRPr="002942EA">
              <w:rPr>
                <w:sz w:val="20"/>
                <w:szCs w:val="20"/>
              </w:rPr>
              <w:t>****</w:t>
            </w:r>
          </w:p>
          <w:p w:rsidR="00C6536A" w:rsidRPr="002942EA" w:rsidRDefault="00C6536A" w:rsidP="006A0C1A">
            <w:pPr>
              <w:rPr>
                <w:sz w:val="20"/>
                <w:szCs w:val="20"/>
              </w:rPr>
            </w:pPr>
            <w:r w:rsidRPr="002942EA">
              <w:rPr>
                <w:sz w:val="20"/>
                <w:szCs w:val="20"/>
              </w:rPr>
              <w:t>English</w:t>
            </w:r>
          </w:p>
          <w:p w:rsidR="00C6536A" w:rsidRPr="002942EA" w:rsidRDefault="00C6536A" w:rsidP="006A0C1A">
            <w:pPr>
              <w:rPr>
                <w:sz w:val="20"/>
                <w:szCs w:val="20"/>
              </w:rPr>
            </w:pPr>
            <w:r w:rsidRPr="002942EA">
              <w:rPr>
                <w:sz w:val="20"/>
                <w:szCs w:val="20"/>
              </w:rPr>
              <w:t>Reading</w:t>
            </w:r>
          </w:p>
          <w:p w:rsidR="00AF7A47" w:rsidRPr="002942EA" w:rsidRDefault="00C6536A" w:rsidP="006A0C1A">
            <w:pPr>
              <w:rPr>
                <w:sz w:val="20"/>
                <w:szCs w:val="20"/>
              </w:rPr>
            </w:pPr>
            <w:r w:rsidRPr="002942EA">
              <w:rPr>
                <w:sz w:val="20"/>
                <w:szCs w:val="20"/>
              </w:rPr>
              <w:t>Math</w:t>
            </w:r>
          </w:p>
          <w:p w:rsidR="00020F52" w:rsidRPr="002942EA" w:rsidRDefault="00020F52" w:rsidP="006A0C1A">
            <w:pPr>
              <w:rPr>
                <w:sz w:val="20"/>
                <w:szCs w:val="20"/>
                <w:u w:val="single"/>
              </w:rPr>
            </w:pPr>
          </w:p>
          <w:p w:rsidR="00A416C6" w:rsidRPr="002942EA" w:rsidRDefault="00A416C6" w:rsidP="006A0C1A">
            <w:pPr>
              <w:rPr>
                <w:sz w:val="20"/>
                <w:szCs w:val="20"/>
                <w:u w:val="single"/>
              </w:rPr>
            </w:pPr>
            <w:r w:rsidRPr="002942EA">
              <w:rPr>
                <w:sz w:val="20"/>
                <w:szCs w:val="20"/>
                <w:u w:val="single"/>
              </w:rPr>
              <w:t>Tuition Revenue</w:t>
            </w:r>
          </w:p>
          <w:p w:rsidR="00167023" w:rsidRPr="002942EA" w:rsidRDefault="00294059" w:rsidP="006A0C1A">
            <w:pPr>
              <w:rPr>
                <w:sz w:val="20"/>
                <w:szCs w:val="20"/>
              </w:rPr>
            </w:pPr>
            <w:r w:rsidRPr="002942EA">
              <w:rPr>
                <w:sz w:val="20"/>
                <w:szCs w:val="20"/>
              </w:rPr>
              <w:t>English</w:t>
            </w:r>
          </w:p>
          <w:p w:rsidR="00294059" w:rsidRPr="002942EA" w:rsidRDefault="00294059" w:rsidP="006A0C1A">
            <w:pPr>
              <w:rPr>
                <w:sz w:val="20"/>
                <w:szCs w:val="20"/>
              </w:rPr>
            </w:pPr>
            <w:r w:rsidRPr="002942EA">
              <w:rPr>
                <w:sz w:val="20"/>
                <w:szCs w:val="20"/>
              </w:rPr>
              <w:t>Reading</w:t>
            </w:r>
          </w:p>
          <w:p w:rsidR="00294059" w:rsidRPr="002942EA" w:rsidRDefault="00294059" w:rsidP="006A0C1A">
            <w:pPr>
              <w:rPr>
                <w:sz w:val="20"/>
                <w:szCs w:val="20"/>
              </w:rPr>
            </w:pPr>
            <w:r w:rsidRPr="002942EA">
              <w:rPr>
                <w:sz w:val="20"/>
                <w:szCs w:val="20"/>
              </w:rPr>
              <w:t>Math</w:t>
            </w:r>
          </w:p>
          <w:p w:rsidR="00B80A30" w:rsidRPr="002942EA" w:rsidRDefault="00B80A30" w:rsidP="006A0C1A">
            <w:pPr>
              <w:rPr>
                <w:sz w:val="20"/>
                <w:szCs w:val="20"/>
              </w:rPr>
            </w:pPr>
          </w:p>
          <w:p w:rsidR="0086073A" w:rsidRPr="002942EA" w:rsidRDefault="0086073A" w:rsidP="006A0C1A">
            <w:pPr>
              <w:rPr>
                <w:sz w:val="20"/>
                <w:szCs w:val="20"/>
              </w:rPr>
            </w:pPr>
            <w:r w:rsidRPr="002942EA">
              <w:rPr>
                <w:sz w:val="20"/>
                <w:szCs w:val="20"/>
              </w:rPr>
              <w:t>Certificates/Degrees</w:t>
            </w:r>
          </w:p>
          <w:p w:rsidR="00B80A30" w:rsidRPr="002942EA" w:rsidRDefault="0086073A" w:rsidP="006A0C1A">
            <w:pPr>
              <w:rPr>
                <w:sz w:val="20"/>
                <w:szCs w:val="20"/>
              </w:rPr>
            </w:pPr>
            <w:r w:rsidRPr="002942EA">
              <w:rPr>
                <w:sz w:val="20"/>
                <w:szCs w:val="20"/>
              </w:rPr>
              <w:t>Earned</w:t>
            </w:r>
            <w:r w:rsidR="00B80A30" w:rsidRPr="002942EA">
              <w:rPr>
                <w:sz w:val="20"/>
                <w:szCs w:val="20"/>
              </w:rPr>
              <w:t xml:space="preserve"> (see chart below)</w:t>
            </w:r>
          </w:p>
        </w:tc>
        <w:tc>
          <w:tcPr>
            <w:tcW w:w="1196" w:type="dxa"/>
          </w:tcPr>
          <w:p w:rsidR="006A0C1A" w:rsidRPr="002942EA" w:rsidRDefault="006A0C1A" w:rsidP="0065615B">
            <w:pPr>
              <w:jc w:val="center"/>
              <w:rPr>
                <w:sz w:val="20"/>
                <w:szCs w:val="20"/>
              </w:rPr>
            </w:pPr>
          </w:p>
          <w:p w:rsidR="004C0808" w:rsidRPr="002942EA" w:rsidRDefault="004C0808" w:rsidP="0065615B">
            <w:pPr>
              <w:jc w:val="center"/>
              <w:rPr>
                <w:sz w:val="20"/>
                <w:szCs w:val="20"/>
              </w:rPr>
            </w:pPr>
          </w:p>
          <w:p w:rsidR="004C0808" w:rsidRPr="002942EA" w:rsidRDefault="004C0808" w:rsidP="0065615B">
            <w:pPr>
              <w:jc w:val="center"/>
              <w:rPr>
                <w:sz w:val="20"/>
                <w:szCs w:val="20"/>
              </w:rPr>
            </w:pPr>
            <w:r w:rsidRPr="002942EA">
              <w:rPr>
                <w:sz w:val="20"/>
                <w:szCs w:val="20"/>
              </w:rPr>
              <w:t>1</w:t>
            </w:r>
            <w:r w:rsidR="009806DB">
              <w:rPr>
                <w:sz w:val="20"/>
                <w:szCs w:val="20"/>
              </w:rPr>
              <w:t>,</w:t>
            </w:r>
            <w:r w:rsidRPr="002942EA">
              <w:rPr>
                <w:sz w:val="20"/>
                <w:szCs w:val="20"/>
              </w:rPr>
              <w:t>101</w:t>
            </w:r>
          </w:p>
          <w:p w:rsidR="004C0808" w:rsidRPr="002942EA" w:rsidRDefault="004C0808" w:rsidP="0065615B">
            <w:pPr>
              <w:jc w:val="center"/>
              <w:rPr>
                <w:sz w:val="20"/>
                <w:szCs w:val="20"/>
              </w:rPr>
            </w:pPr>
            <w:r w:rsidRPr="002942EA">
              <w:rPr>
                <w:sz w:val="20"/>
                <w:szCs w:val="20"/>
              </w:rPr>
              <w:t>987</w:t>
            </w:r>
          </w:p>
          <w:p w:rsidR="004C0808" w:rsidRPr="002942EA" w:rsidRDefault="00376457" w:rsidP="0065615B">
            <w:pPr>
              <w:jc w:val="center"/>
              <w:rPr>
                <w:sz w:val="20"/>
                <w:szCs w:val="20"/>
              </w:rPr>
            </w:pPr>
            <w:r w:rsidRPr="002942EA">
              <w:rPr>
                <w:sz w:val="20"/>
                <w:szCs w:val="20"/>
              </w:rPr>
              <w:t>3</w:t>
            </w:r>
            <w:r w:rsidR="009806DB">
              <w:rPr>
                <w:sz w:val="20"/>
                <w:szCs w:val="20"/>
              </w:rPr>
              <w:t>,</w:t>
            </w:r>
            <w:r w:rsidRPr="002942EA">
              <w:rPr>
                <w:sz w:val="20"/>
                <w:szCs w:val="20"/>
              </w:rPr>
              <w:t>806</w:t>
            </w:r>
          </w:p>
          <w:p w:rsidR="00041DA4" w:rsidRPr="002942EA" w:rsidRDefault="00041DA4" w:rsidP="0065615B">
            <w:pPr>
              <w:jc w:val="center"/>
              <w:rPr>
                <w:sz w:val="20"/>
                <w:szCs w:val="20"/>
              </w:rPr>
            </w:pPr>
          </w:p>
          <w:p w:rsidR="00294059" w:rsidRPr="002942EA" w:rsidRDefault="00294059" w:rsidP="0065615B">
            <w:pPr>
              <w:jc w:val="center"/>
              <w:rPr>
                <w:sz w:val="20"/>
                <w:szCs w:val="20"/>
              </w:rPr>
            </w:pPr>
            <w:r w:rsidRPr="002942EA">
              <w:rPr>
                <w:sz w:val="20"/>
                <w:szCs w:val="20"/>
              </w:rPr>
              <w:t>67,382</w:t>
            </w:r>
          </w:p>
          <w:p w:rsidR="00294059" w:rsidRPr="002942EA" w:rsidRDefault="00294059" w:rsidP="0065615B">
            <w:pPr>
              <w:jc w:val="center"/>
              <w:rPr>
                <w:sz w:val="20"/>
                <w:szCs w:val="20"/>
              </w:rPr>
            </w:pPr>
            <w:r w:rsidRPr="002942EA">
              <w:rPr>
                <w:sz w:val="20"/>
                <w:szCs w:val="20"/>
              </w:rPr>
              <w:t>60,294</w:t>
            </w:r>
          </w:p>
          <w:p w:rsidR="00294059" w:rsidRPr="002942EA" w:rsidRDefault="00294059" w:rsidP="0065615B">
            <w:pPr>
              <w:jc w:val="center"/>
              <w:rPr>
                <w:sz w:val="20"/>
                <w:szCs w:val="20"/>
              </w:rPr>
            </w:pPr>
            <w:r w:rsidRPr="002942EA">
              <w:rPr>
                <w:sz w:val="20"/>
                <w:szCs w:val="20"/>
              </w:rPr>
              <w:t>216,942</w:t>
            </w:r>
          </w:p>
        </w:tc>
        <w:tc>
          <w:tcPr>
            <w:tcW w:w="1196" w:type="dxa"/>
          </w:tcPr>
          <w:p w:rsidR="006A0C1A" w:rsidRPr="002942EA" w:rsidRDefault="006A0C1A" w:rsidP="0065615B">
            <w:pPr>
              <w:jc w:val="center"/>
              <w:rPr>
                <w:sz w:val="20"/>
                <w:szCs w:val="20"/>
              </w:rPr>
            </w:pPr>
          </w:p>
          <w:p w:rsidR="004C0808" w:rsidRPr="002942EA" w:rsidRDefault="004C0808" w:rsidP="0065615B">
            <w:pPr>
              <w:jc w:val="center"/>
              <w:rPr>
                <w:sz w:val="20"/>
                <w:szCs w:val="20"/>
              </w:rPr>
            </w:pPr>
          </w:p>
          <w:p w:rsidR="004C0808" w:rsidRPr="002942EA" w:rsidRDefault="004C0808" w:rsidP="0065615B">
            <w:pPr>
              <w:jc w:val="center"/>
              <w:rPr>
                <w:sz w:val="20"/>
                <w:szCs w:val="20"/>
              </w:rPr>
            </w:pPr>
            <w:r w:rsidRPr="002942EA">
              <w:rPr>
                <w:sz w:val="20"/>
                <w:szCs w:val="20"/>
              </w:rPr>
              <w:t>1</w:t>
            </w:r>
            <w:r w:rsidR="009806DB">
              <w:rPr>
                <w:sz w:val="20"/>
                <w:szCs w:val="20"/>
              </w:rPr>
              <w:t>,</w:t>
            </w:r>
            <w:r w:rsidRPr="002942EA">
              <w:rPr>
                <w:sz w:val="20"/>
                <w:szCs w:val="20"/>
              </w:rPr>
              <w:t>023</w:t>
            </w:r>
          </w:p>
          <w:p w:rsidR="004C0808" w:rsidRPr="002942EA" w:rsidRDefault="004C0808" w:rsidP="0065615B">
            <w:pPr>
              <w:jc w:val="center"/>
              <w:rPr>
                <w:sz w:val="20"/>
                <w:szCs w:val="20"/>
              </w:rPr>
            </w:pPr>
            <w:r w:rsidRPr="002942EA">
              <w:rPr>
                <w:sz w:val="20"/>
                <w:szCs w:val="20"/>
              </w:rPr>
              <w:t>930</w:t>
            </w:r>
          </w:p>
          <w:p w:rsidR="00376457" w:rsidRPr="002942EA" w:rsidRDefault="008E4779" w:rsidP="0065615B">
            <w:pPr>
              <w:jc w:val="center"/>
              <w:rPr>
                <w:sz w:val="20"/>
                <w:szCs w:val="20"/>
              </w:rPr>
            </w:pPr>
            <w:r w:rsidRPr="002942EA">
              <w:rPr>
                <w:sz w:val="20"/>
                <w:szCs w:val="20"/>
              </w:rPr>
              <w:t>3</w:t>
            </w:r>
            <w:r w:rsidR="009806DB">
              <w:rPr>
                <w:sz w:val="20"/>
                <w:szCs w:val="20"/>
              </w:rPr>
              <w:t>,</w:t>
            </w:r>
            <w:r w:rsidR="00376457" w:rsidRPr="002942EA">
              <w:rPr>
                <w:sz w:val="20"/>
                <w:szCs w:val="20"/>
              </w:rPr>
              <w:t>662</w:t>
            </w:r>
          </w:p>
          <w:p w:rsidR="00294059" w:rsidRPr="002942EA" w:rsidRDefault="00294059" w:rsidP="0065615B">
            <w:pPr>
              <w:jc w:val="center"/>
              <w:rPr>
                <w:sz w:val="20"/>
                <w:szCs w:val="20"/>
              </w:rPr>
            </w:pPr>
          </w:p>
          <w:p w:rsidR="00294059" w:rsidRPr="002942EA" w:rsidRDefault="00294059" w:rsidP="0065615B">
            <w:pPr>
              <w:jc w:val="center"/>
              <w:rPr>
                <w:sz w:val="20"/>
                <w:szCs w:val="20"/>
              </w:rPr>
            </w:pPr>
            <w:r w:rsidRPr="002942EA">
              <w:rPr>
                <w:sz w:val="20"/>
                <w:szCs w:val="20"/>
              </w:rPr>
              <w:t>68,839</w:t>
            </w:r>
          </w:p>
          <w:p w:rsidR="00294059" w:rsidRPr="002942EA" w:rsidRDefault="00294059" w:rsidP="0065615B">
            <w:pPr>
              <w:jc w:val="center"/>
              <w:rPr>
                <w:sz w:val="20"/>
                <w:szCs w:val="20"/>
              </w:rPr>
            </w:pPr>
            <w:r w:rsidRPr="002942EA">
              <w:rPr>
                <w:sz w:val="20"/>
                <w:szCs w:val="20"/>
              </w:rPr>
              <w:t>62,450</w:t>
            </w:r>
          </w:p>
          <w:p w:rsidR="00294059" w:rsidRPr="002942EA" w:rsidRDefault="00294059" w:rsidP="0065615B">
            <w:pPr>
              <w:jc w:val="center"/>
              <w:rPr>
                <w:sz w:val="20"/>
                <w:szCs w:val="20"/>
              </w:rPr>
            </w:pPr>
            <w:r w:rsidRPr="002942EA">
              <w:rPr>
                <w:sz w:val="20"/>
                <w:szCs w:val="20"/>
              </w:rPr>
              <w:t>230,706</w:t>
            </w:r>
          </w:p>
        </w:tc>
        <w:tc>
          <w:tcPr>
            <w:tcW w:w="1196" w:type="dxa"/>
          </w:tcPr>
          <w:p w:rsidR="006A0C1A" w:rsidRPr="002942EA" w:rsidRDefault="006A0C1A" w:rsidP="0065615B">
            <w:pPr>
              <w:jc w:val="center"/>
              <w:rPr>
                <w:sz w:val="20"/>
                <w:szCs w:val="20"/>
              </w:rPr>
            </w:pPr>
          </w:p>
          <w:p w:rsidR="004C0808" w:rsidRPr="002942EA" w:rsidRDefault="004C0808" w:rsidP="0065615B">
            <w:pPr>
              <w:jc w:val="center"/>
              <w:rPr>
                <w:sz w:val="20"/>
                <w:szCs w:val="20"/>
              </w:rPr>
            </w:pPr>
          </w:p>
          <w:p w:rsidR="004C0808" w:rsidRPr="002942EA" w:rsidRDefault="004C0808" w:rsidP="0065615B">
            <w:pPr>
              <w:jc w:val="center"/>
              <w:rPr>
                <w:sz w:val="20"/>
                <w:szCs w:val="20"/>
              </w:rPr>
            </w:pPr>
            <w:r w:rsidRPr="002942EA">
              <w:rPr>
                <w:sz w:val="20"/>
                <w:szCs w:val="20"/>
              </w:rPr>
              <w:t>897</w:t>
            </w:r>
          </w:p>
          <w:p w:rsidR="004C0808" w:rsidRPr="002942EA" w:rsidRDefault="004C0808" w:rsidP="0065615B">
            <w:pPr>
              <w:jc w:val="center"/>
              <w:rPr>
                <w:sz w:val="20"/>
                <w:szCs w:val="20"/>
              </w:rPr>
            </w:pPr>
            <w:r w:rsidRPr="002942EA">
              <w:rPr>
                <w:sz w:val="20"/>
                <w:szCs w:val="20"/>
              </w:rPr>
              <w:t>837</w:t>
            </w:r>
          </w:p>
          <w:p w:rsidR="00376457" w:rsidRPr="002942EA" w:rsidRDefault="00376457" w:rsidP="0065615B">
            <w:pPr>
              <w:jc w:val="center"/>
              <w:rPr>
                <w:sz w:val="20"/>
                <w:szCs w:val="20"/>
              </w:rPr>
            </w:pPr>
            <w:r w:rsidRPr="002942EA">
              <w:rPr>
                <w:sz w:val="20"/>
                <w:szCs w:val="20"/>
              </w:rPr>
              <w:t>3</w:t>
            </w:r>
            <w:r w:rsidR="009806DB">
              <w:rPr>
                <w:sz w:val="20"/>
                <w:szCs w:val="20"/>
              </w:rPr>
              <w:t>,</w:t>
            </w:r>
            <w:r w:rsidRPr="002942EA">
              <w:rPr>
                <w:sz w:val="20"/>
                <w:szCs w:val="20"/>
              </w:rPr>
              <w:t>454</w:t>
            </w:r>
          </w:p>
          <w:p w:rsidR="00294059" w:rsidRPr="002942EA" w:rsidRDefault="00294059" w:rsidP="0065615B">
            <w:pPr>
              <w:jc w:val="center"/>
              <w:rPr>
                <w:sz w:val="20"/>
                <w:szCs w:val="20"/>
              </w:rPr>
            </w:pPr>
          </w:p>
          <w:p w:rsidR="00294059" w:rsidRPr="002942EA" w:rsidRDefault="00294059" w:rsidP="0065615B">
            <w:pPr>
              <w:jc w:val="center"/>
              <w:rPr>
                <w:sz w:val="20"/>
                <w:szCs w:val="20"/>
              </w:rPr>
            </w:pPr>
            <w:r w:rsidRPr="002942EA">
              <w:rPr>
                <w:sz w:val="20"/>
                <w:szCs w:val="20"/>
              </w:rPr>
              <w:t>68,142</w:t>
            </w:r>
          </w:p>
          <w:p w:rsidR="00294059" w:rsidRPr="002942EA" w:rsidRDefault="00294059" w:rsidP="0065615B">
            <w:pPr>
              <w:jc w:val="center"/>
              <w:rPr>
                <w:sz w:val="20"/>
                <w:szCs w:val="20"/>
              </w:rPr>
            </w:pPr>
            <w:r w:rsidRPr="002942EA">
              <w:rPr>
                <w:sz w:val="20"/>
                <w:szCs w:val="20"/>
              </w:rPr>
              <w:t>63,182</w:t>
            </w:r>
          </w:p>
          <w:p w:rsidR="00294059" w:rsidRPr="002942EA" w:rsidRDefault="00294059" w:rsidP="0065615B">
            <w:pPr>
              <w:jc w:val="center"/>
              <w:rPr>
                <w:sz w:val="20"/>
                <w:szCs w:val="20"/>
              </w:rPr>
            </w:pPr>
            <w:r w:rsidRPr="002942EA">
              <w:rPr>
                <w:sz w:val="20"/>
                <w:szCs w:val="20"/>
              </w:rPr>
              <w:t>245,234</w:t>
            </w:r>
          </w:p>
        </w:tc>
        <w:tc>
          <w:tcPr>
            <w:tcW w:w="1196" w:type="dxa"/>
          </w:tcPr>
          <w:p w:rsidR="006A0C1A" w:rsidRPr="002942EA" w:rsidRDefault="006A0C1A" w:rsidP="0065615B">
            <w:pPr>
              <w:jc w:val="center"/>
              <w:rPr>
                <w:sz w:val="20"/>
                <w:szCs w:val="20"/>
              </w:rPr>
            </w:pPr>
          </w:p>
          <w:p w:rsidR="004C0808" w:rsidRPr="002942EA" w:rsidRDefault="004C0808" w:rsidP="0065615B">
            <w:pPr>
              <w:jc w:val="center"/>
              <w:rPr>
                <w:sz w:val="20"/>
                <w:szCs w:val="20"/>
              </w:rPr>
            </w:pPr>
          </w:p>
          <w:p w:rsidR="004C0808" w:rsidRPr="002942EA" w:rsidRDefault="004C0808" w:rsidP="0065615B">
            <w:pPr>
              <w:jc w:val="center"/>
              <w:rPr>
                <w:sz w:val="20"/>
                <w:szCs w:val="20"/>
              </w:rPr>
            </w:pPr>
            <w:r w:rsidRPr="002942EA">
              <w:rPr>
                <w:sz w:val="20"/>
                <w:szCs w:val="20"/>
              </w:rPr>
              <w:t>969</w:t>
            </w:r>
          </w:p>
          <w:p w:rsidR="004C0808" w:rsidRPr="002942EA" w:rsidRDefault="004C0808" w:rsidP="0065615B">
            <w:pPr>
              <w:jc w:val="center"/>
              <w:rPr>
                <w:sz w:val="20"/>
                <w:szCs w:val="20"/>
              </w:rPr>
            </w:pPr>
            <w:r w:rsidRPr="002942EA">
              <w:rPr>
                <w:sz w:val="20"/>
                <w:szCs w:val="20"/>
              </w:rPr>
              <w:t>684</w:t>
            </w:r>
          </w:p>
          <w:p w:rsidR="00376457" w:rsidRPr="002942EA" w:rsidRDefault="00376457" w:rsidP="0065615B">
            <w:pPr>
              <w:jc w:val="center"/>
              <w:rPr>
                <w:sz w:val="20"/>
                <w:szCs w:val="20"/>
              </w:rPr>
            </w:pPr>
            <w:r w:rsidRPr="002942EA">
              <w:rPr>
                <w:sz w:val="20"/>
                <w:szCs w:val="20"/>
              </w:rPr>
              <w:t>3</w:t>
            </w:r>
            <w:r w:rsidR="009806DB">
              <w:rPr>
                <w:sz w:val="20"/>
                <w:szCs w:val="20"/>
              </w:rPr>
              <w:t>,</w:t>
            </w:r>
            <w:r w:rsidRPr="002942EA">
              <w:rPr>
                <w:sz w:val="20"/>
                <w:szCs w:val="20"/>
              </w:rPr>
              <w:t>335</w:t>
            </w:r>
          </w:p>
          <w:p w:rsidR="00294059" w:rsidRPr="002942EA" w:rsidRDefault="00294059" w:rsidP="0065615B">
            <w:pPr>
              <w:jc w:val="center"/>
              <w:rPr>
                <w:sz w:val="20"/>
                <w:szCs w:val="20"/>
              </w:rPr>
            </w:pPr>
          </w:p>
          <w:p w:rsidR="00294059" w:rsidRPr="002942EA" w:rsidRDefault="00294059" w:rsidP="0065615B">
            <w:pPr>
              <w:jc w:val="center"/>
              <w:rPr>
                <w:sz w:val="20"/>
                <w:szCs w:val="20"/>
              </w:rPr>
            </w:pPr>
            <w:r w:rsidRPr="002942EA">
              <w:rPr>
                <w:sz w:val="20"/>
                <w:szCs w:val="20"/>
              </w:rPr>
              <w:t>79,418</w:t>
            </w:r>
          </w:p>
          <w:p w:rsidR="00294059" w:rsidRPr="002942EA" w:rsidRDefault="00294059" w:rsidP="0065615B">
            <w:pPr>
              <w:jc w:val="center"/>
              <w:rPr>
                <w:sz w:val="20"/>
                <w:szCs w:val="20"/>
              </w:rPr>
            </w:pPr>
            <w:r w:rsidRPr="002942EA">
              <w:rPr>
                <w:sz w:val="20"/>
                <w:szCs w:val="20"/>
              </w:rPr>
              <w:t>55,698</w:t>
            </w:r>
          </w:p>
          <w:p w:rsidR="00294059" w:rsidRPr="002942EA" w:rsidRDefault="00294059" w:rsidP="0065615B">
            <w:pPr>
              <w:jc w:val="center"/>
              <w:rPr>
                <w:sz w:val="20"/>
                <w:szCs w:val="20"/>
              </w:rPr>
            </w:pPr>
            <w:r w:rsidRPr="002942EA">
              <w:rPr>
                <w:sz w:val="20"/>
                <w:szCs w:val="20"/>
              </w:rPr>
              <w:t>256,795</w:t>
            </w:r>
          </w:p>
        </w:tc>
        <w:tc>
          <w:tcPr>
            <w:tcW w:w="1196" w:type="dxa"/>
          </w:tcPr>
          <w:p w:rsidR="006A0C1A" w:rsidRPr="002942EA" w:rsidRDefault="006A0C1A" w:rsidP="0065615B">
            <w:pPr>
              <w:jc w:val="center"/>
              <w:rPr>
                <w:sz w:val="20"/>
                <w:szCs w:val="20"/>
              </w:rPr>
            </w:pPr>
          </w:p>
          <w:p w:rsidR="004C0808" w:rsidRPr="002942EA" w:rsidRDefault="004C0808" w:rsidP="0065615B">
            <w:pPr>
              <w:jc w:val="center"/>
              <w:rPr>
                <w:sz w:val="20"/>
                <w:szCs w:val="20"/>
              </w:rPr>
            </w:pPr>
          </w:p>
          <w:p w:rsidR="004C0808" w:rsidRPr="002942EA" w:rsidRDefault="004C0808" w:rsidP="0065615B">
            <w:pPr>
              <w:jc w:val="center"/>
              <w:rPr>
                <w:sz w:val="20"/>
                <w:szCs w:val="20"/>
              </w:rPr>
            </w:pPr>
            <w:r w:rsidRPr="002942EA">
              <w:rPr>
                <w:sz w:val="20"/>
                <w:szCs w:val="20"/>
              </w:rPr>
              <w:t>942</w:t>
            </w:r>
          </w:p>
          <w:p w:rsidR="004C0808" w:rsidRPr="002942EA" w:rsidRDefault="004C0808" w:rsidP="0065615B">
            <w:pPr>
              <w:jc w:val="center"/>
              <w:rPr>
                <w:sz w:val="20"/>
                <w:szCs w:val="20"/>
              </w:rPr>
            </w:pPr>
            <w:r w:rsidRPr="002942EA">
              <w:rPr>
                <w:sz w:val="20"/>
                <w:szCs w:val="20"/>
              </w:rPr>
              <w:t>693</w:t>
            </w:r>
          </w:p>
          <w:p w:rsidR="00376457" w:rsidRPr="002942EA" w:rsidRDefault="00376457" w:rsidP="0065615B">
            <w:pPr>
              <w:jc w:val="center"/>
              <w:rPr>
                <w:sz w:val="20"/>
                <w:szCs w:val="20"/>
              </w:rPr>
            </w:pPr>
            <w:r w:rsidRPr="002942EA">
              <w:rPr>
                <w:sz w:val="20"/>
                <w:szCs w:val="20"/>
              </w:rPr>
              <w:t>3</w:t>
            </w:r>
            <w:r w:rsidR="009806DB">
              <w:rPr>
                <w:sz w:val="20"/>
                <w:szCs w:val="20"/>
              </w:rPr>
              <w:t>,</w:t>
            </w:r>
            <w:r w:rsidRPr="002942EA">
              <w:rPr>
                <w:sz w:val="20"/>
                <w:szCs w:val="20"/>
              </w:rPr>
              <w:t>203</w:t>
            </w:r>
          </w:p>
          <w:p w:rsidR="00294059" w:rsidRPr="002942EA" w:rsidRDefault="00294059" w:rsidP="0065615B">
            <w:pPr>
              <w:jc w:val="center"/>
              <w:rPr>
                <w:sz w:val="20"/>
                <w:szCs w:val="20"/>
              </w:rPr>
            </w:pPr>
          </w:p>
          <w:p w:rsidR="00294059" w:rsidRPr="002942EA" w:rsidRDefault="00294059" w:rsidP="0065615B">
            <w:pPr>
              <w:jc w:val="center"/>
              <w:rPr>
                <w:sz w:val="20"/>
                <w:szCs w:val="20"/>
              </w:rPr>
            </w:pPr>
            <w:r w:rsidRPr="002942EA">
              <w:rPr>
                <w:sz w:val="20"/>
                <w:szCs w:val="20"/>
              </w:rPr>
              <w:t>79,128</w:t>
            </w:r>
          </w:p>
          <w:p w:rsidR="00294059" w:rsidRPr="002942EA" w:rsidRDefault="00294059" w:rsidP="0065615B">
            <w:pPr>
              <w:jc w:val="center"/>
              <w:rPr>
                <w:sz w:val="20"/>
                <w:szCs w:val="20"/>
              </w:rPr>
            </w:pPr>
            <w:r w:rsidRPr="002942EA">
              <w:rPr>
                <w:sz w:val="20"/>
                <w:szCs w:val="20"/>
              </w:rPr>
              <w:t>58,012</w:t>
            </w:r>
          </w:p>
          <w:p w:rsidR="00294059" w:rsidRPr="002942EA" w:rsidRDefault="00294059" w:rsidP="0065615B">
            <w:pPr>
              <w:jc w:val="center"/>
              <w:rPr>
                <w:sz w:val="20"/>
                <w:szCs w:val="20"/>
              </w:rPr>
            </w:pPr>
            <w:r w:rsidRPr="002942EA">
              <w:rPr>
                <w:sz w:val="20"/>
                <w:szCs w:val="20"/>
              </w:rPr>
              <w:t>253,037</w:t>
            </w:r>
          </w:p>
        </w:tc>
        <w:tc>
          <w:tcPr>
            <w:tcW w:w="1186" w:type="dxa"/>
          </w:tcPr>
          <w:p w:rsidR="006A0C1A" w:rsidRPr="002942EA" w:rsidRDefault="006A0C1A" w:rsidP="0065615B">
            <w:pPr>
              <w:jc w:val="center"/>
              <w:rPr>
                <w:sz w:val="20"/>
                <w:szCs w:val="20"/>
              </w:rPr>
            </w:pPr>
          </w:p>
          <w:p w:rsidR="004C0808" w:rsidRPr="002942EA" w:rsidRDefault="004C0808" w:rsidP="0065615B">
            <w:pPr>
              <w:jc w:val="center"/>
              <w:rPr>
                <w:sz w:val="20"/>
                <w:szCs w:val="20"/>
              </w:rPr>
            </w:pPr>
          </w:p>
          <w:p w:rsidR="004C0808" w:rsidRPr="002942EA" w:rsidRDefault="004C0808" w:rsidP="0065615B">
            <w:pPr>
              <w:jc w:val="center"/>
              <w:rPr>
                <w:sz w:val="20"/>
                <w:szCs w:val="20"/>
              </w:rPr>
            </w:pPr>
            <w:r w:rsidRPr="002942EA">
              <w:rPr>
                <w:sz w:val="20"/>
                <w:szCs w:val="20"/>
              </w:rPr>
              <w:t>4</w:t>
            </w:r>
            <w:r w:rsidR="009806DB">
              <w:rPr>
                <w:sz w:val="20"/>
                <w:szCs w:val="20"/>
              </w:rPr>
              <w:t>,</w:t>
            </w:r>
            <w:r w:rsidRPr="002942EA">
              <w:rPr>
                <w:sz w:val="20"/>
                <w:szCs w:val="20"/>
              </w:rPr>
              <w:t>932</w:t>
            </w:r>
          </w:p>
          <w:p w:rsidR="004C0808" w:rsidRPr="002942EA" w:rsidRDefault="004C0808" w:rsidP="0065615B">
            <w:pPr>
              <w:jc w:val="center"/>
              <w:rPr>
                <w:sz w:val="20"/>
                <w:szCs w:val="20"/>
              </w:rPr>
            </w:pPr>
            <w:r w:rsidRPr="002942EA">
              <w:rPr>
                <w:sz w:val="20"/>
                <w:szCs w:val="20"/>
              </w:rPr>
              <w:t>4</w:t>
            </w:r>
            <w:r w:rsidR="009806DB">
              <w:rPr>
                <w:sz w:val="20"/>
                <w:szCs w:val="20"/>
              </w:rPr>
              <w:t>,</w:t>
            </w:r>
            <w:r w:rsidRPr="002942EA">
              <w:rPr>
                <w:sz w:val="20"/>
                <w:szCs w:val="20"/>
              </w:rPr>
              <w:t>131</w:t>
            </w:r>
          </w:p>
          <w:p w:rsidR="0065210F" w:rsidRPr="002942EA" w:rsidRDefault="008E4779" w:rsidP="0065615B">
            <w:pPr>
              <w:jc w:val="center"/>
              <w:rPr>
                <w:sz w:val="20"/>
                <w:szCs w:val="20"/>
              </w:rPr>
            </w:pPr>
            <w:r w:rsidRPr="002942EA">
              <w:rPr>
                <w:sz w:val="20"/>
                <w:szCs w:val="20"/>
              </w:rPr>
              <w:t>17,460</w:t>
            </w:r>
          </w:p>
          <w:p w:rsidR="0065210F" w:rsidRPr="002942EA" w:rsidRDefault="0065210F" w:rsidP="0065615B">
            <w:pPr>
              <w:jc w:val="center"/>
              <w:rPr>
                <w:sz w:val="20"/>
                <w:szCs w:val="20"/>
              </w:rPr>
            </w:pPr>
          </w:p>
          <w:p w:rsidR="0065210F" w:rsidRPr="002942EA" w:rsidRDefault="00C2589A" w:rsidP="0065615B">
            <w:pPr>
              <w:jc w:val="center"/>
              <w:rPr>
                <w:sz w:val="20"/>
                <w:szCs w:val="20"/>
              </w:rPr>
            </w:pPr>
            <w:r w:rsidRPr="002942EA">
              <w:rPr>
                <w:sz w:val="20"/>
                <w:szCs w:val="20"/>
              </w:rPr>
              <w:t>362,909</w:t>
            </w:r>
          </w:p>
          <w:p w:rsidR="00C2589A" w:rsidRPr="002942EA" w:rsidRDefault="00C2589A" w:rsidP="0065615B">
            <w:pPr>
              <w:jc w:val="center"/>
              <w:rPr>
                <w:sz w:val="20"/>
                <w:szCs w:val="20"/>
              </w:rPr>
            </w:pPr>
            <w:r w:rsidRPr="002942EA">
              <w:rPr>
                <w:sz w:val="20"/>
                <w:szCs w:val="20"/>
              </w:rPr>
              <w:t>299,636</w:t>
            </w:r>
          </w:p>
          <w:p w:rsidR="00C2589A" w:rsidRPr="002942EA" w:rsidRDefault="00C2589A" w:rsidP="0065615B">
            <w:pPr>
              <w:jc w:val="center"/>
              <w:rPr>
                <w:sz w:val="20"/>
                <w:szCs w:val="20"/>
              </w:rPr>
            </w:pPr>
            <w:r w:rsidRPr="002942EA">
              <w:rPr>
                <w:sz w:val="20"/>
                <w:szCs w:val="20"/>
              </w:rPr>
              <w:t>1,202,714</w:t>
            </w:r>
          </w:p>
          <w:p w:rsidR="00B80A30" w:rsidRPr="002942EA" w:rsidRDefault="00B80A30" w:rsidP="0065615B">
            <w:pPr>
              <w:jc w:val="center"/>
              <w:rPr>
                <w:sz w:val="20"/>
                <w:szCs w:val="20"/>
              </w:rPr>
            </w:pPr>
          </w:p>
          <w:p w:rsidR="00B80A30" w:rsidRPr="002942EA" w:rsidRDefault="00B80A30" w:rsidP="0065615B">
            <w:pPr>
              <w:jc w:val="center"/>
              <w:rPr>
                <w:sz w:val="20"/>
                <w:szCs w:val="20"/>
              </w:rPr>
            </w:pPr>
          </w:p>
        </w:tc>
      </w:tr>
      <w:tr w:rsidR="00A41938" w:rsidRPr="00275C98" w:rsidTr="00D552A6">
        <w:tc>
          <w:tcPr>
            <w:tcW w:w="360" w:type="dxa"/>
            <w:shd w:val="clear" w:color="auto" w:fill="B8CCE4" w:themeFill="accent1" w:themeFillTint="66"/>
          </w:tcPr>
          <w:p w:rsidR="00A41938" w:rsidRPr="002942EA" w:rsidRDefault="00CC04F7" w:rsidP="0065615B">
            <w:pPr>
              <w:jc w:val="center"/>
              <w:rPr>
                <w:sz w:val="20"/>
                <w:szCs w:val="20"/>
              </w:rPr>
            </w:pPr>
            <w:r w:rsidRPr="002942EA">
              <w:rPr>
                <w:sz w:val="20"/>
                <w:szCs w:val="20"/>
              </w:rPr>
              <w:t>D</w:t>
            </w:r>
          </w:p>
        </w:tc>
        <w:tc>
          <w:tcPr>
            <w:tcW w:w="1942" w:type="dxa"/>
            <w:shd w:val="clear" w:color="auto" w:fill="B8CCE4" w:themeFill="accent1" w:themeFillTint="66"/>
          </w:tcPr>
          <w:p w:rsidR="00327CA7" w:rsidRPr="002942EA" w:rsidRDefault="00A41938" w:rsidP="006A0C1A">
            <w:pPr>
              <w:rPr>
                <w:sz w:val="20"/>
                <w:szCs w:val="20"/>
              </w:rPr>
            </w:pPr>
            <w:r w:rsidRPr="002942EA">
              <w:rPr>
                <w:sz w:val="20"/>
                <w:szCs w:val="20"/>
                <w:u w:val="single"/>
              </w:rPr>
              <w:t>Income</w:t>
            </w:r>
            <w:r w:rsidR="00A16185" w:rsidRPr="002942EA">
              <w:rPr>
                <w:sz w:val="20"/>
                <w:szCs w:val="20"/>
              </w:rPr>
              <w:t>-tuition &amp; fees based on 10</w:t>
            </w:r>
            <w:r w:rsidR="00A16185" w:rsidRPr="002942EA">
              <w:rPr>
                <w:sz w:val="20"/>
                <w:szCs w:val="20"/>
                <w:vertAlign w:val="superscript"/>
              </w:rPr>
              <w:t>th</w:t>
            </w:r>
            <w:r w:rsidR="00A16185" w:rsidRPr="002942EA">
              <w:rPr>
                <w:sz w:val="20"/>
                <w:szCs w:val="20"/>
              </w:rPr>
              <w:t xml:space="preserve"> day</w:t>
            </w:r>
            <w:r w:rsidR="00327CA7" w:rsidRPr="002942EA">
              <w:rPr>
                <w:sz w:val="20"/>
                <w:szCs w:val="20"/>
              </w:rPr>
              <w:t xml:space="preserve"> enrollment</w:t>
            </w:r>
          </w:p>
        </w:tc>
        <w:tc>
          <w:tcPr>
            <w:tcW w:w="1196" w:type="dxa"/>
          </w:tcPr>
          <w:p w:rsidR="00CD3175" w:rsidRPr="002942EA" w:rsidRDefault="00CD3175" w:rsidP="0065615B">
            <w:pPr>
              <w:jc w:val="center"/>
              <w:rPr>
                <w:sz w:val="20"/>
                <w:szCs w:val="20"/>
              </w:rPr>
            </w:pPr>
          </w:p>
          <w:p w:rsidR="00A41938" w:rsidRPr="002942EA" w:rsidRDefault="00A16185" w:rsidP="0065615B">
            <w:pPr>
              <w:jc w:val="center"/>
              <w:rPr>
                <w:sz w:val="20"/>
                <w:szCs w:val="20"/>
              </w:rPr>
            </w:pPr>
            <w:r w:rsidRPr="002942EA">
              <w:rPr>
                <w:sz w:val="20"/>
                <w:szCs w:val="20"/>
              </w:rPr>
              <w:t>348</w:t>
            </w:r>
            <w:r w:rsidR="009806DB">
              <w:rPr>
                <w:sz w:val="20"/>
                <w:szCs w:val="20"/>
              </w:rPr>
              <w:t>,</w:t>
            </w:r>
            <w:r w:rsidRPr="002942EA">
              <w:rPr>
                <w:sz w:val="20"/>
                <w:szCs w:val="20"/>
              </w:rPr>
              <w:t>516</w:t>
            </w:r>
          </w:p>
        </w:tc>
        <w:tc>
          <w:tcPr>
            <w:tcW w:w="1196" w:type="dxa"/>
          </w:tcPr>
          <w:p w:rsidR="00CD3175" w:rsidRPr="002942EA" w:rsidRDefault="00CD3175" w:rsidP="0065615B">
            <w:pPr>
              <w:jc w:val="center"/>
              <w:rPr>
                <w:sz w:val="20"/>
                <w:szCs w:val="20"/>
              </w:rPr>
            </w:pPr>
          </w:p>
          <w:p w:rsidR="00A41938" w:rsidRPr="002942EA" w:rsidRDefault="00A16185" w:rsidP="0065615B">
            <w:pPr>
              <w:jc w:val="center"/>
              <w:rPr>
                <w:sz w:val="20"/>
                <w:szCs w:val="20"/>
              </w:rPr>
            </w:pPr>
            <w:r w:rsidRPr="002942EA">
              <w:rPr>
                <w:sz w:val="20"/>
                <w:szCs w:val="20"/>
              </w:rPr>
              <w:t>367</w:t>
            </w:r>
            <w:r w:rsidR="009806DB">
              <w:rPr>
                <w:sz w:val="20"/>
                <w:szCs w:val="20"/>
              </w:rPr>
              <w:t>,</w:t>
            </w:r>
            <w:r w:rsidRPr="002942EA">
              <w:rPr>
                <w:sz w:val="20"/>
                <w:szCs w:val="20"/>
              </w:rPr>
              <w:t>813</w:t>
            </w:r>
          </w:p>
        </w:tc>
        <w:tc>
          <w:tcPr>
            <w:tcW w:w="1196" w:type="dxa"/>
          </w:tcPr>
          <w:p w:rsidR="00CD3175" w:rsidRPr="002942EA" w:rsidRDefault="00CD3175" w:rsidP="0065615B">
            <w:pPr>
              <w:jc w:val="center"/>
              <w:rPr>
                <w:sz w:val="20"/>
                <w:szCs w:val="20"/>
              </w:rPr>
            </w:pPr>
          </w:p>
          <w:p w:rsidR="00A41938" w:rsidRPr="002942EA" w:rsidRDefault="00A16185" w:rsidP="0065615B">
            <w:pPr>
              <w:jc w:val="center"/>
              <w:rPr>
                <w:sz w:val="20"/>
                <w:szCs w:val="20"/>
              </w:rPr>
            </w:pPr>
            <w:r w:rsidRPr="002942EA">
              <w:rPr>
                <w:sz w:val="20"/>
                <w:szCs w:val="20"/>
              </w:rPr>
              <w:t>383</w:t>
            </w:r>
            <w:r w:rsidR="009806DB">
              <w:rPr>
                <w:sz w:val="20"/>
                <w:szCs w:val="20"/>
              </w:rPr>
              <w:t>,</w:t>
            </w:r>
            <w:r w:rsidRPr="002942EA">
              <w:rPr>
                <w:sz w:val="20"/>
                <w:szCs w:val="20"/>
              </w:rPr>
              <w:t>445</w:t>
            </w:r>
          </w:p>
        </w:tc>
        <w:tc>
          <w:tcPr>
            <w:tcW w:w="1196" w:type="dxa"/>
          </w:tcPr>
          <w:p w:rsidR="00CD3175" w:rsidRPr="002942EA" w:rsidRDefault="00CD3175" w:rsidP="0065615B">
            <w:pPr>
              <w:jc w:val="center"/>
              <w:rPr>
                <w:sz w:val="20"/>
                <w:szCs w:val="20"/>
              </w:rPr>
            </w:pPr>
          </w:p>
          <w:p w:rsidR="00A41938" w:rsidRPr="002942EA" w:rsidRDefault="00A16185" w:rsidP="0065615B">
            <w:pPr>
              <w:jc w:val="center"/>
              <w:rPr>
                <w:sz w:val="20"/>
                <w:szCs w:val="20"/>
              </w:rPr>
            </w:pPr>
            <w:r w:rsidRPr="002942EA">
              <w:rPr>
                <w:sz w:val="20"/>
                <w:szCs w:val="20"/>
              </w:rPr>
              <w:t>399</w:t>
            </w:r>
            <w:r w:rsidR="009806DB">
              <w:rPr>
                <w:sz w:val="20"/>
                <w:szCs w:val="20"/>
              </w:rPr>
              <w:t>,</w:t>
            </w:r>
            <w:r w:rsidRPr="002942EA">
              <w:rPr>
                <w:sz w:val="20"/>
                <w:szCs w:val="20"/>
              </w:rPr>
              <w:t>224</w:t>
            </w:r>
          </w:p>
        </w:tc>
        <w:tc>
          <w:tcPr>
            <w:tcW w:w="1196" w:type="dxa"/>
          </w:tcPr>
          <w:p w:rsidR="00CD3175" w:rsidRPr="002942EA" w:rsidRDefault="00CD3175" w:rsidP="0065615B">
            <w:pPr>
              <w:jc w:val="center"/>
              <w:rPr>
                <w:sz w:val="20"/>
                <w:szCs w:val="20"/>
              </w:rPr>
            </w:pPr>
          </w:p>
          <w:p w:rsidR="00A41938" w:rsidRPr="002942EA" w:rsidRDefault="00A16185" w:rsidP="0065615B">
            <w:pPr>
              <w:jc w:val="center"/>
              <w:rPr>
                <w:sz w:val="20"/>
                <w:szCs w:val="20"/>
              </w:rPr>
            </w:pPr>
            <w:r w:rsidRPr="002942EA">
              <w:rPr>
                <w:sz w:val="20"/>
                <w:szCs w:val="20"/>
              </w:rPr>
              <w:t>398</w:t>
            </w:r>
            <w:r w:rsidR="009806DB">
              <w:rPr>
                <w:sz w:val="20"/>
                <w:szCs w:val="20"/>
              </w:rPr>
              <w:t>,</w:t>
            </w:r>
            <w:r w:rsidRPr="002942EA">
              <w:rPr>
                <w:sz w:val="20"/>
                <w:szCs w:val="20"/>
              </w:rPr>
              <w:t>213</w:t>
            </w:r>
          </w:p>
        </w:tc>
        <w:tc>
          <w:tcPr>
            <w:tcW w:w="1186" w:type="dxa"/>
          </w:tcPr>
          <w:p w:rsidR="00CD3175" w:rsidRPr="002942EA" w:rsidRDefault="00CD3175" w:rsidP="0065615B">
            <w:pPr>
              <w:jc w:val="center"/>
              <w:rPr>
                <w:sz w:val="20"/>
                <w:szCs w:val="20"/>
              </w:rPr>
            </w:pPr>
          </w:p>
          <w:p w:rsidR="00A41938" w:rsidRPr="002942EA" w:rsidRDefault="00A16185" w:rsidP="0065615B">
            <w:pPr>
              <w:jc w:val="center"/>
              <w:rPr>
                <w:sz w:val="20"/>
                <w:szCs w:val="20"/>
              </w:rPr>
            </w:pPr>
            <w:r w:rsidRPr="002942EA">
              <w:rPr>
                <w:sz w:val="20"/>
                <w:szCs w:val="20"/>
              </w:rPr>
              <w:t>1,897,211</w:t>
            </w:r>
          </w:p>
        </w:tc>
      </w:tr>
      <w:tr w:rsidR="00A41938" w:rsidRPr="00275C98" w:rsidTr="00D552A6">
        <w:tc>
          <w:tcPr>
            <w:tcW w:w="360" w:type="dxa"/>
            <w:shd w:val="clear" w:color="auto" w:fill="B8CCE4" w:themeFill="accent1" w:themeFillTint="66"/>
          </w:tcPr>
          <w:p w:rsidR="00A41938" w:rsidRPr="002942EA" w:rsidRDefault="00CC04F7" w:rsidP="0065615B">
            <w:pPr>
              <w:jc w:val="center"/>
              <w:rPr>
                <w:sz w:val="20"/>
                <w:szCs w:val="20"/>
              </w:rPr>
            </w:pPr>
            <w:r w:rsidRPr="002942EA">
              <w:rPr>
                <w:sz w:val="20"/>
                <w:szCs w:val="20"/>
              </w:rPr>
              <w:t>E</w:t>
            </w:r>
          </w:p>
        </w:tc>
        <w:tc>
          <w:tcPr>
            <w:tcW w:w="1942" w:type="dxa"/>
            <w:shd w:val="clear" w:color="auto" w:fill="B8CCE4" w:themeFill="accent1" w:themeFillTint="66"/>
          </w:tcPr>
          <w:p w:rsidR="00A41938" w:rsidRPr="002942EA" w:rsidRDefault="00A41938" w:rsidP="006A0C1A">
            <w:pPr>
              <w:rPr>
                <w:sz w:val="20"/>
                <w:szCs w:val="20"/>
                <w:u w:val="single"/>
              </w:rPr>
            </w:pPr>
            <w:r w:rsidRPr="002942EA">
              <w:rPr>
                <w:sz w:val="20"/>
                <w:szCs w:val="20"/>
                <w:u w:val="single"/>
              </w:rPr>
              <w:t>Expenses</w:t>
            </w:r>
            <w:r w:rsidR="00327CA7" w:rsidRPr="002942EA">
              <w:rPr>
                <w:sz w:val="20"/>
                <w:szCs w:val="20"/>
                <w:u w:val="single"/>
              </w:rPr>
              <w:t>:</w:t>
            </w:r>
          </w:p>
          <w:p w:rsidR="00327CA7" w:rsidRPr="002942EA" w:rsidRDefault="00327CA7" w:rsidP="006A0C1A">
            <w:pPr>
              <w:rPr>
                <w:sz w:val="20"/>
                <w:szCs w:val="20"/>
              </w:rPr>
            </w:pPr>
            <w:r w:rsidRPr="002942EA">
              <w:rPr>
                <w:sz w:val="20"/>
                <w:szCs w:val="20"/>
              </w:rPr>
              <w:t>Employee</w:t>
            </w:r>
          </w:p>
          <w:p w:rsidR="00327CA7" w:rsidRPr="002942EA" w:rsidRDefault="00327CA7" w:rsidP="006A0C1A">
            <w:pPr>
              <w:rPr>
                <w:sz w:val="20"/>
                <w:szCs w:val="20"/>
              </w:rPr>
            </w:pPr>
            <w:r w:rsidRPr="002942EA">
              <w:rPr>
                <w:sz w:val="20"/>
                <w:szCs w:val="20"/>
              </w:rPr>
              <w:t>Supply</w:t>
            </w:r>
          </w:p>
          <w:p w:rsidR="00327CA7" w:rsidRPr="002942EA" w:rsidRDefault="00327CA7" w:rsidP="006A0C1A">
            <w:pPr>
              <w:rPr>
                <w:sz w:val="20"/>
                <w:szCs w:val="20"/>
              </w:rPr>
            </w:pPr>
            <w:r w:rsidRPr="002942EA">
              <w:rPr>
                <w:sz w:val="20"/>
                <w:szCs w:val="20"/>
              </w:rPr>
              <w:t>Equipment</w:t>
            </w:r>
          </w:p>
          <w:p w:rsidR="00327CA7" w:rsidRPr="002942EA" w:rsidRDefault="00327CA7" w:rsidP="006A0C1A">
            <w:pPr>
              <w:rPr>
                <w:sz w:val="20"/>
                <w:szCs w:val="20"/>
              </w:rPr>
            </w:pPr>
            <w:r w:rsidRPr="002942EA">
              <w:rPr>
                <w:sz w:val="20"/>
                <w:szCs w:val="20"/>
              </w:rPr>
              <w:t>Other</w:t>
            </w:r>
          </w:p>
          <w:p w:rsidR="00327CA7" w:rsidRPr="002942EA" w:rsidRDefault="00327CA7" w:rsidP="006A0C1A">
            <w:pPr>
              <w:rPr>
                <w:sz w:val="20"/>
                <w:szCs w:val="20"/>
              </w:rPr>
            </w:pPr>
            <w:r w:rsidRPr="002942EA">
              <w:rPr>
                <w:sz w:val="20"/>
                <w:szCs w:val="20"/>
              </w:rPr>
              <w:t>Total Expense</w:t>
            </w:r>
          </w:p>
        </w:tc>
        <w:tc>
          <w:tcPr>
            <w:tcW w:w="1196" w:type="dxa"/>
          </w:tcPr>
          <w:p w:rsidR="00A41938" w:rsidRPr="002942EA" w:rsidRDefault="00A41938" w:rsidP="0065615B">
            <w:pPr>
              <w:jc w:val="center"/>
              <w:rPr>
                <w:sz w:val="20"/>
                <w:szCs w:val="20"/>
              </w:rPr>
            </w:pPr>
          </w:p>
          <w:p w:rsidR="00F14949" w:rsidRPr="002942EA" w:rsidRDefault="00F14949" w:rsidP="0065615B">
            <w:pPr>
              <w:jc w:val="center"/>
              <w:rPr>
                <w:sz w:val="20"/>
                <w:szCs w:val="20"/>
              </w:rPr>
            </w:pPr>
            <w:r w:rsidRPr="002942EA">
              <w:rPr>
                <w:sz w:val="20"/>
                <w:szCs w:val="20"/>
              </w:rPr>
              <w:t>337</w:t>
            </w:r>
            <w:r w:rsidR="009806DB">
              <w:rPr>
                <w:sz w:val="20"/>
                <w:szCs w:val="20"/>
              </w:rPr>
              <w:t>,</w:t>
            </w:r>
            <w:r w:rsidRPr="002942EA">
              <w:rPr>
                <w:sz w:val="20"/>
                <w:szCs w:val="20"/>
              </w:rPr>
              <w:t>180</w:t>
            </w:r>
          </w:p>
          <w:p w:rsidR="00F14949" w:rsidRPr="002942EA" w:rsidRDefault="00F14949" w:rsidP="0065615B">
            <w:pPr>
              <w:jc w:val="center"/>
              <w:rPr>
                <w:sz w:val="20"/>
                <w:szCs w:val="20"/>
              </w:rPr>
            </w:pPr>
            <w:r w:rsidRPr="002942EA">
              <w:rPr>
                <w:sz w:val="20"/>
                <w:szCs w:val="20"/>
              </w:rPr>
              <w:t xml:space="preserve">  10</w:t>
            </w:r>
            <w:r w:rsidR="009806DB">
              <w:rPr>
                <w:sz w:val="20"/>
                <w:szCs w:val="20"/>
              </w:rPr>
              <w:t>,</w:t>
            </w:r>
            <w:r w:rsidRPr="002942EA">
              <w:rPr>
                <w:sz w:val="20"/>
                <w:szCs w:val="20"/>
              </w:rPr>
              <w:t>638</w:t>
            </w:r>
          </w:p>
          <w:p w:rsidR="00F14949" w:rsidRPr="002942EA" w:rsidRDefault="00F14949" w:rsidP="0065615B">
            <w:pPr>
              <w:jc w:val="center"/>
              <w:rPr>
                <w:sz w:val="20"/>
                <w:szCs w:val="20"/>
              </w:rPr>
            </w:pPr>
            <w:r w:rsidRPr="002942EA">
              <w:rPr>
                <w:sz w:val="20"/>
                <w:szCs w:val="20"/>
              </w:rPr>
              <w:t xml:space="preserve">    3</w:t>
            </w:r>
            <w:r w:rsidR="009806DB">
              <w:rPr>
                <w:sz w:val="20"/>
                <w:szCs w:val="20"/>
              </w:rPr>
              <w:t>,</w:t>
            </w:r>
            <w:r w:rsidRPr="002942EA">
              <w:rPr>
                <w:sz w:val="20"/>
                <w:szCs w:val="20"/>
              </w:rPr>
              <w:t>303</w:t>
            </w:r>
          </w:p>
          <w:p w:rsidR="00F14949" w:rsidRPr="002942EA" w:rsidRDefault="00F14949" w:rsidP="0065615B">
            <w:pPr>
              <w:jc w:val="center"/>
              <w:rPr>
                <w:sz w:val="20"/>
                <w:szCs w:val="20"/>
              </w:rPr>
            </w:pPr>
            <w:r w:rsidRPr="002942EA">
              <w:rPr>
                <w:sz w:val="20"/>
                <w:szCs w:val="20"/>
              </w:rPr>
              <w:t xml:space="preserve">  30</w:t>
            </w:r>
            <w:r w:rsidR="009806DB">
              <w:rPr>
                <w:sz w:val="20"/>
                <w:szCs w:val="20"/>
              </w:rPr>
              <w:t>,</w:t>
            </w:r>
            <w:r w:rsidRPr="002942EA">
              <w:rPr>
                <w:sz w:val="20"/>
                <w:szCs w:val="20"/>
              </w:rPr>
              <w:t>475</w:t>
            </w:r>
          </w:p>
          <w:p w:rsidR="00F14949" w:rsidRPr="002942EA" w:rsidRDefault="00F14949" w:rsidP="0065615B">
            <w:pPr>
              <w:jc w:val="center"/>
              <w:rPr>
                <w:sz w:val="20"/>
                <w:szCs w:val="20"/>
              </w:rPr>
            </w:pPr>
            <w:r w:rsidRPr="002942EA">
              <w:rPr>
                <w:sz w:val="20"/>
                <w:szCs w:val="20"/>
              </w:rPr>
              <w:t>381</w:t>
            </w:r>
            <w:r w:rsidR="009806DB">
              <w:rPr>
                <w:sz w:val="20"/>
                <w:szCs w:val="20"/>
              </w:rPr>
              <w:t>,</w:t>
            </w:r>
            <w:r w:rsidRPr="002942EA">
              <w:rPr>
                <w:sz w:val="20"/>
                <w:szCs w:val="20"/>
              </w:rPr>
              <w:t>597</w:t>
            </w:r>
          </w:p>
        </w:tc>
        <w:tc>
          <w:tcPr>
            <w:tcW w:w="1196" w:type="dxa"/>
          </w:tcPr>
          <w:p w:rsidR="00A41938" w:rsidRPr="002942EA" w:rsidRDefault="00A41938" w:rsidP="0065615B">
            <w:pPr>
              <w:jc w:val="center"/>
              <w:rPr>
                <w:sz w:val="20"/>
                <w:szCs w:val="20"/>
              </w:rPr>
            </w:pPr>
          </w:p>
          <w:p w:rsidR="00E33C9D" w:rsidRPr="002942EA" w:rsidRDefault="00E33C9D" w:rsidP="0065615B">
            <w:pPr>
              <w:jc w:val="center"/>
              <w:rPr>
                <w:sz w:val="20"/>
                <w:szCs w:val="20"/>
              </w:rPr>
            </w:pPr>
            <w:r w:rsidRPr="002942EA">
              <w:rPr>
                <w:sz w:val="20"/>
                <w:szCs w:val="20"/>
              </w:rPr>
              <w:t>334</w:t>
            </w:r>
            <w:r w:rsidR="009806DB">
              <w:rPr>
                <w:sz w:val="20"/>
                <w:szCs w:val="20"/>
              </w:rPr>
              <w:t>,</w:t>
            </w:r>
            <w:r w:rsidRPr="002942EA">
              <w:rPr>
                <w:sz w:val="20"/>
                <w:szCs w:val="20"/>
              </w:rPr>
              <w:t>839</w:t>
            </w:r>
          </w:p>
          <w:p w:rsidR="00E33C9D" w:rsidRPr="002942EA" w:rsidRDefault="00E33C9D" w:rsidP="0065615B">
            <w:pPr>
              <w:jc w:val="center"/>
              <w:rPr>
                <w:sz w:val="20"/>
                <w:szCs w:val="20"/>
              </w:rPr>
            </w:pPr>
            <w:r w:rsidRPr="002942EA">
              <w:rPr>
                <w:sz w:val="20"/>
                <w:szCs w:val="20"/>
              </w:rPr>
              <w:t xml:space="preserve"> 10</w:t>
            </w:r>
            <w:r w:rsidR="009806DB">
              <w:rPr>
                <w:sz w:val="20"/>
                <w:szCs w:val="20"/>
              </w:rPr>
              <w:t>,</w:t>
            </w:r>
            <w:r w:rsidRPr="002942EA">
              <w:rPr>
                <w:sz w:val="20"/>
                <w:szCs w:val="20"/>
              </w:rPr>
              <w:t>717</w:t>
            </w:r>
          </w:p>
          <w:p w:rsidR="00E33C9D" w:rsidRPr="002942EA" w:rsidRDefault="00E33C9D" w:rsidP="0065615B">
            <w:pPr>
              <w:jc w:val="center"/>
              <w:rPr>
                <w:sz w:val="20"/>
                <w:szCs w:val="20"/>
              </w:rPr>
            </w:pPr>
            <w:r w:rsidRPr="002942EA">
              <w:rPr>
                <w:sz w:val="20"/>
                <w:szCs w:val="20"/>
              </w:rPr>
              <w:t xml:space="preserve">        0</w:t>
            </w:r>
          </w:p>
          <w:p w:rsidR="00E33C9D" w:rsidRPr="002942EA" w:rsidRDefault="00E33C9D" w:rsidP="0065615B">
            <w:pPr>
              <w:jc w:val="center"/>
              <w:rPr>
                <w:sz w:val="20"/>
                <w:szCs w:val="20"/>
              </w:rPr>
            </w:pPr>
            <w:r w:rsidRPr="002942EA">
              <w:rPr>
                <w:sz w:val="20"/>
                <w:szCs w:val="20"/>
              </w:rPr>
              <w:t xml:space="preserve"> 25</w:t>
            </w:r>
            <w:r w:rsidR="009806DB">
              <w:rPr>
                <w:sz w:val="20"/>
                <w:szCs w:val="20"/>
              </w:rPr>
              <w:t>,</w:t>
            </w:r>
            <w:r w:rsidRPr="002942EA">
              <w:rPr>
                <w:sz w:val="20"/>
                <w:szCs w:val="20"/>
              </w:rPr>
              <w:t>960</w:t>
            </w:r>
          </w:p>
          <w:p w:rsidR="00E33C9D" w:rsidRPr="002942EA" w:rsidRDefault="00E33C9D" w:rsidP="0065615B">
            <w:pPr>
              <w:jc w:val="center"/>
              <w:rPr>
                <w:sz w:val="20"/>
                <w:szCs w:val="20"/>
              </w:rPr>
            </w:pPr>
            <w:r w:rsidRPr="002942EA">
              <w:rPr>
                <w:sz w:val="20"/>
                <w:szCs w:val="20"/>
              </w:rPr>
              <w:t>371</w:t>
            </w:r>
            <w:r w:rsidR="009806DB">
              <w:rPr>
                <w:sz w:val="20"/>
                <w:szCs w:val="20"/>
              </w:rPr>
              <w:t>,</w:t>
            </w:r>
            <w:r w:rsidRPr="002942EA">
              <w:rPr>
                <w:sz w:val="20"/>
                <w:szCs w:val="20"/>
              </w:rPr>
              <w:t>516</w:t>
            </w:r>
          </w:p>
        </w:tc>
        <w:tc>
          <w:tcPr>
            <w:tcW w:w="1196" w:type="dxa"/>
          </w:tcPr>
          <w:p w:rsidR="00A41938" w:rsidRPr="002942EA" w:rsidRDefault="00A41938" w:rsidP="0065615B">
            <w:pPr>
              <w:jc w:val="center"/>
              <w:rPr>
                <w:sz w:val="20"/>
                <w:szCs w:val="20"/>
              </w:rPr>
            </w:pPr>
          </w:p>
          <w:p w:rsidR="009F49B5" w:rsidRPr="002942EA" w:rsidRDefault="009F49B5" w:rsidP="0065615B">
            <w:pPr>
              <w:jc w:val="center"/>
              <w:rPr>
                <w:sz w:val="20"/>
                <w:szCs w:val="20"/>
              </w:rPr>
            </w:pPr>
            <w:r w:rsidRPr="002942EA">
              <w:rPr>
                <w:sz w:val="20"/>
                <w:szCs w:val="20"/>
              </w:rPr>
              <w:t>325</w:t>
            </w:r>
            <w:r w:rsidR="009806DB">
              <w:rPr>
                <w:sz w:val="20"/>
                <w:szCs w:val="20"/>
              </w:rPr>
              <w:t>,</w:t>
            </w:r>
            <w:r w:rsidRPr="002942EA">
              <w:rPr>
                <w:sz w:val="20"/>
                <w:szCs w:val="20"/>
              </w:rPr>
              <w:t>049</w:t>
            </w:r>
          </w:p>
          <w:p w:rsidR="009F49B5" w:rsidRPr="002942EA" w:rsidRDefault="009F49B5" w:rsidP="0065615B">
            <w:pPr>
              <w:jc w:val="center"/>
              <w:rPr>
                <w:sz w:val="20"/>
                <w:szCs w:val="20"/>
              </w:rPr>
            </w:pPr>
            <w:r w:rsidRPr="002942EA">
              <w:rPr>
                <w:sz w:val="20"/>
                <w:szCs w:val="20"/>
              </w:rPr>
              <w:t xml:space="preserve">  10</w:t>
            </w:r>
            <w:r w:rsidR="009806DB">
              <w:rPr>
                <w:sz w:val="20"/>
                <w:szCs w:val="20"/>
              </w:rPr>
              <w:t>,</w:t>
            </w:r>
            <w:r w:rsidRPr="002942EA">
              <w:rPr>
                <w:sz w:val="20"/>
                <w:szCs w:val="20"/>
              </w:rPr>
              <w:t>016</w:t>
            </w:r>
          </w:p>
          <w:p w:rsidR="009F49B5" w:rsidRPr="002942EA" w:rsidRDefault="009F49B5" w:rsidP="0065615B">
            <w:pPr>
              <w:jc w:val="center"/>
              <w:rPr>
                <w:sz w:val="20"/>
                <w:szCs w:val="20"/>
              </w:rPr>
            </w:pPr>
            <w:r w:rsidRPr="002942EA">
              <w:rPr>
                <w:sz w:val="20"/>
                <w:szCs w:val="20"/>
              </w:rPr>
              <w:t xml:space="preserve">         0</w:t>
            </w:r>
          </w:p>
          <w:p w:rsidR="009F49B5" w:rsidRPr="002942EA" w:rsidRDefault="009F49B5" w:rsidP="0065615B">
            <w:pPr>
              <w:jc w:val="center"/>
              <w:rPr>
                <w:sz w:val="20"/>
                <w:szCs w:val="20"/>
              </w:rPr>
            </w:pPr>
            <w:r w:rsidRPr="002942EA">
              <w:rPr>
                <w:sz w:val="20"/>
                <w:szCs w:val="20"/>
              </w:rPr>
              <w:t xml:space="preserve">  11</w:t>
            </w:r>
            <w:r w:rsidR="009806DB">
              <w:rPr>
                <w:sz w:val="20"/>
                <w:szCs w:val="20"/>
              </w:rPr>
              <w:t>,</w:t>
            </w:r>
            <w:r w:rsidRPr="002942EA">
              <w:rPr>
                <w:sz w:val="20"/>
                <w:szCs w:val="20"/>
              </w:rPr>
              <w:t>200</w:t>
            </w:r>
          </w:p>
          <w:p w:rsidR="009F49B5" w:rsidRPr="002942EA" w:rsidRDefault="009F49B5" w:rsidP="0065615B">
            <w:pPr>
              <w:jc w:val="center"/>
              <w:rPr>
                <w:sz w:val="20"/>
                <w:szCs w:val="20"/>
              </w:rPr>
            </w:pPr>
            <w:r w:rsidRPr="002942EA">
              <w:rPr>
                <w:sz w:val="20"/>
                <w:szCs w:val="20"/>
              </w:rPr>
              <w:t>346</w:t>
            </w:r>
            <w:r w:rsidR="009806DB">
              <w:rPr>
                <w:sz w:val="20"/>
                <w:szCs w:val="20"/>
              </w:rPr>
              <w:t>,</w:t>
            </w:r>
            <w:r w:rsidRPr="002942EA">
              <w:rPr>
                <w:sz w:val="20"/>
                <w:szCs w:val="20"/>
              </w:rPr>
              <w:t>264</w:t>
            </w:r>
          </w:p>
        </w:tc>
        <w:tc>
          <w:tcPr>
            <w:tcW w:w="1196" w:type="dxa"/>
          </w:tcPr>
          <w:p w:rsidR="00A41938" w:rsidRPr="002942EA" w:rsidRDefault="00A41938" w:rsidP="0065615B">
            <w:pPr>
              <w:jc w:val="center"/>
              <w:rPr>
                <w:sz w:val="20"/>
                <w:szCs w:val="20"/>
              </w:rPr>
            </w:pPr>
          </w:p>
          <w:p w:rsidR="00DA48CD" w:rsidRPr="002942EA" w:rsidRDefault="00DA48CD" w:rsidP="0065615B">
            <w:pPr>
              <w:jc w:val="center"/>
              <w:rPr>
                <w:sz w:val="20"/>
                <w:szCs w:val="20"/>
              </w:rPr>
            </w:pPr>
            <w:r w:rsidRPr="002942EA">
              <w:rPr>
                <w:sz w:val="20"/>
                <w:szCs w:val="20"/>
              </w:rPr>
              <w:t>269</w:t>
            </w:r>
            <w:r w:rsidR="009806DB">
              <w:rPr>
                <w:sz w:val="20"/>
                <w:szCs w:val="20"/>
              </w:rPr>
              <w:t>,</w:t>
            </w:r>
            <w:r w:rsidRPr="002942EA">
              <w:rPr>
                <w:sz w:val="20"/>
                <w:szCs w:val="20"/>
              </w:rPr>
              <w:t>717</w:t>
            </w:r>
          </w:p>
          <w:p w:rsidR="00DA48CD" w:rsidRPr="002942EA" w:rsidRDefault="00DA48CD" w:rsidP="0065615B">
            <w:pPr>
              <w:jc w:val="center"/>
              <w:rPr>
                <w:sz w:val="20"/>
                <w:szCs w:val="20"/>
              </w:rPr>
            </w:pPr>
            <w:r w:rsidRPr="002942EA">
              <w:rPr>
                <w:sz w:val="20"/>
                <w:szCs w:val="20"/>
              </w:rPr>
              <w:t xml:space="preserve">    9</w:t>
            </w:r>
            <w:r w:rsidR="009806DB">
              <w:rPr>
                <w:sz w:val="20"/>
                <w:szCs w:val="20"/>
              </w:rPr>
              <w:t>,</w:t>
            </w:r>
            <w:r w:rsidRPr="002942EA">
              <w:rPr>
                <w:sz w:val="20"/>
                <w:szCs w:val="20"/>
              </w:rPr>
              <w:t>104</w:t>
            </w:r>
          </w:p>
          <w:p w:rsidR="00DA48CD" w:rsidRPr="002942EA" w:rsidRDefault="00DA48CD" w:rsidP="0065615B">
            <w:pPr>
              <w:jc w:val="center"/>
              <w:rPr>
                <w:sz w:val="20"/>
                <w:szCs w:val="20"/>
              </w:rPr>
            </w:pPr>
            <w:r w:rsidRPr="002942EA">
              <w:rPr>
                <w:sz w:val="20"/>
                <w:szCs w:val="20"/>
              </w:rPr>
              <w:t xml:space="preserve">         0</w:t>
            </w:r>
          </w:p>
          <w:p w:rsidR="00DA48CD" w:rsidRPr="002942EA" w:rsidRDefault="00DA48CD" w:rsidP="0065615B">
            <w:pPr>
              <w:jc w:val="center"/>
              <w:rPr>
                <w:sz w:val="20"/>
                <w:szCs w:val="20"/>
              </w:rPr>
            </w:pPr>
            <w:r w:rsidRPr="002942EA">
              <w:rPr>
                <w:sz w:val="20"/>
                <w:szCs w:val="20"/>
              </w:rPr>
              <w:t xml:space="preserve">  36</w:t>
            </w:r>
            <w:r w:rsidR="009806DB">
              <w:rPr>
                <w:sz w:val="20"/>
                <w:szCs w:val="20"/>
              </w:rPr>
              <w:t>,</w:t>
            </w:r>
            <w:r w:rsidRPr="002942EA">
              <w:rPr>
                <w:sz w:val="20"/>
                <w:szCs w:val="20"/>
              </w:rPr>
              <w:t>300</w:t>
            </w:r>
          </w:p>
          <w:p w:rsidR="00DA48CD" w:rsidRPr="002942EA" w:rsidRDefault="00DA48CD" w:rsidP="0065615B">
            <w:pPr>
              <w:jc w:val="center"/>
              <w:rPr>
                <w:sz w:val="20"/>
                <w:szCs w:val="20"/>
              </w:rPr>
            </w:pPr>
            <w:r w:rsidRPr="002942EA">
              <w:rPr>
                <w:sz w:val="20"/>
                <w:szCs w:val="20"/>
              </w:rPr>
              <w:t>315</w:t>
            </w:r>
            <w:r w:rsidR="009806DB">
              <w:rPr>
                <w:sz w:val="20"/>
                <w:szCs w:val="20"/>
              </w:rPr>
              <w:t>,</w:t>
            </w:r>
            <w:r w:rsidRPr="002942EA">
              <w:rPr>
                <w:sz w:val="20"/>
                <w:szCs w:val="20"/>
              </w:rPr>
              <w:t>122</w:t>
            </w:r>
          </w:p>
        </w:tc>
        <w:tc>
          <w:tcPr>
            <w:tcW w:w="1196" w:type="dxa"/>
          </w:tcPr>
          <w:p w:rsidR="00A41938" w:rsidRPr="002942EA" w:rsidRDefault="00A41938" w:rsidP="0065615B">
            <w:pPr>
              <w:jc w:val="center"/>
              <w:rPr>
                <w:sz w:val="20"/>
                <w:szCs w:val="20"/>
              </w:rPr>
            </w:pPr>
          </w:p>
          <w:p w:rsidR="00C40FC7" w:rsidRPr="002942EA" w:rsidRDefault="00C40FC7" w:rsidP="0065615B">
            <w:pPr>
              <w:jc w:val="center"/>
              <w:rPr>
                <w:sz w:val="20"/>
                <w:szCs w:val="20"/>
              </w:rPr>
            </w:pPr>
            <w:r w:rsidRPr="002942EA">
              <w:rPr>
                <w:sz w:val="20"/>
                <w:szCs w:val="20"/>
              </w:rPr>
              <w:t>340</w:t>
            </w:r>
            <w:r w:rsidR="009806DB">
              <w:rPr>
                <w:sz w:val="20"/>
                <w:szCs w:val="20"/>
              </w:rPr>
              <w:t>,</w:t>
            </w:r>
            <w:r w:rsidRPr="002942EA">
              <w:rPr>
                <w:sz w:val="20"/>
                <w:szCs w:val="20"/>
              </w:rPr>
              <w:t>026</w:t>
            </w:r>
          </w:p>
          <w:p w:rsidR="00C40FC7" w:rsidRPr="002942EA" w:rsidRDefault="00C40FC7" w:rsidP="0065615B">
            <w:pPr>
              <w:jc w:val="center"/>
              <w:rPr>
                <w:sz w:val="20"/>
                <w:szCs w:val="20"/>
              </w:rPr>
            </w:pPr>
            <w:r w:rsidRPr="002942EA">
              <w:rPr>
                <w:sz w:val="20"/>
                <w:szCs w:val="20"/>
              </w:rPr>
              <w:t xml:space="preserve">    9</w:t>
            </w:r>
            <w:r w:rsidR="009806DB">
              <w:rPr>
                <w:sz w:val="20"/>
                <w:szCs w:val="20"/>
              </w:rPr>
              <w:t>,</w:t>
            </w:r>
            <w:r w:rsidRPr="002942EA">
              <w:rPr>
                <w:sz w:val="20"/>
                <w:szCs w:val="20"/>
              </w:rPr>
              <w:t>370</w:t>
            </w:r>
          </w:p>
          <w:p w:rsidR="00C40FC7" w:rsidRPr="002942EA" w:rsidRDefault="00C40FC7" w:rsidP="0065615B">
            <w:pPr>
              <w:jc w:val="center"/>
              <w:rPr>
                <w:sz w:val="20"/>
                <w:szCs w:val="20"/>
              </w:rPr>
            </w:pPr>
            <w:r w:rsidRPr="002942EA">
              <w:rPr>
                <w:sz w:val="20"/>
                <w:szCs w:val="20"/>
              </w:rPr>
              <w:t xml:space="preserve">         0</w:t>
            </w:r>
          </w:p>
          <w:p w:rsidR="00C40FC7" w:rsidRPr="002942EA" w:rsidRDefault="00C40FC7" w:rsidP="0065615B">
            <w:pPr>
              <w:jc w:val="center"/>
              <w:rPr>
                <w:sz w:val="20"/>
                <w:szCs w:val="20"/>
              </w:rPr>
            </w:pPr>
            <w:r w:rsidRPr="002942EA">
              <w:rPr>
                <w:sz w:val="20"/>
                <w:szCs w:val="20"/>
              </w:rPr>
              <w:t xml:space="preserve">  20</w:t>
            </w:r>
            <w:r w:rsidR="009806DB">
              <w:rPr>
                <w:sz w:val="20"/>
                <w:szCs w:val="20"/>
              </w:rPr>
              <w:t>,</w:t>
            </w:r>
            <w:r w:rsidRPr="002942EA">
              <w:rPr>
                <w:sz w:val="20"/>
                <w:szCs w:val="20"/>
              </w:rPr>
              <w:t>583</w:t>
            </w:r>
          </w:p>
          <w:p w:rsidR="00C40FC7" w:rsidRPr="002942EA" w:rsidRDefault="00C40FC7" w:rsidP="0065615B">
            <w:pPr>
              <w:jc w:val="center"/>
              <w:rPr>
                <w:sz w:val="20"/>
                <w:szCs w:val="20"/>
              </w:rPr>
            </w:pPr>
            <w:r w:rsidRPr="002942EA">
              <w:rPr>
                <w:sz w:val="20"/>
                <w:szCs w:val="20"/>
              </w:rPr>
              <w:t>369</w:t>
            </w:r>
            <w:r w:rsidR="009806DB">
              <w:rPr>
                <w:sz w:val="20"/>
                <w:szCs w:val="20"/>
              </w:rPr>
              <w:t>,</w:t>
            </w:r>
            <w:r w:rsidRPr="002942EA">
              <w:rPr>
                <w:sz w:val="20"/>
                <w:szCs w:val="20"/>
              </w:rPr>
              <w:t>979</w:t>
            </w:r>
          </w:p>
        </w:tc>
        <w:tc>
          <w:tcPr>
            <w:tcW w:w="1186" w:type="dxa"/>
          </w:tcPr>
          <w:p w:rsidR="00A41938" w:rsidRPr="002942EA" w:rsidRDefault="00A41938" w:rsidP="0065615B">
            <w:pPr>
              <w:jc w:val="center"/>
              <w:rPr>
                <w:sz w:val="20"/>
                <w:szCs w:val="20"/>
              </w:rPr>
            </w:pPr>
          </w:p>
          <w:p w:rsidR="00B8568A" w:rsidRPr="002942EA" w:rsidRDefault="00B8568A" w:rsidP="0065615B">
            <w:pPr>
              <w:jc w:val="center"/>
              <w:rPr>
                <w:sz w:val="20"/>
                <w:szCs w:val="20"/>
              </w:rPr>
            </w:pPr>
            <w:r w:rsidRPr="002942EA">
              <w:rPr>
                <w:sz w:val="20"/>
                <w:szCs w:val="20"/>
              </w:rPr>
              <w:t>1,606,811</w:t>
            </w:r>
          </w:p>
          <w:p w:rsidR="00B8568A" w:rsidRPr="002942EA" w:rsidRDefault="00B8568A" w:rsidP="0065615B">
            <w:pPr>
              <w:jc w:val="center"/>
              <w:rPr>
                <w:sz w:val="20"/>
                <w:szCs w:val="20"/>
              </w:rPr>
            </w:pPr>
            <w:r w:rsidRPr="002942EA">
              <w:rPr>
                <w:sz w:val="20"/>
                <w:szCs w:val="20"/>
              </w:rPr>
              <w:t xml:space="preserve">     49,845</w:t>
            </w:r>
          </w:p>
          <w:p w:rsidR="00B8568A" w:rsidRPr="002942EA" w:rsidRDefault="00B8568A" w:rsidP="0065615B">
            <w:pPr>
              <w:jc w:val="center"/>
              <w:rPr>
                <w:sz w:val="20"/>
                <w:szCs w:val="20"/>
              </w:rPr>
            </w:pPr>
            <w:r w:rsidRPr="002942EA">
              <w:rPr>
                <w:sz w:val="20"/>
                <w:szCs w:val="20"/>
              </w:rPr>
              <w:t xml:space="preserve">       3,303</w:t>
            </w:r>
          </w:p>
          <w:p w:rsidR="00B8568A" w:rsidRPr="002942EA" w:rsidRDefault="00B8568A" w:rsidP="0065615B">
            <w:pPr>
              <w:jc w:val="center"/>
              <w:rPr>
                <w:sz w:val="20"/>
                <w:szCs w:val="20"/>
              </w:rPr>
            </w:pPr>
            <w:r w:rsidRPr="002942EA">
              <w:rPr>
                <w:sz w:val="20"/>
                <w:szCs w:val="20"/>
              </w:rPr>
              <w:t xml:space="preserve">   124,518</w:t>
            </w:r>
          </w:p>
          <w:p w:rsidR="00B8568A" w:rsidRPr="002942EA" w:rsidRDefault="00B8568A" w:rsidP="0065615B">
            <w:pPr>
              <w:jc w:val="center"/>
              <w:rPr>
                <w:sz w:val="20"/>
                <w:szCs w:val="20"/>
              </w:rPr>
            </w:pPr>
            <w:r w:rsidRPr="002942EA">
              <w:rPr>
                <w:sz w:val="20"/>
                <w:szCs w:val="20"/>
              </w:rPr>
              <w:t>1,784,478</w:t>
            </w:r>
          </w:p>
        </w:tc>
      </w:tr>
      <w:tr w:rsidR="00A41938" w:rsidRPr="00275C98" w:rsidTr="00D552A6">
        <w:tc>
          <w:tcPr>
            <w:tcW w:w="360" w:type="dxa"/>
            <w:shd w:val="clear" w:color="auto" w:fill="B8CCE4" w:themeFill="accent1" w:themeFillTint="66"/>
          </w:tcPr>
          <w:p w:rsidR="00A41938" w:rsidRPr="002942EA" w:rsidRDefault="00CC04F7" w:rsidP="0065615B">
            <w:pPr>
              <w:jc w:val="center"/>
              <w:rPr>
                <w:sz w:val="20"/>
                <w:szCs w:val="20"/>
              </w:rPr>
            </w:pPr>
            <w:r w:rsidRPr="002942EA">
              <w:rPr>
                <w:sz w:val="20"/>
                <w:szCs w:val="20"/>
              </w:rPr>
              <w:t>F</w:t>
            </w:r>
          </w:p>
        </w:tc>
        <w:tc>
          <w:tcPr>
            <w:tcW w:w="1942" w:type="dxa"/>
            <w:shd w:val="clear" w:color="auto" w:fill="B8CCE4" w:themeFill="accent1" w:themeFillTint="66"/>
          </w:tcPr>
          <w:p w:rsidR="00A41938" w:rsidRPr="002942EA" w:rsidRDefault="00A41938" w:rsidP="006A0C1A">
            <w:pPr>
              <w:rPr>
                <w:sz w:val="20"/>
                <w:szCs w:val="20"/>
              </w:rPr>
            </w:pPr>
            <w:r w:rsidRPr="002942EA">
              <w:rPr>
                <w:sz w:val="20"/>
                <w:szCs w:val="20"/>
              </w:rPr>
              <w:t>Net (income – expenses)</w:t>
            </w:r>
          </w:p>
        </w:tc>
        <w:tc>
          <w:tcPr>
            <w:tcW w:w="1196" w:type="dxa"/>
          </w:tcPr>
          <w:p w:rsidR="00CD3175" w:rsidRPr="002942EA" w:rsidRDefault="00CD3175" w:rsidP="0065615B">
            <w:pPr>
              <w:jc w:val="center"/>
              <w:rPr>
                <w:sz w:val="20"/>
                <w:szCs w:val="20"/>
              </w:rPr>
            </w:pPr>
          </w:p>
          <w:p w:rsidR="00A41938" w:rsidRPr="002942EA" w:rsidRDefault="000263EA" w:rsidP="0065615B">
            <w:pPr>
              <w:jc w:val="center"/>
              <w:rPr>
                <w:sz w:val="20"/>
                <w:szCs w:val="20"/>
              </w:rPr>
            </w:pPr>
            <w:r w:rsidRPr="002942EA">
              <w:rPr>
                <w:sz w:val="20"/>
                <w:szCs w:val="20"/>
              </w:rPr>
              <w:t>-33</w:t>
            </w:r>
            <w:r w:rsidR="009806DB">
              <w:rPr>
                <w:sz w:val="20"/>
                <w:szCs w:val="20"/>
              </w:rPr>
              <w:t>,</w:t>
            </w:r>
            <w:r w:rsidRPr="002942EA">
              <w:rPr>
                <w:sz w:val="20"/>
                <w:szCs w:val="20"/>
              </w:rPr>
              <w:t>080</w:t>
            </w:r>
          </w:p>
        </w:tc>
        <w:tc>
          <w:tcPr>
            <w:tcW w:w="1196" w:type="dxa"/>
          </w:tcPr>
          <w:p w:rsidR="00CD3175" w:rsidRPr="002942EA" w:rsidRDefault="0043591D" w:rsidP="0065615B">
            <w:pPr>
              <w:jc w:val="center"/>
              <w:rPr>
                <w:sz w:val="20"/>
                <w:szCs w:val="20"/>
              </w:rPr>
            </w:pPr>
            <w:r w:rsidRPr="002942EA">
              <w:rPr>
                <w:sz w:val="20"/>
                <w:szCs w:val="20"/>
              </w:rPr>
              <w:t xml:space="preserve">  </w:t>
            </w:r>
          </w:p>
          <w:p w:rsidR="00A41938" w:rsidRPr="002942EA" w:rsidRDefault="0043591D" w:rsidP="0065615B">
            <w:pPr>
              <w:jc w:val="center"/>
              <w:rPr>
                <w:sz w:val="20"/>
                <w:szCs w:val="20"/>
              </w:rPr>
            </w:pPr>
            <w:r w:rsidRPr="002942EA">
              <w:rPr>
                <w:sz w:val="20"/>
                <w:szCs w:val="20"/>
              </w:rPr>
              <w:t xml:space="preserve"> </w:t>
            </w:r>
            <w:r w:rsidR="000263EA" w:rsidRPr="002942EA">
              <w:rPr>
                <w:sz w:val="20"/>
                <w:szCs w:val="20"/>
              </w:rPr>
              <w:t>-3</w:t>
            </w:r>
            <w:r w:rsidR="009806DB">
              <w:rPr>
                <w:sz w:val="20"/>
                <w:szCs w:val="20"/>
              </w:rPr>
              <w:t>,</w:t>
            </w:r>
            <w:r w:rsidR="000263EA" w:rsidRPr="002942EA">
              <w:rPr>
                <w:sz w:val="20"/>
                <w:szCs w:val="20"/>
              </w:rPr>
              <w:t>703</w:t>
            </w:r>
          </w:p>
        </w:tc>
        <w:tc>
          <w:tcPr>
            <w:tcW w:w="1196" w:type="dxa"/>
          </w:tcPr>
          <w:p w:rsidR="00CD3175" w:rsidRPr="002942EA" w:rsidRDefault="0043591D" w:rsidP="0065615B">
            <w:pPr>
              <w:jc w:val="center"/>
              <w:rPr>
                <w:sz w:val="20"/>
                <w:szCs w:val="20"/>
              </w:rPr>
            </w:pPr>
            <w:r w:rsidRPr="002942EA">
              <w:rPr>
                <w:sz w:val="20"/>
                <w:szCs w:val="20"/>
              </w:rPr>
              <w:t xml:space="preserve"> </w:t>
            </w:r>
          </w:p>
          <w:p w:rsidR="00A41938" w:rsidRPr="002942EA" w:rsidRDefault="0043591D" w:rsidP="0065615B">
            <w:pPr>
              <w:jc w:val="center"/>
              <w:rPr>
                <w:sz w:val="20"/>
                <w:szCs w:val="20"/>
              </w:rPr>
            </w:pPr>
            <w:r w:rsidRPr="002942EA">
              <w:rPr>
                <w:sz w:val="20"/>
                <w:szCs w:val="20"/>
              </w:rPr>
              <w:t xml:space="preserve"> </w:t>
            </w:r>
            <w:r w:rsidR="000263EA" w:rsidRPr="002942EA">
              <w:rPr>
                <w:sz w:val="20"/>
                <w:szCs w:val="20"/>
              </w:rPr>
              <w:t>37</w:t>
            </w:r>
            <w:r w:rsidR="009806DB">
              <w:rPr>
                <w:sz w:val="20"/>
                <w:szCs w:val="20"/>
              </w:rPr>
              <w:t>,</w:t>
            </w:r>
            <w:r w:rsidR="000263EA" w:rsidRPr="002942EA">
              <w:rPr>
                <w:sz w:val="20"/>
                <w:szCs w:val="20"/>
              </w:rPr>
              <w:t>181</w:t>
            </w:r>
          </w:p>
        </w:tc>
        <w:tc>
          <w:tcPr>
            <w:tcW w:w="1196" w:type="dxa"/>
          </w:tcPr>
          <w:p w:rsidR="00CD3175" w:rsidRPr="002942EA" w:rsidRDefault="0043591D" w:rsidP="0065615B">
            <w:pPr>
              <w:jc w:val="center"/>
              <w:rPr>
                <w:sz w:val="20"/>
                <w:szCs w:val="20"/>
              </w:rPr>
            </w:pPr>
            <w:r w:rsidRPr="002942EA">
              <w:rPr>
                <w:sz w:val="20"/>
                <w:szCs w:val="20"/>
              </w:rPr>
              <w:t xml:space="preserve">  </w:t>
            </w:r>
          </w:p>
          <w:p w:rsidR="00A41938" w:rsidRPr="002942EA" w:rsidRDefault="000263EA" w:rsidP="0065615B">
            <w:pPr>
              <w:jc w:val="center"/>
              <w:rPr>
                <w:sz w:val="20"/>
                <w:szCs w:val="20"/>
              </w:rPr>
            </w:pPr>
            <w:r w:rsidRPr="002942EA">
              <w:rPr>
                <w:sz w:val="20"/>
                <w:szCs w:val="20"/>
              </w:rPr>
              <w:t>84</w:t>
            </w:r>
            <w:r w:rsidR="009806DB">
              <w:rPr>
                <w:sz w:val="20"/>
                <w:szCs w:val="20"/>
              </w:rPr>
              <w:t>,</w:t>
            </w:r>
            <w:r w:rsidRPr="002942EA">
              <w:rPr>
                <w:sz w:val="20"/>
                <w:szCs w:val="20"/>
              </w:rPr>
              <w:t>101</w:t>
            </w:r>
          </w:p>
        </w:tc>
        <w:tc>
          <w:tcPr>
            <w:tcW w:w="1196" w:type="dxa"/>
          </w:tcPr>
          <w:p w:rsidR="00CD3175" w:rsidRPr="002942EA" w:rsidRDefault="0043591D" w:rsidP="0065615B">
            <w:pPr>
              <w:jc w:val="center"/>
              <w:rPr>
                <w:sz w:val="20"/>
                <w:szCs w:val="20"/>
              </w:rPr>
            </w:pPr>
            <w:r w:rsidRPr="002942EA">
              <w:rPr>
                <w:sz w:val="20"/>
                <w:szCs w:val="20"/>
              </w:rPr>
              <w:t xml:space="preserve">  </w:t>
            </w:r>
          </w:p>
          <w:p w:rsidR="00A41938" w:rsidRPr="002942EA" w:rsidRDefault="000263EA" w:rsidP="0065615B">
            <w:pPr>
              <w:jc w:val="center"/>
              <w:rPr>
                <w:sz w:val="20"/>
                <w:szCs w:val="20"/>
              </w:rPr>
            </w:pPr>
            <w:r w:rsidRPr="002942EA">
              <w:rPr>
                <w:sz w:val="20"/>
                <w:szCs w:val="20"/>
              </w:rPr>
              <w:t>28</w:t>
            </w:r>
            <w:r w:rsidR="009806DB">
              <w:rPr>
                <w:sz w:val="20"/>
                <w:szCs w:val="20"/>
              </w:rPr>
              <w:t>,</w:t>
            </w:r>
            <w:r w:rsidRPr="002942EA">
              <w:rPr>
                <w:sz w:val="20"/>
                <w:szCs w:val="20"/>
              </w:rPr>
              <w:t>234</w:t>
            </w:r>
          </w:p>
        </w:tc>
        <w:tc>
          <w:tcPr>
            <w:tcW w:w="1186" w:type="dxa"/>
          </w:tcPr>
          <w:p w:rsidR="00CD3175" w:rsidRPr="002942EA" w:rsidRDefault="00583AC1" w:rsidP="0065615B">
            <w:pPr>
              <w:jc w:val="center"/>
              <w:rPr>
                <w:sz w:val="20"/>
                <w:szCs w:val="20"/>
              </w:rPr>
            </w:pPr>
            <w:r w:rsidRPr="002942EA">
              <w:rPr>
                <w:sz w:val="20"/>
                <w:szCs w:val="20"/>
              </w:rPr>
              <w:t xml:space="preserve">  </w:t>
            </w:r>
          </w:p>
          <w:p w:rsidR="00A41938" w:rsidRPr="002942EA" w:rsidRDefault="00583AC1" w:rsidP="0065615B">
            <w:pPr>
              <w:jc w:val="center"/>
              <w:rPr>
                <w:sz w:val="20"/>
                <w:szCs w:val="20"/>
              </w:rPr>
            </w:pPr>
            <w:r w:rsidRPr="002942EA">
              <w:rPr>
                <w:sz w:val="20"/>
                <w:szCs w:val="20"/>
              </w:rPr>
              <w:t xml:space="preserve"> </w:t>
            </w:r>
            <w:r w:rsidR="000263EA" w:rsidRPr="002942EA">
              <w:rPr>
                <w:sz w:val="20"/>
                <w:szCs w:val="20"/>
              </w:rPr>
              <w:t>112,733</w:t>
            </w:r>
          </w:p>
        </w:tc>
      </w:tr>
    </w:tbl>
    <w:p w:rsidR="006A0C1A" w:rsidRDefault="006A0C1A" w:rsidP="006A0C1A">
      <w:pPr>
        <w:rPr>
          <w:sz w:val="22"/>
          <w:szCs w:val="22"/>
        </w:rPr>
      </w:pPr>
    </w:p>
    <w:p w:rsidR="00BF15E4" w:rsidRPr="00C97C01" w:rsidRDefault="00BF15E4" w:rsidP="00E810BC">
      <w:pPr>
        <w:pStyle w:val="ListParagraph"/>
        <w:ind w:left="0"/>
        <w:rPr>
          <w:sz w:val="22"/>
          <w:szCs w:val="22"/>
        </w:rPr>
      </w:pPr>
      <w:r w:rsidRPr="00C97C01">
        <w:rPr>
          <w:sz w:val="22"/>
          <w:szCs w:val="22"/>
        </w:rPr>
        <w:t>*</w:t>
      </w:r>
      <w:r w:rsidR="005F0004" w:rsidRPr="00C97C01">
        <w:rPr>
          <w:sz w:val="22"/>
          <w:szCs w:val="22"/>
        </w:rPr>
        <w:t>Successful percentage represents students who completed the course with an A, B, or C al</w:t>
      </w:r>
      <w:r w:rsidR="00C12F37" w:rsidRPr="00C97C01">
        <w:rPr>
          <w:sz w:val="22"/>
          <w:szCs w:val="22"/>
        </w:rPr>
        <w:t>lowing them to exit the program.</w:t>
      </w:r>
    </w:p>
    <w:p w:rsidR="00C12F37" w:rsidRPr="00C97C01" w:rsidRDefault="00C12F37" w:rsidP="00E810BC">
      <w:pPr>
        <w:pStyle w:val="ListParagraph"/>
        <w:ind w:left="0"/>
        <w:rPr>
          <w:sz w:val="22"/>
          <w:szCs w:val="22"/>
        </w:rPr>
      </w:pPr>
    </w:p>
    <w:p w:rsidR="00BF15E4" w:rsidRPr="00C97C01" w:rsidRDefault="00BF15E4" w:rsidP="008E3A71">
      <w:pPr>
        <w:pStyle w:val="ListParagraph"/>
        <w:ind w:left="0"/>
        <w:rPr>
          <w:sz w:val="22"/>
          <w:szCs w:val="22"/>
        </w:rPr>
      </w:pPr>
      <w:r w:rsidRPr="00C97C01">
        <w:rPr>
          <w:sz w:val="22"/>
          <w:szCs w:val="22"/>
        </w:rPr>
        <w:t>**</w:t>
      </w:r>
      <w:r w:rsidR="005F0004" w:rsidRPr="00C97C01">
        <w:rPr>
          <w:sz w:val="22"/>
          <w:szCs w:val="22"/>
        </w:rPr>
        <w:t xml:space="preserve">Unsuccessful percentage represents students who completed the </w:t>
      </w:r>
      <w:r w:rsidR="00921932" w:rsidRPr="00C97C01">
        <w:rPr>
          <w:sz w:val="22"/>
          <w:szCs w:val="22"/>
        </w:rPr>
        <w:t>course with a</w:t>
      </w:r>
      <w:r w:rsidR="005F0004" w:rsidRPr="00C97C01">
        <w:rPr>
          <w:sz w:val="22"/>
          <w:szCs w:val="22"/>
        </w:rPr>
        <w:t xml:space="preserve"> D, F, or W allowing them </w:t>
      </w:r>
      <w:r w:rsidR="00921932" w:rsidRPr="00C97C01">
        <w:rPr>
          <w:sz w:val="22"/>
          <w:szCs w:val="22"/>
        </w:rPr>
        <w:t xml:space="preserve">not </w:t>
      </w:r>
      <w:r w:rsidR="005F0004" w:rsidRPr="00C97C01">
        <w:rPr>
          <w:sz w:val="22"/>
          <w:szCs w:val="22"/>
        </w:rPr>
        <w:t>to exit the program.</w:t>
      </w:r>
    </w:p>
    <w:p w:rsidR="00C12F37" w:rsidRPr="00C97C01" w:rsidRDefault="00C12F37" w:rsidP="008E3A71">
      <w:pPr>
        <w:pStyle w:val="ListParagraph"/>
        <w:ind w:left="0"/>
        <w:rPr>
          <w:sz w:val="22"/>
          <w:szCs w:val="22"/>
        </w:rPr>
      </w:pPr>
    </w:p>
    <w:p w:rsidR="00440439" w:rsidRPr="00C97C01" w:rsidRDefault="00BF15E4" w:rsidP="00231831">
      <w:pPr>
        <w:pStyle w:val="ListParagraph"/>
        <w:ind w:left="0"/>
        <w:rPr>
          <w:sz w:val="22"/>
          <w:szCs w:val="22"/>
        </w:rPr>
      </w:pPr>
      <w:r w:rsidRPr="00C97C01">
        <w:rPr>
          <w:sz w:val="22"/>
          <w:szCs w:val="22"/>
        </w:rPr>
        <w:t>***</w:t>
      </w:r>
      <w:r w:rsidR="00D5536E" w:rsidRPr="00C97C01">
        <w:rPr>
          <w:sz w:val="22"/>
          <w:szCs w:val="22"/>
        </w:rPr>
        <w:t xml:space="preserve"> The “G” grade was removed from the successful/unsuccessful data since it does not reflect success </w:t>
      </w:r>
      <w:r w:rsidR="005F0004" w:rsidRPr="00C97C01">
        <w:rPr>
          <w:sz w:val="22"/>
          <w:szCs w:val="22"/>
        </w:rPr>
        <w:t>or</w:t>
      </w:r>
      <w:r w:rsidR="00D5536E" w:rsidRPr="00C97C01">
        <w:rPr>
          <w:sz w:val="22"/>
          <w:szCs w:val="22"/>
        </w:rPr>
        <w:t xml:space="preserve"> failure.</w:t>
      </w:r>
    </w:p>
    <w:p w:rsidR="00C12F37" w:rsidRPr="00C97C01" w:rsidRDefault="00C12F37" w:rsidP="00231831">
      <w:pPr>
        <w:pStyle w:val="ListParagraph"/>
        <w:ind w:left="0"/>
        <w:rPr>
          <w:rFonts w:ascii="Arial" w:hAnsi="Arial" w:cs="Arial"/>
          <w:sz w:val="22"/>
          <w:szCs w:val="22"/>
        </w:rPr>
      </w:pPr>
    </w:p>
    <w:p w:rsidR="00231831" w:rsidRPr="00C97C01" w:rsidRDefault="00231831" w:rsidP="00CC04F7">
      <w:pPr>
        <w:rPr>
          <w:sz w:val="22"/>
          <w:szCs w:val="22"/>
          <w:u w:val="single"/>
        </w:rPr>
      </w:pPr>
      <w:r w:rsidRPr="00C97C01">
        <w:rPr>
          <w:b/>
          <w:sz w:val="22"/>
          <w:szCs w:val="22"/>
          <w:u w:val="single"/>
        </w:rPr>
        <w:t xml:space="preserve">Aggregate Grade Distribution </w:t>
      </w:r>
    </w:p>
    <w:p w:rsidR="00231831" w:rsidRPr="00C97C01" w:rsidRDefault="00231831" w:rsidP="00CC04F7">
      <w:pPr>
        <w:rPr>
          <w:sz w:val="22"/>
          <w:szCs w:val="22"/>
        </w:rPr>
      </w:pPr>
      <w:r w:rsidRPr="00C97C01">
        <w:rPr>
          <w:sz w:val="22"/>
          <w:szCs w:val="22"/>
        </w:rPr>
        <w:t>(Averages over the five year period)</w:t>
      </w:r>
    </w:p>
    <w:p w:rsidR="000F6F68" w:rsidRPr="00C97C01" w:rsidRDefault="000F6F68" w:rsidP="00CC04F7">
      <w:pPr>
        <w:rPr>
          <w:sz w:val="22"/>
          <w:szCs w:val="22"/>
        </w:rPr>
      </w:pPr>
    </w:p>
    <w:p w:rsidR="00CC04F7" w:rsidRPr="00C97C01" w:rsidRDefault="00CC04F7" w:rsidP="00CC04F7">
      <w:pPr>
        <w:rPr>
          <w:b/>
          <w:sz w:val="22"/>
          <w:szCs w:val="22"/>
          <w:u w:val="single"/>
        </w:rPr>
      </w:pPr>
      <w:r w:rsidRPr="00C97C01">
        <w:rPr>
          <w:b/>
          <w:sz w:val="22"/>
          <w:szCs w:val="22"/>
          <w:u w:val="single"/>
        </w:rPr>
        <w:t>2004</w:t>
      </w:r>
    </w:p>
    <w:tbl>
      <w:tblPr>
        <w:tblStyle w:val="TableGrid"/>
        <w:tblW w:w="0" w:type="auto"/>
        <w:tblInd w:w="108" w:type="dxa"/>
        <w:tblLook w:val="04A0"/>
      </w:tblPr>
      <w:tblGrid>
        <w:gridCol w:w="1260"/>
        <w:gridCol w:w="1368"/>
        <w:gridCol w:w="1368"/>
        <w:gridCol w:w="1368"/>
        <w:gridCol w:w="1368"/>
        <w:gridCol w:w="1368"/>
        <w:gridCol w:w="1260"/>
      </w:tblGrid>
      <w:tr w:rsidR="00CC04F7" w:rsidRPr="00C97C01" w:rsidTr="000F6F68">
        <w:tc>
          <w:tcPr>
            <w:tcW w:w="1260" w:type="dxa"/>
          </w:tcPr>
          <w:p w:rsidR="00CC04F7" w:rsidRPr="00C97C01" w:rsidRDefault="00CC04F7" w:rsidP="00231831">
            <w:pPr>
              <w:rPr>
                <w:rFonts w:ascii="Arial" w:hAnsi="Arial" w:cs="Arial"/>
              </w:rPr>
            </w:pPr>
            <w:r w:rsidRPr="00C97C01">
              <w:rPr>
                <w:b/>
              </w:rPr>
              <w:t>Discipline</w:t>
            </w:r>
          </w:p>
        </w:tc>
        <w:tc>
          <w:tcPr>
            <w:tcW w:w="1368" w:type="dxa"/>
            <w:vAlign w:val="center"/>
          </w:tcPr>
          <w:p w:rsidR="00CC04F7" w:rsidRPr="00C97C01" w:rsidRDefault="00CC04F7" w:rsidP="00CC04F7">
            <w:pPr>
              <w:jc w:val="center"/>
              <w:rPr>
                <w:b/>
              </w:rPr>
            </w:pPr>
            <w:r w:rsidRPr="00C97C01">
              <w:rPr>
                <w:b/>
              </w:rPr>
              <w:t>A</w:t>
            </w:r>
          </w:p>
        </w:tc>
        <w:tc>
          <w:tcPr>
            <w:tcW w:w="1368" w:type="dxa"/>
            <w:vAlign w:val="center"/>
          </w:tcPr>
          <w:p w:rsidR="00CC04F7" w:rsidRPr="00C97C01" w:rsidRDefault="00CC04F7" w:rsidP="00CC04F7">
            <w:pPr>
              <w:jc w:val="center"/>
              <w:rPr>
                <w:b/>
              </w:rPr>
            </w:pPr>
            <w:r w:rsidRPr="00C97C01">
              <w:rPr>
                <w:b/>
              </w:rPr>
              <w:t>B</w:t>
            </w:r>
          </w:p>
        </w:tc>
        <w:tc>
          <w:tcPr>
            <w:tcW w:w="1368" w:type="dxa"/>
            <w:vAlign w:val="center"/>
          </w:tcPr>
          <w:p w:rsidR="00CC04F7" w:rsidRPr="00C97C01" w:rsidRDefault="00CC04F7" w:rsidP="00CC04F7">
            <w:pPr>
              <w:jc w:val="center"/>
              <w:rPr>
                <w:b/>
              </w:rPr>
            </w:pPr>
            <w:r w:rsidRPr="00C97C01">
              <w:rPr>
                <w:b/>
              </w:rPr>
              <w:t>C</w:t>
            </w:r>
          </w:p>
        </w:tc>
        <w:tc>
          <w:tcPr>
            <w:tcW w:w="1368" w:type="dxa"/>
            <w:vAlign w:val="center"/>
          </w:tcPr>
          <w:p w:rsidR="00CC04F7" w:rsidRPr="00C97C01" w:rsidRDefault="00CC04F7" w:rsidP="00CC04F7">
            <w:pPr>
              <w:jc w:val="center"/>
              <w:rPr>
                <w:b/>
              </w:rPr>
            </w:pPr>
            <w:r w:rsidRPr="00C97C01">
              <w:rPr>
                <w:b/>
              </w:rPr>
              <w:t>D</w:t>
            </w:r>
          </w:p>
        </w:tc>
        <w:tc>
          <w:tcPr>
            <w:tcW w:w="1368" w:type="dxa"/>
            <w:vAlign w:val="center"/>
          </w:tcPr>
          <w:p w:rsidR="00CC04F7" w:rsidRPr="00C97C01" w:rsidRDefault="00CC04F7" w:rsidP="00CC04F7">
            <w:pPr>
              <w:jc w:val="center"/>
              <w:rPr>
                <w:b/>
              </w:rPr>
            </w:pPr>
            <w:r w:rsidRPr="00C97C01">
              <w:rPr>
                <w:b/>
              </w:rPr>
              <w:t>F</w:t>
            </w:r>
          </w:p>
        </w:tc>
        <w:tc>
          <w:tcPr>
            <w:tcW w:w="1260" w:type="dxa"/>
            <w:vAlign w:val="center"/>
          </w:tcPr>
          <w:p w:rsidR="00CC04F7" w:rsidRPr="00C97C01" w:rsidRDefault="00CC04F7" w:rsidP="00CC04F7">
            <w:pPr>
              <w:jc w:val="center"/>
              <w:rPr>
                <w:b/>
              </w:rPr>
            </w:pPr>
            <w:r w:rsidRPr="00C97C01">
              <w:rPr>
                <w:b/>
              </w:rPr>
              <w:t>W</w:t>
            </w:r>
          </w:p>
        </w:tc>
      </w:tr>
      <w:tr w:rsidR="00CC04F7" w:rsidRPr="00C97C01" w:rsidTr="000F6F68">
        <w:tc>
          <w:tcPr>
            <w:tcW w:w="1260" w:type="dxa"/>
            <w:vAlign w:val="center"/>
          </w:tcPr>
          <w:p w:rsidR="00CC04F7" w:rsidRPr="00C97C01" w:rsidRDefault="00CC04F7" w:rsidP="00CC04F7">
            <w:pPr>
              <w:rPr>
                <w:b/>
              </w:rPr>
            </w:pPr>
            <w:r w:rsidRPr="00C97C01">
              <w:rPr>
                <w:b/>
              </w:rPr>
              <w:tab/>
              <w:t>G</w:t>
            </w:r>
          </w:p>
        </w:tc>
        <w:tc>
          <w:tcPr>
            <w:tcW w:w="1368" w:type="dxa"/>
          </w:tcPr>
          <w:p w:rsidR="00CC04F7" w:rsidRPr="00C97C01" w:rsidRDefault="00CC04F7" w:rsidP="00CC04F7">
            <w:pPr>
              <w:jc w:val="center"/>
            </w:pPr>
          </w:p>
        </w:tc>
        <w:tc>
          <w:tcPr>
            <w:tcW w:w="1368" w:type="dxa"/>
          </w:tcPr>
          <w:p w:rsidR="00CC04F7" w:rsidRPr="00C97C01" w:rsidRDefault="00CC04F7" w:rsidP="00CC04F7">
            <w:pPr>
              <w:jc w:val="center"/>
            </w:pPr>
          </w:p>
        </w:tc>
        <w:tc>
          <w:tcPr>
            <w:tcW w:w="1368" w:type="dxa"/>
          </w:tcPr>
          <w:p w:rsidR="00CC04F7" w:rsidRPr="00C97C01" w:rsidRDefault="00CC04F7" w:rsidP="00CC04F7">
            <w:pPr>
              <w:jc w:val="center"/>
            </w:pPr>
          </w:p>
        </w:tc>
        <w:tc>
          <w:tcPr>
            <w:tcW w:w="1368" w:type="dxa"/>
          </w:tcPr>
          <w:p w:rsidR="00CC04F7" w:rsidRPr="00C97C01" w:rsidRDefault="00CC04F7" w:rsidP="00CC04F7">
            <w:pPr>
              <w:jc w:val="center"/>
            </w:pPr>
          </w:p>
        </w:tc>
        <w:tc>
          <w:tcPr>
            <w:tcW w:w="1368" w:type="dxa"/>
          </w:tcPr>
          <w:p w:rsidR="00CC04F7" w:rsidRPr="00C97C01" w:rsidRDefault="00CC04F7" w:rsidP="00CC04F7">
            <w:pPr>
              <w:jc w:val="center"/>
            </w:pPr>
          </w:p>
        </w:tc>
        <w:tc>
          <w:tcPr>
            <w:tcW w:w="1260" w:type="dxa"/>
          </w:tcPr>
          <w:p w:rsidR="00CC04F7" w:rsidRPr="00C97C01" w:rsidRDefault="00CC04F7" w:rsidP="00CC04F7">
            <w:pPr>
              <w:jc w:val="center"/>
            </w:pPr>
          </w:p>
        </w:tc>
      </w:tr>
      <w:tr w:rsidR="00CC04F7" w:rsidRPr="00C97C01" w:rsidTr="000F6F68">
        <w:tc>
          <w:tcPr>
            <w:tcW w:w="1260" w:type="dxa"/>
            <w:vAlign w:val="center"/>
          </w:tcPr>
          <w:p w:rsidR="00CC04F7" w:rsidRPr="00C97C01" w:rsidRDefault="00CC04F7" w:rsidP="00CC04F7">
            <w:r w:rsidRPr="00C97C01">
              <w:t>English</w:t>
            </w:r>
          </w:p>
          <w:p w:rsidR="00CC04F7" w:rsidRPr="00C97C01" w:rsidRDefault="00CC04F7" w:rsidP="00CC04F7">
            <w:pPr>
              <w:jc w:val="right"/>
            </w:pPr>
            <w:r w:rsidRPr="00C97C01">
              <w:t>0.0</w:t>
            </w:r>
          </w:p>
        </w:tc>
        <w:tc>
          <w:tcPr>
            <w:tcW w:w="1368" w:type="dxa"/>
          </w:tcPr>
          <w:p w:rsidR="00CC04F7" w:rsidRPr="00C97C01" w:rsidRDefault="00CC04F7" w:rsidP="000F6F68">
            <w:pPr>
              <w:jc w:val="center"/>
            </w:pPr>
            <w:r w:rsidRPr="00C97C01">
              <w:t>11.7</w:t>
            </w:r>
          </w:p>
        </w:tc>
        <w:tc>
          <w:tcPr>
            <w:tcW w:w="1368" w:type="dxa"/>
          </w:tcPr>
          <w:p w:rsidR="00CC04F7" w:rsidRPr="00C97C01" w:rsidRDefault="00CC04F7" w:rsidP="000F6F68">
            <w:pPr>
              <w:jc w:val="center"/>
            </w:pPr>
            <w:r w:rsidRPr="00C97C01">
              <w:t>27.0</w:t>
            </w:r>
          </w:p>
        </w:tc>
        <w:tc>
          <w:tcPr>
            <w:tcW w:w="1368" w:type="dxa"/>
          </w:tcPr>
          <w:p w:rsidR="00CC04F7" w:rsidRPr="00C97C01" w:rsidRDefault="00CC04F7" w:rsidP="000F6F68">
            <w:pPr>
              <w:jc w:val="center"/>
            </w:pPr>
            <w:r w:rsidRPr="00C97C01">
              <w:t>23.2</w:t>
            </w:r>
          </w:p>
        </w:tc>
        <w:tc>
          <w:tcPr>
            <w:tcW w:w="1368" w:type="dxa"/>
          </w:tcPr>
          <w:p w:rsidR="00CC04F7" w:rsidRPr="00C97C01" w:rsidRDefault="00CC04F7" w:rsidP="000F6F68">
            <w:pPr>
              <w:jc w:val="center"/>
            </w:pPr>
            <w:r w:rsidRPr="00C97C01">
              <w:t>9.3</w:t>
            </w:r>
          </w:p>
        </w:tc>
        <w:tc>
          <w:tcPr>
            <w:tcW w:w="1368" w:type="dxa"/>
          </w:tcPr>
          <w:p w:rsidR="00CC04F7" w:rsidRPr="00C97C01" w:rsidRDefault="00CC04F7" w:rsidP="000F6F68">
            <w:pPr>
              <w:jc w:val="center"/>
            </w:pPr>
            <w:r w:rsidRPr="00C97C01">
              <w:t>11.4</w:t>
            </w:r>
          </w:p>
        </w:tc>
        <w:tc>
          <w:tcPr>
            <w:tcW w:w="1260" w:type="dxa"/>
          </w:tcPr>
          <w:p w:rsidR="00CC04F7" w:rsidRPr="00C97C01" w:rsidRDefault="00CC04F7" w:rsidP="000F6F68">
            <w:pPr>
              <w:jc w:val="center"/>
            </w:pPr>
            <w:r w:rsidRPr="00C97C01">
              <w:t>17.4</w:t>
            </w:r>
          </w:p>
        </w:tc>
      </w:tr>
      <w:tr w:rsidR="00CC04F7" w:rsidRPr="00C97C01" w:rsidTr="000F6F68">
        <w:tc>
          <w:tcPr>
            <w:tcW w:w="1260" w:type="dxa"/>
            <w:vAlign w:val="center"/>
          </w:tcPr>
          <w:p w:rsidR="00CC04F7" w:rsidRPr="00C97C01" w:rsidRDefault="00CC04F7" w:rsidP="00CC04F7">
            <w:r w:rsidRPr="00C97C01">
              <w:t>Reading</w:t>
            </w:r>
          </w:p>
          <w:p w:rsidR="00CC04F7" w:rsidRPr="00C97C01" w:rsidRDefault="00CC04F7" w:rsidP="00CC04F7">
            <w:pPr>
              <w:jc w:val="right"/>
            </w:pPr>
            <w:r w:rsidRPr="00C97C01">
              <w:t>0.0</w:t>
            </w:r>
          </w:p>
        </w:tc>
        <w:tc>
          <w:tcPr>
            <w:tcW w:w="1368" w:type="dxa"/>
          </w:tcPr>
          <w:p w:rsidR="00CC04F7" w:rsidRPr="00C97C01" w:rsidRDefault="00CC04F7" w:rsidP="00CC04F7">
            <w:pPr>
              <w:jc w:val="center"/>
            </w:pPr>
            <w:r w:rsidRPr="00C97C01">
              <w:t>22.5</w:t>
            </w:r>
          </w:p>
        </w:tc>
        <w:tc>
          <w:tcPr>
            <w:tcW w:w="1368" w:type="dxa"/>
          </w:tcPr>
          <w:p w:rsidR="00CC04F7" w:rsidRPr="00C97C01" w:rsidRDefault="00CC04F7" w:rsidP="00CC04F7">
            <w:pPr>
              <w:jc w:val="center"/>
            </w:pPr>
            <w:r w:rsidRPr="00C97C01">
              <w:t>26.7</w:t>
            </w:r>
          </w:p>
        </w:tc>
        <w:tc>
          <w:tcPr>
            <w:tcW w:w="1368" w:type="dxa"/>
          </w:tcPr>
          <w:p w:rsidR="00CC04F7" w:rsidRPr="00C97C01" w:rsidRDefault="00CC04F7" w:rsidP="00CC04F7">
            <w:pPr>
              <w:jc w:val="center"/>
            </w:pPr>
            <w:r w:rsidRPr="00C97C01">
              <w:t>24.0</w:t>
            </w:r>
          </w:p>
        </w:tc>
        <w:tc>
          <w:tcPr>
            <w:tcW w:w="1368" w:type="dxa"/>
          </w:tcPr>
          <w:p w:rsidR="00CC04F7" w:rsidRPr="00C97C01" w:rsidRDefault="00CC04F7" w:rsidP="00CC04F7">
            <w:pPr>
              <w:jc w:val="center"/>
            </w:pPr>
            <w:r w:rsidRPr="00C97C01">
              <w:t>6.1</w:t>
            </w:r>
          </w:p>
        </w:tc>
        <w:tc>
          <w:tcPr>
            <w:tcW w:w="1368" w:type="dxa"/>
          </w:tcPr>
          <w:p w:rsidR="00CC04F7" w:rsidRPr="00C97C01" w:rsidRDefault="00CC04F7" w:rsidP="00CC04F7">
            <w:pPr>
              <w:jc w:val="center"/>
            </w:pPr>
            <w:r w:rsidRPr="00C97C01">
              <w:t>11.9</w:t>
            </w:r>
          </w:p>
        </w:tc>
        <w:tc>
          <w:tcPr>
            <w:tcW w:w="1260" w:type="dxa"/>
          </w:tcPr>
          <w:p w:rsidR="00CC04F7" w:rsidRPr="00C97C01" w:rsidRDefault="00CC04F7" w:rsidP="00CC04F7">
            <w:pPr>
              <w:jc w:val="center"/>
            </w:pPr>
            <w:r w:rsidRPr="00C97C01">
              <w:t>8.8</w:t>
            </w:r>
          </w:p>
        </w:tc>
      </w:tr>
      <w:tr w:rsidR="000F6F68" w:rsidRPr="00C97C01" w:rsidTr="000F6F68">
        <w:tc>
          <w:tcPr>
            <w:tcW w:w="1260" w:type="dxa"/>
            <w:vAlign w:val="center"/>
          </w:tcPr>
          <w:p w:rsidR="000F6F68" w:rsidRPr="00C97C01" w:rsidRDefault="000F6F68" w:rsidP="00CC04F7">
            <w:r w:rsidRPr="00C97C01">
              <w:t>Math</w:t>
            </w:r>
          </w:p>
          <w:p w:rsidR="000F6F68" w:rsidRPr="00C97C01" w:rsidRDefault="000F6F68" w:rsidP="000F6F68">
            <w:pPr>
              <w:jc w:val="right"/>
            </w:pPr>
            <w:r w:rsidRPr="00C97C01">
              <w:t>0.0</w:t>
            </w:r>
          </w:p>
        </w:tc>
        <w:tc>
          <w:tcPr>
            <w:tcW w:w="1368" w:type="dxa"/>
          </w:tcPr>
          <w:p w:rsidR="000F6F68" w:rsidRPr="00C97C01" w:rsidRDefault="000F6F68" w:rsidP="00CC04F7">
            <w:pPr>
              <w:jc w:val="center"/>
            </w:pPr>
            <w:r w:rsidRPr="00C97C01">
              <w:t>15.2</w:t>
            </w:r>
          </w:p>
        </w:tc>
        <w:tc>
          <w:tcPr>
            <w:tcW w:w="1368" w:type="dxa"/>
          </w:tcPr>
          <w:p w:rsidR="000F6F68" w:rsidRPr="00C97C01" w:rsidRDefault="000F6F68" w:rsidP="00CC04F7">
            <w:pPr>
              <w:jc w:val="center"/>
            </w:pPr>
            <w:r w:rsidRPr="00C97C01">
              <w:t>18.1</w:t>
            </w:r>
          </w:p>
        </w:tc>
        <w:tc>
          <w:tcPr>
            <w:tcW w:w="1368" w:type="dxa"/>
          </w:tcPr>
          <w:p w:rsidR="000F6F68" w:rsidRPr="00C97C01" w:rsidRDefault="000F6F68" w:rsidP="00CC04F7">
            <w:pPr>
              <w:jc w:val="center"/>
            </w:pPr>
            <w:r w:rsidRPr="00C97C01">
              <w:t>20.3</w:t>
            </w:r>
          </w:p>
        </w:tc>
        <w:tc>
          <w:tcPr>
            <w:tcW w:w="1368" w:type="dxa"/>
          </w:tcPr>
          <w:p w:rsidR="000F6F68" w:rsidRPr="00C97C01" w:rsidRDefault="000F6F68" w:rsidP="00CC04F7">
            <w:pPr>
              <w:jc w:val="center"/>
            </w:pPr>
            <w:r w:rsidRPr="00C97C01">
              <w:t>7.4</w:t>
            </w:r>
          </w:p>
        </w:tc>
        <w:tc>
          <w:tcPr>
            <w:tcW w:w="1368" w:type="dxa"/>
          </w:tcPr>
          <w:p w:rsidR="000F6F68" w:rsidRPr="00C97C01" w:rsidRDefault="000F6F68" w:rsidP="00CC04F7">
            <w:pPr>
              <w:jc w:val="center"/>
            </w:pPr>
            <w:r w:rsidRPr="00C97C01">
              <w:t>10.9</w:t>
            </w:r>
          </w:p>
        </w:tc>
        <w:tc>
          <w:tcPr>
            <w:tcW w:w="1260" w:type="dxa"/>
          </w:tcPr>
          <w:p w:rsidR="000F6F68" w:rsidRPr="00C97C01" w:rsidRDefault="000F6F68" w:rsidP="00CC04F7">
            <w:pPr>
              <w:jc w:val="center"/>
            </w:pPr>
            <w:r w:rsidRPr="00C97C01">
              <w:t>28.</w:t>
            </w:r>
          </w:p>
        </w:tc>
      </w:tr>
      <w:tr w:rsidR="000F6F68" w:rsidRPr="00C97C01" w:rsidTr="000F6F68">
        <w:tc>
          <w:tcPr>
            <w:tcW w:w="1260" w:type="dxa"/>
            <w:vAlign w:val="center"/>
          </w:tcPr>
          <w:p w:rsidR="000F6F68" w:rsidRPr="00C97C01" w:rsidRDefault="000F6F68" w:rsidP="00CC04F7">
            <w:r w:rsidRPr="00C97C01">
              <w:t>Total+</w:t>
            </w:r>
          </w:p>
          <w:p w:rsidR="000F6F68" w:rsidRPr="00C97C01" w:rsidRDefault="000F6F68" w:rsidP="000F6F68">
            <w:pPr>
              <w:jc w:val="right"/>
            </w:pPr>
            <w:r w:rsidRPr="00C97C01">
              <w:t>0.0</w:t>
            </w:r>
          </w:p>
        </w:tc>
        <w:tc>
          <w:tcPr>
            <w:tcW w:w="1368" w:type="dxa"/>
          </w:tcPr>
          <w:p w:rsidR="000F6F68" w:rsidRPr="00C97C01" w:rsidRDefault="000F6F68" w:rsidP="00CC04F7">
            <w:pPr>
              <w:jc w:val="center"/>
            </w:pPr>
            <w:r w:rsidRPr="00C97C01">
              <w:t>15.8</w:t>
            </w:r>
          </w:p>
        </w:tc>
        <w:tc>
          <w:tcPr>
            <w:tcW w:w="1368" w:type="dxa"/>
          </w:tcPr>
          <w:p w:rsidR="000F6F68" w:rsidRPr="00C97C01" w:rsidRDefault="000F6F68" w:rsidP="00CC04F7">
            <w:pPr>
              <w:jc w:val="center"/>
            </w:pPr>
            <w:r w:rsidRPr="00C97C01">
              <w:t>21.7</w:t>
            </w:r>
          </w:p>
        </w:tc>
        <w:tc>
          <w:tcPr>
            <w:tcW w:w="1368" w:type="dxa"/>
          </w:tcPr>
          <w:p w:rsidR="000F6F68" w:rsidRPr="00C97C01" w:rsidRDefault="000F6F68" w:rsidP="00CC04F7">
            <w:pPr>
              <w:jc w:val="center"/>
            </w:pPr>
            <w:r w:rsidRPr="00C97C01">
              <w:t>21.6</w:t>
            </w:r>
          </w:p>
        </w:tc>
        <w:tc>
          <w:tcPr>
            <w:tcW w:w="1368" w:type="dxa"/>
          </w:tcPr>
          <w:p w:rsidR="000F6F68" w:rsidRPr="00C97C01" w:rsidRDefault="000F6F68" w:rsidP="00CC04F7">
            <w:pPr>
              <w:jc w:val="center"/>
            </w:pPr>
            <w:r w:rsidRPr="00C97C01">
              <w:t>7.6</w:t>
            </w:r>
          </w:p>
        </w:tc>
        <w:tc>
          <w:tcPr>
            <w:tcW w:w="1368" w:type="dxa"/>
          </w:tcPr>
          <w:p w:rsidR="000F6F68" w:rsidRPr="00C97C01" w:rsidRDefault="000F6F68" w:rsidP="00CC04F7">
            <w:pPr>
              <w:jc w:val="center"/>
            </w:pPr>
            <w:r w:rsidRPr="00C97C01">
              <w:t>11.2</w:t>
            </w:r>
          </w:p>
        </w:tc>
        <w:tc>
          <w:tcPr>
            <w:tcW w:w="1260" w:type="dxa"/>
          </w:tcPr>
          <w:p w:rsidR="000F6F68" w:rsidRPr="00C97C01" w:rsidRDefault="000F6F68" w:rsidP="00CC04F7">
            <w:pPr>
              <w:jc w:val="center"/>
            </w:pPr>
            <w:r w:rsidRPr="00C97C01">
              <w:t>22.1</w:t>
            </w:r>
          </w:p>
        </w:tc>
      </w:tr>
    </w:tbl>
    <w:p w:rsidR="00231831" w:rsidRPr="00C97C01" w:rsidRDefault="00231831" w:rsidP="00231831">
      <w:pPr>
        <w:rPr>
          <w:rFonts w:ascii="Arial" w:hAnsi="Arial" w:cs="Arial"/>
          <w:sz w:val="22"/>
          <w:szCs w:val="22"/>
        </w:rPr>
      </w:pPr>
    </w:p>
    <w:p w:rsidR="00231831" w:rsidRPr="00C97C01" w:rsidRDefault="00231831" w:rsidP="00231831">
      <w:pPr>
        <w:rPr>
          <w:b/>
          <w:sz w:val="22"/>
          <w:szCs w:val="22"/>
          <w:u w:val="single"/>
        </w:rPr>
      </w:pPr>
      <w:r w:rsidRPr="00C97C01">
        <w:rPr>
          <w:b/>
          <w:sz w:val="22"/>
          <w:szCs w:val="22"/>
          <w:u w:val="single"/>
        </w:rPr>
        <w:lastRenderedPageBreak/>
        <w:t>2005</w:t>
      </w:r>
    </w:p>
    <w:tbl>
      <w:tblPr>
        <w:tblStyle w:val="TableGrid"/>
        <w:tblW w:w="0" w:type="auto"/>
        <w:tblInd w:w="108" w:type="dxa"/>
        <w:tblLook w:val="04A0"/>
      </w:tblPr>
      <w:tblGrid>
        <w:gridCol w:w="1260"/>
        <w:gridCol w:w="1368"/>
        <w:gridCol w:w="1368"/>
        <w:gridCol w:w="1368"/>
        <w:gridCol w:w="1368"/>
        <w:gridCol w:w="1368"/>
        <w:gridCol w:w="1260"/>
      </w:tblGrid>
      <w:tr w:rsidR="000F6F68" w:rsidRPr="00C97C01" w:rsidTr="000F6F68">
        <w:tc>
          <w:tcPr>
            <w:tcW w:w="1260" w:type="dxa"/>
          </w:tcPr>
          <w:p w:rsidR="000F6F68" w:rsidRPr="00C97C01" w:rsidRDefault="000F6F68" w:rsidP="000F6F68">
            <w:pPr>
              <w:rPr>
                <w:rFonts w:ascii="Arial" w:hAnsi="Arial" w:cs="Arial"/>
              </w:rPr>
            </w:pPr>
            <w:r w:rsidRPr="00C97C01">
              <w:rPr>
                <w:b/>
              </w:rPr>
              <w:t>Discipline</w:t>
            </w:r>
          </w:p>
        </w:tc>
        <w:tc>
          <w:tcPr>
            <w:tcW w:w="1368" w:type="dxa"/>
            <w:vAlign w:val="center"/>
          </w:tcPr>
          <w:p w:rsidR="000F6F68" w:rsidRPr="00C97C01" w:rsidRDefault="000F6F68" w:rsidP="000F6F68">
            <w:pPr>
              <w:jc w:val="center"/>
              <w:rPr>
                <w:b/>
              </w:rPr>
            </w:pPr>
            <w:r w:rsidRPr="00C97C01">
              <w:rPr>
                <w:b/>
              </w:rPr>
              <w:t>A</w:t>
            </w:r>
          </w:p>
        </w:tc>
        <w:tc>
          <w:tcPr>
            <w:tcW w:w="1368" w:type="dxa"/>
            <w:vAlign w:val="center"/>
          </w:tcPr>
          <w:p w:rsidR="000F6F68" w:rsidRPr="00C97C01" w:rsidRDefault="000F6F68" w:rsidP="000F6F68">
            <w:pPr>
              <w:jc w:val="center"/>
              <w:rPr>
                <w:b/>
              </w:rPr>
            </w:pPr>
            <w:r w:rsidRPr="00C97C01">
              <w:rPr>
                <w:b/>
              </w:rPr>
              <w:t>B</w:t>
            </w:r>
          </w:p>
        </w:tc>
        <w:tc>
          <w:tcPr>
            <w:tcW w:w="1368" w:type="dxa"/>
            <w:vAlign w:val="center"/>
          </w:tcPr>
          <w:p w:rsidR="000F6F68" w:rsidRPr="00C97C01" w:rsidRDefault="000F6F68" w:rsidP="000F6F68">
            <w:pPr>
              <w:jc w:val="center"/>
              <w:rPr>
                <w:b/>
              </w:rPr>
            </w:pPr>
            <w:r w:rsidRPr="00C97C01">
              <w:rPr>
                <w:b/>
              </w:rPr>
              <w:t>C</w:t>
            </w:r>
          </w:p>
        </w:tc>
        <w:tc>
          <w:tcPr>
            <w:tcW w:w="1368" w:type="dxa"/>
            <w:vAlign w:val="center"/>
          </w:tcPr>
          <w:p w:rsidR="000F6F68" w:rsidRPr="00C97C01" w:rsidRDefault="000F6F68" w:rsidP="000F6F68">
            <w:pPr>
              <w:jc w:val="center"/>
              <w:rPr>
                <w:b/>
              </w:rPr>
            </w:pPr>
            <w:r w:rsidRPr="00C97C01">
              <w:rPr>
                <w:b/>
              </w:rPr>
              <w:t>D</w:t>
            </w:r>
          </w:p>
        </w:tc>
        <w:tc>
          <w:tcPr>
            <w:tcW w:w="1368" w:type="dxa"/>
            <w:vAlign w:val="center"/>
          </w:tcPr>
          <w:p w:rsidR="000F6F68" w:rsidRPr="00C97C01" w:rsidRDefault="000F6F68" w:rsidP="000F6F68">
            <w:pPr>
              <w:jc w:val="center"/>
              <w:rPr>
                <w:b/>
              </w:rPr>
            </w:pPr>
            <w:r w:rsidRPr="00C97C01">
              <w:rPr>
                <w:b/>
              </w:rPr>
              <w:t>F</w:t>
            </w:r>
          </w:p>
        </w:tc>
        <w:tc>
          <w:tcPr>
            <w:tcW w:w="1260" w:type="dxa"/>
            <w:vAlign w:val="center"/>
          </w:tcPr>
          <w:p w:rsidR="000F6F68" w:rsidRPr="00C97C01" w:rsidRDefault="000F6F68" w:rsidP="000F6F68">
            <w:pPr>
              <w:jc w:val="center"/>
              <w:rPr>
                <w:b/>
              </w:rPr>
            </w:pPr>
            <w:r w:rsidRPr="00C97C01">
              <w:rPr>
                <w:b/>
              </w:rPr>
              <w:t>W</w:t>
            </w:r>
          </w:p>
        </w:tc>
      </w:tr>
      <w:tr w:rsidR="000F6F68" w:rsidRPr="00C97C01" w:rsidTr="000F6F68">
        <w:tc>
          <w:tcPr>
            <w:tcW w:w="1260" w:type="dxa"/>
            <w:vAlign w:val="center"/>
          </w:tcPr>
          <w:p w:rsidR="000F6F68" w:rsidRPr="00C97C01" w:rsidRDefault="000F6F68" w:rsidP="000F6F68">
            <w:pPr>
              <w:rPr>
                <w:b/>
              </w:rPr>
            </w:pPr>
            <w:r w:rsidRPr="00C97C01">
              <w:rPr>
                <w:b/>
              </w:rPr>
              <w:tab/>
              <w:t>G</w:t>
            </w:r>
          </w:p>
        </w:tc>
        <w:tc>
          <w:tcPr>
            <w:tcW w:w="1368" w:type="dxa"/>
          </w:tcPr>
          <w:p w:rsidR="000F6F68" w:rsidRPr="00C97C01" w:rsidRDefault="000F6F68" w:rsidP="000F6F68">
            <w:pPr>
              <w:jc w:val="center"/>
            </w:pPr>
          </w:p>
        </w:tc>
        <w:tc>
          <w:tcPr>
            <w:tcW w:w="1368" w:type="dxa"/>
          </w:tcPr>
          <w:p w:rsidR="000F6F68" w:rsidRPr="00C97C01" w:rsidRDefault="000F6F68" w:rsidP="000F6F68">
            <w:pPr>
              <w:jc w:val="center"/>
            </w:pPr>
          </w:p>
        </w:tc>
        <w:tc>
          <w:tcPr>
            <w:tcW w:w="1368" w:type="dxa"/>
          </w:tcPr>
          <w:p w:rsidR="000F6F68" w:rsidRPr="00C97C01" w:rsidRDefault="000F6F68" w:rsidP="000F6F68">
            <w:pPr>
              <w:jc w:val="center"/>
            </w:pPr>
          </w:p>
        </w:tc>
        <w:tc>
          <w:tcPr>
            <w:tcW w:w="1368" w:type="dxa"/>
          </w:tcPr>
          <w:p w:rsidR="000F6F68" w:rsidRPr="00C97C01" w:rsidRDefault="000F6F68" w:rsidP="000F6F68">
            <w:pPr>
              <w:jc w:val="center"/>
            </w:pPr>
          </w:p>
        </w:tc>
        <w:tc>
          <w:tcPr>
            <w:tcW w:w="1368" w:type="dxa"/>
          </w:tcPr>
          <w:p w:rsidR="000F6F68" w:rsidRPr="00C97C01" w:rsidRDefault="000F6F68" w:rsidP="000F6F68">
            <w:pPr>
              <w:jc w:val="center"/>
            </w:pPr>
          </w:p>
        </w:tc>
        <w:tc>
          <w:tcPr>
            <w:tcW w:w="1260" w:type="dxa"/>
          </w:tcPr>
          <w:p w:rsidR="000F6F68" w:rsidRPr="00C97C01" w:rsidRDefault="000F6F68" w:rsidP="000F6F68">
            <w:pPr>
              <w:jc w:val="center"/>
            </w:pPr>
          </w:p>
        </w:tc>
      </w:tr>
      <w:tr w:rsidR="000F6F68" w:rsidRPr="00C97C01" w:rsidTr="000F6F68">
        <w:tc>
          <w:tcPr>
            <w:tcW w:w="1260" w:type="dxa"/>
            <w:vAlign w:val="center"/>
          </w:tcPr>
          <w:p w:rsidR="000F6F68" w:rsidRPr="00C97C01" w:rsidRDefault="000F6F68" w:rsidP="000F6F68">
            <w:r w:rsidRPr="00C97C01">
              <w:t>English</w:t>
            </w:r>
          </w:p>
          <w:p w:rsidR="000F6F68" w:rsidRPr="00C97C01" w:rsidRDefault="000F6F68" w:rsidP="000F6F68">
            <w:pPr>
              <w:jc w:val="right"/>
            </w:pPr>
            <w:r w:rsidRPr="00C97C01">
              <w:t>0.0</w:t>
            </w:r>
          </w:p>
        </w:tc>
        <w:tc>
          <w:tcPr>
            <w:tcW w:w="1368" w:type="dxa"/>
          </w:tcPr>
          <w:p w:rsidR="000F6F68" w:rsidRPr="00C97C01" w:rsidRDefault="000F6F68" w:rsidP="000F6F68">
            <w:pPr>
              <w:jc w:val="center"/>
            </w:pPr>
            <w:r w:rsidRPr="00C97C01">
              <w:t>7.3</w:t>
            </w:r>
          </w:p>
        </w:tc>
        <w:tc>
          <w:tcPr>
            <w:tcW w:w="1368" w:type="dxa"/>
          </w:tcPr>
          <w:p w:rsidR="000F6F68" w:rsidRPr="00C97C01" w:rsidRDefault="000F6F68" w:rsidP="000F6F68">
            <w:pPr>
              <w:jc w:val="center"/>
            </w:pPr>
            <w:r w:rsidRPr="00C97C01">
              <w:t>22.9</w:t>
            </w:r>
          </w:p>
        </w:tc>
        <w:tc>
          <w:tcPr>
            <w:tcW w:w="1368" w:type="dxa"/>
          </w:tcPr>
          <w:p w:rsidR="000F6F68" w:rsidRPr="00C97C01" w:rsidRDefault="000F6F68" w:rsidP="000F6F68">
            <w:pPr>
              <w:jc w:val="center"/>
            </w:pPr>
            <w:r w:rsidRPr="00C97C01">
              <w:t>24.9</w:t>
            </w:r>
          </w:p>
        </w:tc>
        <w:tc>
          <w:tcPr>
            <w:tcW w:w="1368" w:type="dxa"/>
          </w:tcPr>
          <w:p w:rsidR="000F6F68" w:rsidRPr="00C97C01" w:rsidRDefault="000F6F68" w:rsidP="000F6F68">
            <w:pPr>
              <w:jc w:val="center"/>
            </w:pPr>
            <w:r w:rsidRPr="00C97C01">
              <w:t>11.1</w:t>
            </w:r>
          </w:p>
        </w:tc>
        <w:tc>
          <w:tcPr>
            <w:tcW w:w="1368" w:type="dxa"/>
          </w:tcPr>
          <w:p w:rsidR="000F6F68" w:rsidRPr="00C97C01" w:rsidRDefault="000F6F68" w:rsidP="000F6F68">
            <w:pPr>
              <w:jc w:val="center"/>
            </w:pPr>
            <w:r w:rsidRPr="00C97C01">
              <w:t>11.1</w:t>
            </w:r>
          </w:p>
        </w:tc>
        <w:tc>
          <w:tcPr>
            <w:tcW w:w="1260" w:type="dxa"/>
          </w:tcPr>
          <w:p w:rsidR="000F6F68" w:rsidRPr="00C97C01" w:rsidRDefault="000F6F68" w:rsidP="000F6F68">
            <w:pPr>
              <w:jc w:val="center"/>
            </w:pPr>
            <w:r w:rsidRPr="00C97C01">
              <w:t>22.6</w:t>
            </w:r>
          </w:p>
        </w:tc>
      </w:tr>
      <w:tr w:rsidR="000F6F68" w:rsidRPr="00C97C01" w:rsidTr="000F6F68">
        <w:tc>
          <w:tcPr>
            <w:tcW w:w="1260" w:type="dxa"/>
            <w:vAlign w:val="center"/>
          </w:tcPr>
          <w:p w:rsidR="000F6F68" w:rsidRPr="00C97C01" w:rsidRDefault="000F6F68" w:rsidP="000F6F68">
            <w:r w:rsidRPr="00C97C01">
              <w:t>Reading</w:t>
            </w:r>
          </w:p>
          <w:p w:rsidR="000F6F68" w:rsidRPr="00C97C01" w:rsidRDefault="000F6F68" w:rsidP="000F6F68">
            <w:pPr>
              <w:jc w:val="right"/>
            </w:pPr>
            <w:r w:rsidRPr="00C97C01">
              <w:t>0.0</w:t>
            </w:r>
          </w:p>
        </w:tc>
        <w:tc>
          <w:tcPr>
            <w:tcW w:w="1368" w:type="dxa"/>
          </w:tcPr>
          <w:p w:rsidR="000F6F68" w:rsidRPr="00C97C01" w:rsidRDefault="000F6F68" w:rsidP="000F6F68">
            <w:pPr>
              <w:jc w:val="center"/>
            </w:pPr>
            <w:r w:rsidRPr="00C97C01">
              <w:t>27.1</w:t>
            </w:r>
          </w:p>
        </w:tc>
        <w:tc>
          <w:tcPr>
            <w:tcW w:w="1368" w:type="dxa"/>
          </w:tcPr>
          <w:p w:rsidR="000F6F68" w:rsidRPr="00C97C01" w:rsidRDefault="000F6F68" w:rsidP="000F6F68">
            <w:pPr>
              <w:jc w:val="center"/>
            </w:pPr>
            <w:r w:rsidRPr="00C97C01">
              <w:t>34.2</w:t>
            </w:r>
          </w:p>
        </w:tc>
        <w:tc>
          <w:tcPr>
            <w:tcW w:w="1368" w:type="dxa"/>
          </w:tcPr>
          <w:p w:rsidR="000F6F68" w:rsidRPr="00C97C01" w:rsidRDefault="000F6F68" w:rsidP="000F6F68">
            <w:pPr>
              <w:jc w:val="center"/>
            </w:pPr>
            <w:r w:rsidRPr="00C97C01">
              <w:t>15.2</w:t>
            </w:r>
          </w:p>
        </w:tc>
        <w:tc>
          <w:tcPr>
            <w:tcW w:w="1368" w:type="dxa"/>
          </w:tcPr>
          <w:p w:rsidR="000F6F68" w:rsidRPr="00C97C01" w:rsidRDefault="000F6F68" w:rsidP="000F6F68">
            <w:pPr>
              <w:jc w:val="center"/>
            </w:pPr>
            <w:r w:rsidRPr="00C97C01">
              <w:t>2.9</w:t>
            </w:r>
          </w:p>
        </w:tc>
        <w:tc>
          <w:tcPr>
            <w:tcW w:w="1368" w:type="dxa"/>
          </w:tcPr>
          <w:p w:rsidR="000F6F68" w:rsidRPr="00C97C01" w:rsidRDefault="000F6F68" w:rsidP="000F6F68">
            <w:pPr>
              <w:jc w:val="center"/>
            </w:pPr>
            <w:r w:rsidRPr="00C97C01">
              <w:t>7.4</w:t>
            </w:r>
          </w:p>
        </w:tc>
        <w:tc>
          <w:tcPr>
            <w:tcW w:w="1260" w:type="dxa"/>
          </w:tcPr>
          <w:p w:rsidR="000F6F68" w:rsidRPr="00C97C01" w:rsidRDefault="000F6F68" w:rsidP="000F6F68">
            <w:pPr>
              <w:jc w:val="center"/>
            </w:pPr>
            <w:r w:rsidRPr="00C97C01">
              <w:t>13.2</w:t>
            </w:r>
          </w:p>
        </w:tc>
      </w:tr>
      <w:tr w:rsidR="000F6F68" w:rsidRPr="00C97C01" w:rsidTr="000F6F68">
        <w:tc>
          <w:tcPr>
            <w:tcW w:w="1260" w:type="dxa"/>
            <w:vAlign w:val="center"/>
          </w:tcPr>
          <w:p w:rsidR="000F6F68" w:rsidRPr="00C97C01" w:rsidRDefault="000F6F68" w:rsidP="000F6F68">
            <w:r w:rsidRPr="00C97C01">
              <w:t>Math</w:t>
            </w:r>
          </w:p>
          <w:p w:rsidR="000F6F68" w:rsidRPr="00C97C01" w:rsidRDefault="000F6F68" w:rsidP="000F6F68">
            <w:pPr>
              <w:jc w:val="right"/>
            </w:pPr>
            <w:r w:rsidRPr="00C97C01">
              <w:t>0.0</w:t>
            </w:r>
          </w:p>
        </w:tc>
        <w:tc>
          <w:tcPr>
            <w:tcW w:w="1368" w:type="dxa"/>
          </w:tcPr>
          <w:p w:rsidR="000F6F68" w:rsidRPr="00C97C01" w:rsidRDefault="000F6F68" w:rsidP="000F6F68">
            <w:pPr>
              <w:jc w:val="center"/>
            </w:pPr>
            <w:r w:rsidRPr="00C97C01">
              <w:t>11.5</w:t>
            </w:r>
          </w:p>
        </w:tc>
        <w:tc>
          <w:tcPr>
            <w:tcW w:w="1368" w:type="dxa"/>
          </w:tcPr>
          <w:p w:rsidR="000F6F68" w:rsidRPr="00C97C01" w:rsidRDefault="000F6F68" w:rsidP="000F6F68">
            <w:pPr>
              <w:jc w:val="center"/>
            </w:pPr>
            <w:r w:rsidRPr="00C97C01">
              <w:t>18.8</w:t>
            </w:r>
          </w:p>
        </w:tc>
        <w:tc>
          <w:tcPr>
            <w:tcW w:w="1368" w:type="dxa"/>
          </w:tcPr>
          <w:p w:rsidR="000F6F68" w:rsidRPr="00C97C01" w:rsidRDefault="000F6F68" w:rsidP="000F6F68">
            <w:pPr>
              <w:jc w:val="center"/>
            </w:pPr>
            <w:r w:rsidRPr="00C97C01">
              <w:t>20.0</w:t>
            </w:r>
          </w:p>
        </w:tc>
        <w:tc>
          <w:tcPr>
            <w:tcW w:w="1368" w:type="dxa"/>
          </w:tcPr>
          <w:p w:rsidR="000F6F68" w:rsidRPr="00C97C01" w:rsidRDefault="000F6F68" w:rsidP="000F6F68">
            <w:pPr>
              <w:jc w:val="center"/>
            </w:pPr>
            <w:r w:rsidRPr="00C97C01">
              <w:t>7.1</w:t>
            </w:r>
          </w:p>
        </w:tc>
        <w:tc>
          <w:tcPr>
            <w:tcW w:w="1368" w:type="dxa"/>
          </w:tcPr>
          <w:p w:rsidR="000F6F68" w:rsidRPr="00C97C01" w:rsidRDefault="000F6F68" w:rsidP="000F6F68">
            <w:pPr>
              <w:jc w:val="center"/>
            </w:pPr>
            <w:r w:rsidRPr="00C97C01">
              <w:t>12.0</w:t>
            </w:r>
          </w:p>
        </w:tc>
        <w:tc>
          <w:tcPr>
            <w:tcW w:w="1260" w:type="dxa"/>
          </w:tcPr>
          <w:p w:rsidR="000F6F68" w:rsidRPr="00C97C01" w:rsidRDefault="000F6F68" w:rsidP="000F6F68">
            <w:pPr>
              <w:jc w:val="center"/>
            </w:pPr>
            <w:r w:rsidRPr="00C97C01">
              <w:t>30.6</w:t>
            </w:r>
          </w:p>
        </w:tc>
      </w:tr>
      <w:tr w:rsidR="000F6F68" w:rsidRPr="00C97C01" w:rsidTr="000F6F68">
        <w:tc>
          <w:tcPr>
            <w:tcW w:w="1260" w:type="dxa"/>
            <w:vAlign w:val="center"/>
          </w:tcPr>
          <w:p w:rsidR="000F6F68" w:rsidRPr="00C97C01" w:rsidRDefault="000F6F68" w:rsidP="000F6F68">
            <w:r w:rsidRPr="00C97C01">
              <w:t>Total+</w:t>
            </w:r>
          </w:p>
          <w:p w:rsidR="000F6F68" w:rsidRPr="00C97C01" w:rsidRDefault="000F6F68" w:rsidP="000F6F68">
            <w:pPr>
              <w:jc w:val="right"/>
            </w:pPr>
            <w:r w:rsidRPr="00C97C01">
              <w:t>0.0</w:t>
            </w:r>
          </w:p>
        </w:tc>
        <w:tc>
          <w:tcPr>
            <w:tcW w:w="1368" w:type="dxa"/>
          </w:tcPr>
          <w:p w:rsidR="000F6F68" w:rsidRPr="00C97C01" w:rsidRDefault="000F6F68" w:rsidP="000F6F68">
            <w:pPr>
              <w:jc w:val="center"/>
            </w:pPr>
            <w:r w:rsidRPr="00C97C01">
              <w:t>13.6</w:t>
            </w:r>
          </w:p>
        </w:tc>
        <w:tc>
          <w:tcPr>
            <w:tcW w:w="1368" w:type="dxa"/>
          </w:tcPr>
          <w:p w:rsidR="000F6F68" w:rsidRPr="00C97C01" w:rsidRDefault="000F6F68" w:rsidP="000F6F68">
            <w:pPr>
              <w:jc w:val="center"/>
            </w:pPr>
            <w:r w:rsidRPr="00C97C01">
              <w:t>22.6</w:t>
            </w:r>
          </w:p>
        </w:tc>
        <w:tc>
          <w:tcPr>
            <w:tcW w:w="1368" w:type="dxa"/>
          </w:tcPr>
          <w:p w:rsidR="000F6F68" w:rsidRPr="00C97C01" w:rsidRDefault="000F6F68" w:rsidP="000F6F68">
            <w:pPr>
              <w:jc w:val="center"/>
            </w:pPr>
            <w:r w:rsidRPr="00C97C01">
              <w:t>20.1</w:t>
            </w:r>
          </w:p>
        </w:tc>
        <w:tc>
          <w:tcPr>
            <w:tcW w:w="1368" w:type="dxa"/>
          </w:tcPr>
          <w:p w:rsidR="000F6F68" w:rsidRPr="00C97C01" w:rsidRDefault="000F6F68" w:rsidP="000F6F68">
            <w:pPr>
              <w:jc w:val="center"/>
            </w:pPr>
            <w:r w:rsidRPr="00C97C01">
              <w:t>7.1</w:t>
            </w:r>
          </w:p>
        </w:tc>
        <w:tc>
          <w:tcPr>
            <w:tcW w:w="1368" w:type="dxa"/>
          </w:tcPr>
          <w:p w:rsidR="000F6F68" w:rsidRPr="00C97C01" w:rsidRDefault="000F6F68" w:rsidP="000F6F68">
            <w:pPr>
              <w:jc w:val="center"/>
            </w:pPr>
            <w:r w:rsidRPr="00C97C01">
              <w:t>11.0</w:t>
            </w:r>
          </w:p>
        </w:tc>
        <w:tc>
          <w:tcPr>
            <w:tcW w:w="1260" w:type="dxa"/>
          </w:tcPr>
          <w:p w:rsidR="000F6F68" w:rsidRPr="00C97C01" w:rsidRDefault="000F6F68" w:rsidP="000F6F68">
            <w:pPr>
              <w:jc w:val="center"/>
            </w:pPr>
            <w:r w:rsidRPr="00C97C01">
              <w:t>25.6</w:t>
            </w:r>
          </w:p>
        </w:tc>
      </w:tr>
    </w:tbl>
    <w:p w:rsidR="00020F52" w:rsidRPr="00C97C01" w:rsidRDefault="00020F52" w:rsidP="00231831">
      <w:pPr>
        <w:rPr>
          <w:sz w:val="22"/>
          <w:szCs w:val="22"/>
        </w:rPr>
      </w:pPr>
    </w:p>
    <w:p w:rsidR="00231831" w:rsidRPr="00C97C01" w:rsidRDefault="00231831" w:rsidP="00231831">
      <w:pPr>
        <w:rPr>
          <w:b/>
          <w:sz w:val="22"/>
          <w:szCs w:val="22"/>
          <w:u w:val="single"/>
        </w:rPr>
      </w:pPr>
      <w:r w:rsidRPr="00C97C01">
        <w:rPr>
          <w:b/>
          <w:sz w:val="22"/>
          <w:szCs w:val="22"/>
          <w:u w:val="single"/>
        </w:rPr>
        <w:t>2006</w:t>
      </w:r>
    </w:p>
    <w:tbl>
      <w:tblPr>
        <w:tblStyle w:val="TableGrid"/>
        <w:tblW w:w="0" w:type="auto"/>
        <w:tblInd w:w="108" w:type="dxa"/>
        <w:tblLook w:val="04A0"/>
      </w:tblPr>
      <w:tblGrid>
        <w:gridCol w:w="1260"/>
        <w:gridCol w:w="1368"/>
        <w:gridCol w:w="1368"/>
        <w:gridCol w:w="1368"/>
        <w:gridCol w:w="1368"/>
        <w:gridCol w:w="1368"/>
        <w:gridCol w:w="1260"/>
      </w:tblGrid>
      <w:tr w:rsidR="000F6F68" w:rsidRPr="00C97C01" w:rsidTr="000F6F68">
        <w:tc>
          <w:tcPr>
            <w:tcW w:w="1260" w:type="dxa"/>
          </w:tcPr>
          <w:p w:rsidR="000F6F68" w:rsidRPr="00C97C01" w:rsidRDefault="000F6F68" w:rsidP="000F6F68">
            <w:pPr>
              <w:rPr>
                <w:rFonts w:ascii="Arial" w:hAnsi="Arial" w:cs="Arial"/>
              </w:rPr>
            </w:pPr>
            <w:r w:rsidRPr="00C97C01">
              <w:rPr>
                <w:b/>
              </w:rPr>
              <w:t>Discipline</w:t>
            </w:r>
          </w:p>
        </w:tc>
        <w:tc>
          <w:tcPr>
            <w:tcW w:w="1368" w:type="dxa"/>
            <w:vAlign w:val="center"/>
          </w:tcPr>
          <w:p w:rsidR="000F6F68" w:rsidRPr="00C97C01" w:rsidRDefault="000F6F68" w:rsidP="000F6F68">
            <w:pPr>
              <w:jc w:val="center"/>
              <w:rPr>
                <w:b/>
              </w:rPr>
            </w:pPr>
            <w:r w:rsidRPr="00C97C01">
              <w:rPr>
                <w:b/>
              </w:rPr>
              <w:t>A</w:t>
            </w:r>
          </w:p>
        </w:tc>
        <w:tc>
          <w:tcPr>
            <w:tcW w:w="1368" w:type="dxa"/>
            <w:vAlign w:val="center"/>
          </w:tcPr>
          <w:p w:rsidR="000F6F68" w:rsidRPr="00C97C01" w:rsidRDefault="000F6F68" w:rsidP="000F6F68">
            <w:pPr>
              <w:jc w:val="center"/>
              <w:rPr>
                <w:b/>
              </w:rPr>
            </w:pPr>
            <w:r w:rsidRPr="00C97C01">
              <w:rPr>
                <w:b/>
              </w:rPr>
              <w:t>B</w:t>
            </w:r>
          </w:p>
        </w:tc>
        <w:tc>
          <w:tcPr>
            <w:tcW w:w="1368" w:type="dxa"/>
            <w:vAlign w:val="center"/>
          </w:tcPr>
          <w:p w:rsidR="000F6F68" w:rsidRPr="00C97C01" w:rsidRDefault="000F6F68" w:rsidP="000F6F68">
            <w:pPr>
              <w:jc w:val="center"/>
              <w:rPr>
                <w:b/>
              </w:rPr>
            </w:pPr>
            <w:r w:rsidRPr="00C97C01">
              <w:rPr>
                <w:b/>
              </w:rPr>
              <w:t>C</w:t>
            </w:r>
          </w:p>
        </w:tc>
        <w:tc>
          <w:tcPr>
            <w:tcW w:w="1368" w:type="dxa"/>
            <w:vAlign w:val="center"/>
          </w:tcPr>
          <w:p w:rsidR="000F6F68" w:rsidRPr="00C97C01" w:rsidRDefault="000F6F68" w:rsidP="000F6F68">
            <w:pPr>
              <w:jc w:val="center"/>
              <w:rPr>
                <w:b/>
              </w:rPr>
            </w:pPr>
            <w:r w:rsidRPr="00C97C01">
              <w:rPr>
                <w:b/>
              </w:rPr>
              <w:t>D</w:t>
            </w:r>
          </w:p>
        </w:tc>
        <w:tc>
          <w:tcPr>
            <w:tcW w:w="1368" w:type="dxa"/>
            <w:vAlign w:val="center"/>
          </w:tcPr>
          <w:p w:rsidR="000F6F68" w:rsidRPr="00C97C01" w:rsidRDefault="000F6F68" w:rsidP="000F6F68">
            <w:pPr>
              <w:jc w:val="center"/>
              <w:rPr>
                <w:b/>
              </w:rPr>
            </w:pPr>
            <w:r w:rsidRPr="00C97C01">
              <w:rPr>
                <w:b/>
              </w:rPr>
              <w:t>F</w:t>
            </w:r>
          </w:p>
        </w:tc>
        <w:tc>
          <w:tcPr>
            <w:tcW w:w="1260" w:type="dxa"/>
            <w:vAlign w:val="center"/>
          </w:tcPr>
          <w:p w:rsidR="000F6F68" w:rsidRPr="00C97C01" w:rsidRDefault="000F6F68" w:rsidP="000F6F68">
            <w:pPr>
              <w:jc w:val="center"/>
              <w:rPr>
                <w:b/>
              </w:rPr>
            </w:pPr>
            <w:r w:rsidRPr="00C97C01">
              <w:rPr>
                <w:b/>
              </w:rPr>
              <w:t>W</w:t>
            </w:r>
          </w:p>
        </w:tc>
      </w:tr>
      <w:tr w:rsidR="000F6F68" w:rsidRPr="00C97C01" w:rsidTr="000F6F68">
        <w:tc>
          <w:tcPr>
            <w:tcW w:w="1260" w:type="dxa"/>
            <w:vAlign w:val="center"/>
          </w:tcPr>
          <w:p w:rsidR="000F6F68" w:rsidRPr="00C97C01" w:rsidRDefault="000F6F68" w:rsidP="000F6F68">
            <w:pPr>
              <w:rPr>
                <w:b/>
              </w:rPr>
            </w:pPr>
            <w:r w:rsidRPr="00C97C01">
              <w:rPr>
                <w:b/>
              </w:rPr>
              <w:tab/>
              <w:t>G</w:t>
            </w:r>
          </w:p>
        </w:tc>
        <w:tc>
          <w:tcPr>
            <w:tcW w:w="1368" w:type="dxa"/>
          </w:tcPr>
          <w:p w:rsidR="000F6F68" w:rsidRPr="00C97C01" w:rsidRDefault="000F6F68" w:rsidP="000F6F68">
            <w:pPr>
              <w:jc w:val="center"/>
            </w:pPr>
          </w:p>
        </w:tc>
        <w:tc>
          <w:tcPr>
            <w:tcW w:w="1368" w:type="dxa"/>
          </w:tcPr>
          <w:p w:rsidR="000F6F68" w:rsidRPr="00C97C01" w:rsidRDefault="000F6F68" w:rsidP="000F6F68">
            <w:pPr>
              <w:jc w:val="center"/>
            </w:pPr>
          </w:p>
        </w:tc>
        <w:tc>
          <w:tcPr>
            <w:tcW w:w="1368" w:type="dxa"/>
          </w:tcPr>
          <w:p w:rsidR="000F6F68" w:rsidRPr="00C97C01" w:rsidRDefault="000F6F68" w:rsidP="000F6F68">
            <w:pPr>
              <w:jc w:val="center"/>
            </w:pPr>
          </w:p>
        </w:tc>
        <w:tc>
          <w:tcPr>
            <w:tcW w:w="1368" w:type="dxa"/>
          </w:tcPr>
          <w:p w:rsidR="000F6F68" w:rsidRPr="00C97C01" w:rsidRDefault="000F6F68" w:rsidP="000F6F68">
            <w:pPr>
              <w:jc w:val="center"/>
            </w:pPr>
          </w:p>
        </w:tc>
        <w:tc>
          <w:tcPr>
            <w:tcW w:w="1368" w:type="dxa"/>
          </w:tcPr>
          <w:p w:rsidR="000F6F68" w:rsidRPr="00C97C01" w:rsidRDefault="000F6F68" w:rsidP="000F6F68">
            <w:pPr>
              <w:jc w:val="center"/>
            </w:pPr>
          </w:p>
        </w:tc>
        <w:tc>
          <w:tcPr>
            <w:tcW w:w="1260" w:type="dxa"/>
          </w:tcPr>
          <w:p w:rsidR="000F6F68" w:rsidRPr="00C97C01" w:rsidRDefault="000F6F68" w:rsidP="000F6F68">
            <w:pPr>
              <w:jc w:val="center"/>
            </w:pPr>
          </w:p>
        </w:tc>
      </w:tr>
      <w:tr w:rsidR="000F6F68" w:rsidRPr="00C97C01" w:rsidTr="000F6F68">
        <w:tc>
          <w:tcPr>
            <w:tcW w:w="1260" w:type="dxa"/>
            <w:vAlign w:val="center"/>
          </w:tcPr>
          <w:p w:rsidR="000F6F68" w:rsidRPr="00C97C01" w:rsidRDefault="000F6F68" w:rsidP="000F6F68">
            <w:r w:rsidRPr="00C97C01">
              <w:t>English</w:t>
            </w:r>
          </w:p>
          <w:p w:rsidR="000F6F68" w:rsidRPr="00C97C01" w:rsidRDefault="000F6F68" w:rsidP="000F6F68">
            <w:pPr>
              <w:jc w:val="right"/>
            </w:pPr>
            <w:r w:rsidRPr="00C97C01">
              <w:t>4.7</w:t>
            </w:r>
          </w:p>
        </w:tc>
        <w:tc>
          <w:tcPr>
            <w:tcW w:w="1368" w:type="dxa"/>
          </w:tcPr>
          <w:p w:rsidR="000F6F68" w:rsidRPr="00C97C01" w:rsidRDefault="000F6F68" w:rsidP="000F6F68">
            <w:pPr>
              <w:jc w:val="center"/>
            </w:pPr>
            <w:r w:rsidRPr="00C97C01">
              <w:t>6.4</w:t>
            </w:r>
          </w:p>
        </w:tc>
        <w:tc>
          <w:tcPr>
            <w:tcW w:w="1368" w:type="dxa"/>
          </w:tcPr>
          <w:p w:rsidR="000F6F68" w:rsidRPr="00C97C01" w:rsidRDefault="000F6F68" w:rsidP="000F6F68">
            <w:pPr>
              <w:jc w:val="center"/>
            </w:pPr>
            <w:r w:rsidRPr="00C97C01">
              <w:t>24.1</w:t>
            </w:r>
          </w:p>
        </w:tc>
        <w:tc>
          <w:tcPr>
            <w:tcW w:w="1368" w:type="dxa"/>
          </w:tcPr>
          <w:p w:rsidR="000F6F68" w:rsidRPr="00C97C01" w:rsidRDefault="000F6F68" w:rsidP="000F6F68">
            <w:pPr>
              <w:jc w:val="center"/>
            </w:pPr>
            <w:r w:rsidRPr="00C97C01">
              <w:t>17.1</w:t>
            </w:r>
          </w:p>
        </w:tc>
        <w:tc>
          <w:tcPr>
            <w:tcW w:w="1368" w:type="dxa"/>
          </w:tcPr>
          <w:p w:rsidR="000F6F68" w:rsidRPr="00C97C01" w:rsidRDefault="000F6F68" w:rsidP="000F6F68">
            <w:pPr>
              <w:jc w:val="center"/>
            </w:pPr>
            <w:r w:rsidRPr="00C97C01">
              <w:t>11.7</w:t>
            </w:r>
          </w:p>
        </w:tc>
        <w:tc>
          <w:tcPr>
            <w:tcW w:w="1368" w:type="dxa"/>
          </w:tcPr>
          <w:p w:rsidR="000F6F68" w:rsidRPr="00C97C01" w:rsidRDefault="000F6F68" w:rsidP="000F6F68">
            <w:pPr>
              <w:jc w:val="center"/>
            </w:pPr>
            <w:r w:rsidRPr="00C97C01">
              <w:t>11.7</w:t>
            </w:r>
          </w:p>
        </w:tc>
        <w:tc>
          <w:tcPr>
            <w:tcW w:w="1260" w:type="dxa"/>
          </w:tcPr>
          <w:p w:rsidR="000F6F68" w:rsidRPr="00C97C01" w:rsidRDefault="000F6F68" w:rsidP="000F6F68">
            <w:pPr>
              <w:jc w:val="center"/>
            </w:pPr>
            <w:r w:rsidRPr="00C97C01">
              <w:t>24.4</w:t>
            </w:r>
          </w:p>
        </w:tc>
      </w:tr>
      <w:tr w:rsidR="000F6F68" w:rsidRPr="00C97C01" w:rsidTr="000F6F68">
        <w:tc>
          <w:tcPr>
            <w:tcW w:w="1260" w:type="dxa"/>
            <w:vAlign w:val="center"/>
          </w:tcPr>
          <w:p w:rsidR="000F6F68" w:rsidRPr="00C97C01" w:rsidRDefault="000F6F68" w:rsidP="000F6F68">
            <w:r w:rsidRPr="00C97C01">
              <w:t>Reading</w:t>
            </w:r>
          </w:p>
          <w:p w:rsidR="000F6F68" w:rsidRPr="00C97C01" w:rsidRDefault="000F6F68" w:rsidP="000F6F68">
            <w:pPr>
              <w:jc w:val="right"/>
            </w:pPr>
            <w:r w:rsidRPr="00C97C01">
              <w:t>11.5</w:t>
            </w:r>
          </w:p>
        </w:tc>
        <w:tc>
          <w:tcPr>
            <w:tcW w:w="1368" w:type="dxa"/>
          </w:tcPr>
          <w:p w:rsidR="000F6F68" w:rsidRPr="00C97C01" w:rsidRDefault="000F6F68" w:rsidP="000F6F68">
            <w:pPr>
              <w:jc w:val="center"/>
            </w:pPr>
            <w:r w:rsidRPr="00C97C01">
              <w:t>29.0</w:t>
            </w:r>
          </w:p>
        </w:tc>
        <w:tc>
          <w:tcPr>
            <w:tcW w:w="1368" w:type="dxa"/>
          </w:tcPr>
          <w:p w:rsidR="000F6F68" w:rsidRPr="00C97C01" w:rsidRDefault="000F6F68" w:rsidP="000F6F68">
            <w:pPr>
              <w:jc w:val="center"/>
            </w:pPr>
            <w:r w:rsidRPr="00C97C01">
              <w:t>25.1</w:t>
            </w:r>
          </w:p>
        </w:tc>
        <w:tc>
          <w:tcPr>
            <w:tcW w:w="1368" w:type="dxa"/>
          </w:tcPr>
          <w:p w:rsidR="000F6F68" w:rsidRPr="00C97C01" w:rsidRDefault="000F6F68" w:rsidP="000F6F68">
            <w:pPr>
              <w:jc w:val="center"/>
            </w:pPr>
            <w:r w:rsidRPr="00C97C01">
              <w:t>8.6</w:t>
            </w:r>
          </w:p>
        </w:tc>
        <w:tc>
          <w:tcPr>
            <w:tcW w:w="1368" w:type="dxa"/>
          </w:tcPr>
          <w:p w:rsidR="000F6F68" w:rsidRPr="00C97C01" w:rsidRDefault="000F6F68" w:rsidP="000F6F68">
            <w:pPr>
              <w:jc w:val="center"/>
            </w:pPr>
            <w:r w:rsidRPr="00C97C01">
              <w:t>4.3</w:t>
            </w:r>
          </w:p>
        </w:tc>
        <w:tc>
          <w:tcPr>
            <w:tcW w:w="1368" w:type="dxa"/>
          </w:tcPr>
          <w:p w:rsidR="000F6F68" w:rsidRPr="00C97C01" w:rsidRDefault="000F6F68" w:rsidP="000F6F68">
            <w:pPr>
              <w:jc w:val="center"/>
            </w:pPr>
            <w:r w:rsidRPr="00C97C01">
              <w:t>8.2</w:t>
            </w:r>
          </w:p>
        </w:tc>
        <w:tc>
          <w:tcPr>
            <w:tcW w:w="1260" w:type="dxa"/>
          </w:tcPr>
          <w:p w:rsidR="000F6F68" w:rsidRPr="00C97C01" w:rsidRDefault="000F6F68" w:rsidP="000F6F68">
            <w:pPr>
              <w:jc w:val="center"/>
            </w:pPr>
            <w:r w:rsidRPr="00C97C01">
              <w:t>13.3</w:t>
            </w:r>
          </w:p>
        </w:tc>
      </w:tr>
      <w:tr w:rsidR="000F6F68" w:rsidRPr="00C97C01" w:rsidTr="000F6F68">
        <w:tc>
          <w:tcPr>
            <w:tcW w:w="1260" w:type="dxa"/>
            <w:vAlign w:val="center"/>
          </w:tcPr>
          <w:p w:rsidR="000F6F68" w:rsidRPr="00C97C01" w:rsidRDefault="000F6F68" w:rsidP="000F6F68">
            <w:r w:rsidRPr="00C97C01">
              <w:t>Math</w:t>
            </w:r>
          </w:p>
          <w:p w:rsidR="000F6F68" w:rsidRPr="00C97C01" w:rsidRDefault="000F6F68" w:rsidP="000F6F68">
            <w:pPr>
              <w:jc w:val="right"/>
            </w:pPr>
            <w:r w:rsidRPr="00C97C01">
              <w:t>0.0</w:t>
            </w:r>
          </w:p>
        </w:tc>
        <w:tc>
          <w:tcPr>
            <w:tcW w:w="1368" w:type="dxa"/>
          </w:tcPr>
          <w:p w:rsidR="000F6F68" w:rsidRPr="00C97C01" w:rsidRDefault="000F6F68" w:rsidP="000F6F68">
            <w:pPr>
              <w:jc w:val="center"/>
            </w:pPr>
            <w:r w:rsidRPr="00C97C01">
              <w:t>12.3</w:t>
            </w:r>
          </w:p>
        </w:tc>
        <w:tc>
          <w:tcPr>
            <w:tcW w:w="1368" w:type="dxa"/>
          </w:tcPr>
          <w:p w:rsidR="000F6F68" w:rsidRPr="00C97C01" w:rsidRDefault="000F6F68" w:rsidP="000F6F68">
            <w:pPr>
              <w:jc w:val="center"/>
            </w:pPr>
            <w:r w:rsidRPr="00C97C01">
              <w:t>17.7</w:t>
            </w:r>
          </w:p>
        </w:tc>
        <w:tc>
          <w:tcPr>
            <w:tcW w:w="1368" w:type="dxa"/>
          </w:tcPr>
          <w:p w:rsidR="000F6F68" w:rsidRPr="00C97C01" w:rsidRDefault="000F6F68" w:rsidP="000F6F68">
            <w:pPr>
              <w:jc w:val="center"/>
            </w:pPr>
            <w:r w:rsidRPr="00C97C01">
              <w:t>19.4</w:t>
            </w:r>
          </w:p>
        </w:tc>
        <w:tc>
          <w:tcPr>
            <w:tcW w:w="1368" w:type="dxa"/>
          </w:tcPr>
          <w:p w:rsidR="000F6F68" w:rsidRPr="00C97C01" w:rsidRDefault="000F6F68" w:rsidP="000F6F68">
            <w:pPr>
              <w:jc w:val="center"/>
            </w:pPr>
            <w:r w:rsidRPr="00C97C01">
              <w:t>9.3</w:t>
            </w:r>
          </w:p>
        </w:tc>
        <w:tc>
          <w:tcPr>
            <w:tcW w:w="1368" w:type="dxa"/>
          </w:tcPr>
          <w:p w:rsidR="000F6F68" w:rsidRPr="00C97C01" w:rsidRDefault="000F6F68" w:rsidP="000F6F68">
            <w:pPr>
              <w:jc w:val="center"/>
            </w:pPr>
            <w:r w:rsidRPr="00C97C01">
              <w:t>14.4</w:t>
            </w:r>
          </w:p>
        </w:tc>
        <w:tc>
          <w:tcPr>
            <w:tcW w:w="1260" w:type="dxa"/>
          </w:tcPr>
          <w:p w:rsidR="000F6F68" w:rsidRPr="00C97C01" w:rsidRDefault="000F6F68" w:rsidP="000F6F68">
            <w:pPr>
              <w:jc w:val="center"/>
            </w:pPr>
            <w:r w:rsidRPr="00C97C01">
              <w:t>26.9</w:t>
            </w:r>
          </w:p>
        </w:tc>
      </w:tr>
      <w:tr w:rsidR="000F6F68" w:rsidRPr="00C97C01" w:rsidTr="000F6F68">
        <w:tc>
          <w:tcPr>
            <w:tcW w:w="1260" w:type="dxa"/>
            <w:vAlign w:val="center"/>
          </w:tcPr>
          <w:p w:rsidR="000F6F68" w:rsidRPr="00C97C01" w:rsidRDefault="000F6F68" w:rsidP="000F6F68">
            <w:r w:rsidRPr="00C97C01">
              <w:t>Total+</w:t>
            </w:r>
          </w:p>
          <w:p w:rsidR="000F6F68" w:rsidRPr="00C97C01" w:rsidRDefault="000F6F68" w:rsidP="000F6F68">
            <w:pPr>
              <w:jc w:val="right"/>
            </w:pPr>
            <w:r w:rsidRPr="00C97C01">
              <w:t>3.1</w:t>
            </w:r>
          </w:p>
        </w:tc>
        <w:tc>
          <w:tcPr>
            <w:tcW w:w="1368" w:type="dxa"/>
          </w:tcPr>
          <w:p w:rsidR="000F6F68" w:rsidRPr="00C97C01" w:rsidRDefault="000F6F68" w:rsidP="000F6F68">
            <w:pPr>
              <w:jc w:val="center"/>
            </w:pPr>
            <w:r w:rsidRPr="00C97C01">
              <w:t>14.2</w:t>
            </w:r>
          </w:p>
        </w:tc>
        <w:tc>
          <w:tcPr>
            <w:tcW w:w="1368" w:type="dxa"/>
          </w:tcPr>
          <w:p w:rsidR="000F6F68" w:rsidRPr="00C97C01" w:rsidRDefault="000F6F68" w:rsidP="000F6F68">
            <w:pPr>
              <w:jc w:val="center"/>
            </w:pPr>
            <w:r w:rsidRPr="00C97C01">
              <w:t>20.4</w:t>
            </w:r>
          </w:p>
        </w:tc>
        <w:tc>
          <w:tcPr>
            <w:tcW w:w="1368" w:type="dxa"/>
          </w:tcPr>
          <w:p w:rsidR="000F6F68" w:rsidRPr="00C97C01" w:rsidRDefault="000F6F68" w:rsidP="000F6F68">
            <w:pPr>
              <w:jc w:val="center"/>
            </w:pPr>
            <w:r w:rsidRPr="00C97C01">
              <w:t>16.9</w:t>
            </w:r>
          </w:p>
        </w:tc>
        <w:tc>
          <w:tcPr>
            <w:tcW w:w="1368" w:type="dxa"/>
          </w:tcPr>
          <w:p w:rsidR="000F6F68" w:rsidRPr="00C97C01" w:rsidRDefault="000F6F68" w:rsidP="000F6F68">
            <w:pPr>
              <w:jc w:val="center"/>
            </w:pPr>
            <w:r w:rsidRPr="00C97C01">
              <w:t>8.8</w:t>
            </w:r>
          </w:p>
        </w:tc>
        <w:tc>
          <w:tcPr>
            <w:tcW w:w="1368" w:type="dxa"/>
          </w:tcPr>
          <w:p w:rsidR="000F6F68" w:rsidRPr="00C97C01" w:rsidRDefault="000F6F68" w:rsidP="000F6F68">
            <w:pPr>
              <w:jc w:val="center"/>
            </w:pPr>
            <w:r w:rsidRPr="00C97C01">
              <w:t>12.7</w:t>
            </w:r>
          </w:p>
        </w:tc>
        <w:tc>
          <w:tcPr>
            <w:tcW w:w="1260" w:type="dxa"/>
          </w:tcPr>
          <w:p w:rsidR="000F6F68" w:rsidRPr="00C97C01" w:rsidRDefault="000F6F68" w:rsidP="000F6F68">
            <w:pPr>
              <w:jc w:val="center"/>
            </w:pPr>
            <w:r w:rsidRPr="00C97C01">
              <w:t>23.9</w:t>
            </w:r>
          </w:p>
        </w:tc>
      </w:tr>
    </w:tbl>
    <w:p w:rsidR="00A5365F" w:rsidRPr="00C97C01" w:rsidRDefault="00A5365F" w:rsidP="00231831">
      <w:pPr>
        <w:rPr>
          <w:sz w:val="22"/>
          <w:szCs w:val="22"/>
        </w:rPr>
      </w:pPr>
    </w:p>
    <w:p w:rsidR="00231831" w:rsidRPr="00C97C01" w:rsidRDefault="00231831" w:rsidP="00231831">
      <w:pPr>
        <w:rPr>
          <w:b/>
          <w:sz w:val="22"/>
          <w:szCs w:val="22"/>
          <w:u w:val="single"/>
        </w:rPr>
      </w:pPr>
      <w:r w:rsidRPr="00C97C01">
        <w:rPr>
          <w:b/>
          <w:sz w:val="22"/>
          <w:szCs w:val="22"/>
          <w:u w:val="single"/>
        </w:rPr>
        <w:t>2007</w:t>
      </w:r>
    </w:p>
    <w:tbl>
      <w:tblPr>
        <w:tblStyle w:val="TableGrid"/>
        <w:tblW w:w="0" w:type="auto"/>
        <w:tblInd w:w="108" w:type="dxa"/>
        <w:tblLook w:val="04A0"/>
      </w:tblPr>
      <w:tblGrid>
        <w:gridCol w:w="1260"/>
        <w:gridCol w:w="1368"/>
        <w:gridCol w:w="1368"/>
        <w:gridCol w:w="1368"/>
        <w:gridCol w:w="1368"/>
        <w:gridCol w:w="1368"/>
        <w:gridCol w:w="1260"/>
      </w:tblGrid>
      <w:tr w:rsidR="000F6F68" w:rsidRPr="00C97C01" w:rsidTr="000F6F68">
        <w:tc>
          <w:tcPr>
            <w:tcW w:w="1260" w:type="dxa"/>
          </w:tcPr>
          <w:p w:rsidR="000F6F68" w:rsidRPr="00C97C01" w:rsidRDefault="000F6F68" w:rsidP="000F6F68">
            <w:pPr>
              <w:rPr>
                <w:rFonts w:ascii="Arial" w:hAnsi="Arial" w:cs="Arial"/>
              </w:rPr>
            </w:pPr>
            <w:r w:rsidRPr="00C97C01">
              <w:rPr>
                <w:b/>
              </w:rPr>
              <w:t>Discipline</w:t>
            </w:r>
          </w:p>
        </w:tc>
        <w:tc>
          <w:tcPr>
            <w:tcW w:w="1368" w:type="dxa"/>
            <w:vAlign w:val="center"/>
          </w:tcPr>
          <w:p w:rsidR="000F6F68" w:rsidRPr="00C97C01" w:rsidRDefault="000F6F68" w:rsidP="000F6F68">
            <w:pPr>
              <w:jc w:val="center"/>
              <w:rPr>
                <w:b/>
              </w:rPr>
            </w:pPr>
            <w:r w:rsidRPr="00C97C01">
              <w:rPr>
                <w:b/>
              </w:rPr>
              <w:t>A</w:t>
            </w:r>
          </w:p>
        </w:tc>
        <w:tc>
          <w:tcPr>
            <w:tcW w:w="1368" w:type="dxa"/>
            <w:vAlign w:val="center"/>
          </w:tcPr>
          <w:p w:rsidR="000F6F68" w:rsidRPr="00C97C01" w:rsidRDefault="000F6F68" w:rsidP="000F6F68">
            <w:pPr>
              <w:jc w:val="center"/>
              <w:rPr>
                <w:b/>
              </w:rPr>
            </w:pPr>
            <w:r w:rsidRPr="00C97C01">
              <w:rPr>
                <w:b/>
              </w:rPr>
              <w:t>B</w:t>
            </w:r>
          </w:p>
        </w:tc>
        <w:tc>
          <w:tcPr>
            <w:tcW w:w="1368" w:type="dxa"/>
            <w:vAlign w:val="center"/>
          </w:tcPr>
          <w:p w:rsidR="000F6F68" w:rsidRPr="00C97C01" w:rsidRDefault="000F6F68" w:rsidP="000F6F68">
            <w:pPr>
              <w:jc w:val="center"/>
              <w:rPr>
                <w:b/>
              </w:rPr>
            </w:pPr>
            <w:r w:rsidRPr="00C97C01">
              <w:rPr>
                <w:b/>
              </w:rPr>
              <w:t>C</w:t>
            </w:r>
          </w:p>
        </w:tc>
        <w:tc>
          <w:tcPr>
            <w:tcW w:w="1368" w:type="dxa"/>
            <w:vAlign w:val="center"/>
          </w:tcPr>
          <w:p w:rsidR="000F6F68" w:rsidRPr="00C97C01" w:rsidRDefault="000F6F68" w:rsidP="000F6F68">
            <w:pPr>
              <w:jc w:val="center"/>
              <w:rPr>
                <w:b/>
              </w:rPr>
            </w:pPr>
            <w:r w:rsidRPr="00C97C01">
              <w:rPr>
                <w:b/>
              </w:rPr>
              <w:t>D</w:t>
            </w:r>
          </w:p>
        </w:tc>
        <w:tc>
          <w:tcPr>
            <w:tcW w:w="1368" w:type="dxa"/>
            <w:vAlign w:val="center"/>
          </w:tcPr>
          <w:p w:rsidR="000F6F68" w:rsidRPr="00C97C01" w:rsidRDefault="000F6F68" w:rsidP="000F6F68">
            <w:pPr>
              <w:jc w:val="center"/>
              <w:rPr>
                <w:b/>
              </w:rPr>
            </w:pPr>
            <w:r w:rsidRPr="00C97C01">
              <w:rPr>
                <w:b/>
              </w:rPr>
              <w:t>F</w:t>
            </w:r>
          </w:p>
        </w:tc>
        <w:tc>
          <w:tcPr>
            <w:tcW w:w="1260" w:type="dxa"/>
            <w:vAlign w:val="center"/>
          </w:tcPr>
          <w:p w:rsidR="000F6F68" w:rsidRPr="00C97C01" w:rsidRDefault="000F6F68" w:rsidP="000F6F68">
            <w:pPr>
              <w:jc w:val="center"/>
              <w:rPr>
                <w:b/>
              </w:rPr>
            </w:pPr>
            <w:r w:rsidRPr="00C97C01">
              <w:rPr>
                <w:b/>
              </w:rPr>
              <w:t>W</w:t>
            </w:r>
          </w:p>
        </w:tc>
      </w:tr>
      <w:tr w:rsidR="000F6F68" w:rsidRPr="00C97C01" w:rsidTr="000F6F68">
        <w:tc>
          <w:tcPr>
            <w:tcW w:w="1260" w:type="dxa"/>
            <w:vAlign w:val="center"/>
          </w:tcPr>
          <w:p w:rsidR="000F6F68" w:rsidRPr="00C97C01" w:rsidRDefault="000F6F68" w:rsidP="000F6F68">
            <w:pPr>
              <w:rPr>
                <w:b/>
              </w:rPr>
            </w:pPr>
            <w:r w:rsidRPr="00C97C01">
              <w:rPr>
                <w:b/>
              </w:rPr>
              <w:tab/>
              <w:t>G</w:t>
            </w:r>
          </w:p>
        </w:tc>
        <w:tc>
          <w:tcPr>
            <w:tcW w:w="1368" w:type="dxa"/>
          </w:tcPr>
          <w:p w:rsidR="000F6F68" w:rsidRPr="00C97C01" w:rsidRDefault="000F6F68" w:rsidP="000F6F68">
            <w:pPr>
              <w:jc w:val="center"/>
            </w:pPr>
          </w:p>
        </w:tc>
        <w:tc>
          <w:tcPr>
            <w:tcW w:w="1368" w:type="dxa"/>
          </w:tcPr>
          <w:p w:rsidR="000F6F68" w:rsidRPr="00C97C01" w:rsidRDefault="000F6F68" w:rsidP="000F6F68">
            <w:pPr>
              <w:jc w:val="center"/>
            </w:pPr>
          </w:p>
        </w:tc>
        <w:tc>
          <w:tcPr>
            <w:tcW w:w="1368" w:type="dxa"/>
          </w:tcPr>
          <w:p w:rsidR="000F6F68" w:rsidRPr="00C97C01" w:rsidRDefault="000F6F68" w:rsidP="000F6F68">
            <w:pPr>
              <w:jc w:val="center"/>
            </w:pPr>
          </w:p>
        </w:tc>
        <w:tc>
          <w:tcPr>
            <w:tcW w:w="1368" w:type="dxa"/>
          </w:tcPr>
          <w:p w:rsidR="000F6F68" w:rsidRPr="00C97C01" w:rsidRDefault="000F6F68" w:rsidP="000F6F68">
            <w:pPr>
              <w:jc w:val="center"/>
            </w:pPr>
          </w:p>
        </w:tc>
        <w:tc>
          <w:tcPr>
            <w:tcW w:w="1368" w:type="dxa"/>
          </w:tcPr>
          <w:p w:rsidR="000F6F68" w:rsidRPr="00C97C01" w:rsidRDefault="000F6F68" w:rsidP="000F6F68">
            <w:pPr>
              <w:jc w:val="center"/>
            </w:pPr>
          </w:p>
        </w:tc>
        <w:tc>
          <w:tcPr>
            <w:tcW w:w="1260" w:type="dxa"/>
          </w:tcPr>
          <w:p w:rsidR="000F6F68" w:rsidRPr="00C97C01" w:rsidRDefault="000F6F68" w:rsidP="000F6F68">
            <w:pPr>
              <w:jc w:val="center"/>
            </w:pPr>
          </w:p>
        </w:tc>
      </w:tr>
      <w:tr w:rsidR="000F6F68" w:rsidRPr="00C97C01" w:rsidTr="000F6F68">
        <w:tc>
          <w:tcPr>
            <w:tcW w:w="1260" w:type="dxa"/>
            <w:vAlign w:val="center"/>
          </w:tcPr>
          <w:p w:rsidR="000F6F68" w:rsidRPr="00C97C01" w:rsidRDefault="000F6F68" w:rsidP="000F6F68">
            <w:r w:rsidRPr="00C97C01">
              <w:t>English</w:t>
            </w:r>
          </w:p>
          <w:p w:rsidR="000F6F68" w:rsidRPr="00C97C01" w:rsidRDefault="000F6F68" w:rsidP="000F6F68">
            <w:pPr>
              <w:jc w:val="right"/>
            </w:pPr>
            <w:r w:rsidRPr="00C97C01">
              <w:t>7.7</w:t>
            </w:r>
          </w:p>
        </w:tc>
        <w:tc>
          <w:tcPr>
            <w:tcW w:w="1368" w:type="dxa"/>
          </w:tcPr>
          <w:p w:rsidR="000F6F68" w:rsidRPr="00C97C01" w:rsidRDefault="000F6F68" w:rsidP="000F6F68">
            <w:pPr>
              <w:jc w:val="center"/>
            </w:pPr>
            <w:r w:rsidRPr="00C97C01">
              <w:t>5.9</w:t>
            </w:r>
          </w:p>
        </w:tc>
        <w:tc>
          <w:tcPr>
            <w:tcW w:w="1368" w:type="dxa"/>
          </w:tcPr>
          <w:p w:rsidR="000F6F68" w:rsidRPr="00C97C01" w:rsidRDefault="000F6F68" w:rsidP="000F6F68">
            <w:pPr>
              <w:jc w:val="center"/>
            </w:pPr>
            <w:r w:rsidRPr="00C97C01">
              <w:t>26.0</w:t>
            </w:r>
          </w:p>
        </w:tc>
        <w:tc>
          <w:tcPr>
            <w:tcW w:w="1368" w:type="dxa"/>
          </w:tcPr>
          <w:p w:rsidR="000F6F68" w:rsidRPr="00C97C01" w:rsidRDefault="000F6F68" w:rsidP="000F6F68">
            <w:pPr>
              <w:jc w:val="center"/>
            </w:pPr>
            <w:r w:rsidRPr="00C97C01">
              <w:t>21.1</w:t>
            </w:r>
          </w:p>
        </w:tc>
        <w:tc>
          <w:tcPr>
            <w:tcW w:w="1368" w:type="dxa"/>
          </w:tcPr>
          <w:p w:rsidR="000F6F68" w:rsidRPr="00C97C01" w:rsidRDefault="000F6F68" w:rsidP="000F6F68">
            <w:pPr>
              <w:jc w:val="center"/>
            </w:pPr>
            <w:r w:rsidRPr="00C97C01">
              <w:t>7.4</w:t>
            </w:r>
          </w:p>
        </w:tc>
        <w:tc>
          <w:tcPr>
            <w:tcW w:w="1368" w:type="dxa"/>
          </w:tcPr>
          <w:p w:rsidR="000F6F68" w:rsidRPr="00C97C01" w:rsidRDefault="000F6F68" w:rsidP="000F6F68">
            <w:pPr>
              <w:jc w:val="center"/>
            </w:pPr>
            <w:r w:rsidRPr="00C97C01">
              <w:t>8.4</w:t>
            </w:r>
          </w:p>
        </w:tc>
        <w:tc>
          <w:tcPr>
            <w:tcW w:w="1260" w:type="dxa"/>
          </w:tcPr>
          <w:p w:rsidR="000F6F68" w:rsidRPr="00C97C01" w:rsidRDefault="000F6F68" w:rsidP="000F6F68">
            <w:pPr>
              <w:jc w:val="center"/>
            </w:pPr>
            <w:r w:rsidRPr="00C97C01">
              <w:t>23.5</w:t>
            </w:r>
          </w:p>
        </w:tc>
      </w:tr>
      <w:tr w:rsidR="000F6F68" w:rsidRPr="00C97C01" w:rsidTr="000F6F68">
        <w:tc>
          <w:tcPr>
            <w:tcW w:w="1260" w:type="dxa"/>
            <w:vAlign w:val="center"/>
          </w:tcPr>
          <w:p w:rsidR="000F6F68" w:rsidRPr="00C97C01" w:rsidRDefault="000F6F68" w:rsidP="000F6F68">
            <w:r w:rsidRPr="00C97C01">
              <w:t>Reading</w:t>
            </w:r>
          </w:p>
          <w:p w:rsidR="000F6F68" w:rsidRPr="00C97C01" w:rsidRDefault="000F6F68" w:rsidP="000F6F68">
            <w:pPr>
              <w:jc w:val="right"/>
            </w:pPr>
            <w:r w:rsidRPr="00C97C01">
              <w:t>10.5</w:t>
            </w:r>
          </w:p>
        </w:tc>
        <w:tc>
          <w:tcPr>
            <w:tcW w:w="1368" w:type="dxa"/>
          </w:tcPr>
          <w:p w:rsidR="000F6F68" w:rsidRPr="00C97C01" w:rsidRDefault="000F6F68" w:rsidP="000F6F68">
            <w:pPr>
              <w:jc w:val="center"/>
            </w:pPr>
            <w:r w:rsidRPr="00C97C01">
              <w:t>18.4</w:t>
            </w:r>
          </w:p>
        </w:tc>
        <w:tc>
          <w:tcPr>
            <w:tcW w:w="1368" w:type="dxa"/>
          </w:tcPr>
          <w:p w:rsidR="000F6F68" w:rsidRPr="00C97C01" w:rsidRDefault="000F6F68" w:rsidP="000F6F68">
            <w:pPr>
              <w:jc w:val="center"/>
            </w:pPr>
            <w:r w:rsidRPr="00C97C01">
              <w:t>25.0</w:t>
            </w:r>
          </w:p>
        </w:tc>
        <w:tc>
          <w:tcPr>
            <w:tcW w:w="1368" w:type="dxa"/>
          </w:tcPr>
          <w:p w:rsidR="000F6F68" w:rsidRPr="00C97C01" w:rsidRDefault="000F6F68" w:rsidP="000F6F68">
            <w:pPr>
              <w:jc w:val="center"/>
            </w:pPr>
            <w:r w:rsidRPr="00C97C01">
              <w:t>21.5</w:t>
            </w:r>
          </w:p>
        </w:tc>
        <w:tc>
          <w:tcPr>
            <w:tcW w:w="1368" w:type="dxa"/>
          </w:tcPr>
          <w:p w:rsidR="000F6F68" w:rsidRPr="00C97C01" w:rsidRDefault="000F6F68" w:rsidP="000F6F68">
            <w:pPr>
              <w:jc w:val="center"/>
            </w:pPr>
            <w:r w:rsidRPr="00C97C01">
              <w:t>0.9</w:t>
            </w:r>
          </w:p>
        </w:tc>
        <w:tc>
          <w:tcPr>
            <w:tcW w:w="1368" w:type="dxa"/>
          </w:tcPr>
          <w:p w:rsidR="000F6F68" w:rsidRPr="00C97C01" w:rsidRDefault="000F6F68" w:rsidP="000F6F68">
            <w:pPr>
              <w:jc w:val="center"/>
            </w:pPr>
            <w:r w:rsidRPr="00C97C01">
              <w:t>8.8</w:t>
            </w:r>
          </w:p>
        </w:tc>
        <w:tc>
          <w:tcPr>
            <w:tcW w:w="1260" w:type="dxa"/>
          </w:tcPr>
          <w:p w:rsidR="000F6F68" w:rsidRPr="00C97C01" w:rsidRDefault="000F6F68" w:rsidP="000F6F68">
            <w:pPr>
              <w:jc w:val="center"/>
            </w:pPr>
            <w:r w:rsidRPr="00C97C01">
              <w:t>14.9</w:t>
            </w:r>
          </w:p>
        </w:tc>
      </w:tr>
      <w:tr w:rsidR="000F6F68" w:rsidRPr="00C97C01" w:rsidTr="000F6F68">
        <w:tc>
          <w:tcPr>
            <w:tcW w:w="1260" w:type="dxa"/>
            <w:vAlign w:val="center"/>
          </w:tcPr>
          <w:p w:rsidR="000F6F68" w:rsidRPr="00C97C01" w:rsidRDefault="000F6F68" w:rsidP="000F6F68">
            <w:r w:rsidRPr="00C97C01">
              <w:t>Math</w:t>
            </w:r>
          </w:p>
          <w:p w:rsidR="000F6F68" w:rsidRPr="00C97C01" w:rsidRDefault="000F6F68" w:rsidP="000F6F68">
            <w:pPr>
              <w:jc w:val="right"/>
            </w:pPr>
            <w:r w:rsidRPr="00C97C01">
              <w:t>0.0</w:t>
            </w:r>
          </w:p>
        </w:tc>
        <w:tc>
          <w:tcPr>
            <w:tcW w:w="1368" w:type="dxa"/>
          </w:tcPr>
          <w:p w:rsidR="000F6F68" w:rsidRPr="00C97C01" w:rsidRDefault="000F6F68" w:rsidP="000F6F68">
            <w:pPr>
              <w:jc w:val="center"/>
            </w:pPr>
            <w:r w:rsidRPr="00C97C01">
              <w:t>11.1</w:t>
            </w:r>
          </w:p>
        </w:tc>
        <w:tc>
          <w:tcPr>
            <w:tcW w:w="1368" w:type="dxa"/>
          </w:tcPr>
          <w:p w:rsidR="000F6F68" w:rsidRPr="00C97C01" w:rsidRDefault="000F6F68" w:rsidP="000F6F68">
            <w:pPr>
              <w:jc w:val="center"/>
            </w:pPr>
            <w:r w:rsidRPr="00C97C01">
              <w:t>18.3</w:t>
            </w:r>
          </w:p>
        </w:tc>
        <w:tc>
          <w:tcPr>
            <w:tcW w:w="1368" w:type="dxa"/>
          </w:tcPr>
          <w:p w:rsidR="000F6F68" w:rsidRPr="00C97C01" w:rsidRDefault="000F6F68" w:rsidP="000F6F68">
            <w:pPr>
              <w:jc w:val="center"/>
            </w:pPr>
            <w:r w:rsidRPr="00C97C01">
              <w:t>19.3</w:t>
            </w:r>
          </w:p>
        </w:tc>
        <w:tc>
          <w:tcPr>
            <w:tcW w:w="1368" w:type="dxa"/>
          </w:tcPr>
          <w:p w:rsidR="000F6F68" w:rsidRPr="00C97C01" w:rsidRDefault="000F6F68" w:rsidP="000F6F68">
            <w:pPr>
              <w:jc w:val="center"/>
            </w:pPr>
            <w:r w:rsidRPr="00C97C01">
              <w:t>8.1</w:t>
            </w:r>
          </w:p>
        </w:tc>
        <w:tc>
          <w:tcPr>
            <w:tcW w:w="1368" w:type="dxa"/>
          </w:tcPr>
          <w:p w:rsidR="000F6F68" w:rsidRPr="00C97C01" w:rsidRDefault="000F6F68" w:rsidP="000F6F68">
            <w:pPr>
              <w:jc w:val="center"/>
            </w:pPr>
            <w:r w:rsidRPr="00C97C01">
              <w:t>17.2</w:t>
            </w:r>
          </w:p>
        </w:tc>
        <w:tc>
          <w:tcPr>
            <w:tcW w:w="1260" w:type="dxa"/>
          </w:tcPr>
          <w:p w:rsidR="000F6F68" w:rsidRPr="00C97C01" w:rsidRDefault="000F6F68" w:rsidP="000F6F68">
            <w:pPr>
              <w:jc w:val="center"/>
            </w:pPr>
            <w:r w:rsidRPr="00C97C01">
              <w:t>25.9</w:t>
            </w:r>
          </w:p>
        </w:tc>
      </w:tr>
      <w:tr w:rsidR="000F6F68" w:rsidRPr="00C97C01" w:rsidTr="000F6F68">
        <w:tc>
          <w:tcPr>
            <w:tcW w:w="1260" w:type="dxa"/>
            <w:vAlign w:val="center"/>
          </w:tcPr>
          <w:p w:rsidR="000F6F68" w:rsidRPr="00C97C01" w:rsidRDefault="000F6F68" w:rsidP="000F6F68">
            <w:r w:rsidRPr="00C97C01">
              <w:t>Total+</w:t>
            </w:r>
          </w:p>
          <w:p w:rsidR="000F6F68" w:rsidRPr="00C97C01" w:rsidRDefault="000F6F68" w:rsidP="000F6F68">
            <w:pPr>
              <w:jc w:val="right"/>
            </w:pPr>
            <w:r w:rsidRPr="00C97C01">
              <w:t>3.4</w:t>
            </w:r>
          </w:p>
        </w:tc>
        <w:tc>
          <w:tcPr>
            <w:tcW w:w="1368" w:type="dxa"/>
          </w:tcPr>
          <w:p w:rsidR="000F6F68" w:rsidRPr="00C97C01" w:rsidRDefault="000F6F68" w:rsidP="000F6F68">
            <w:pPr>
              <w:jc w:val="center"/>
            </w:pPr>
            <w:r w:rsidRPr="00C97C01">
              <w:t>11.1</w:t>
            </w:r>
          </w:p>
        </w:tc>
        <w:tc>
          <w:tcPr>
            <w:tcW w:w="1368" w:type="dxa"/>
          </w:tcPr>
          <w:p w:rsidR="000F6F68" w:rsidRPr="00C97C01" w:rsidRDefault="000F6F68" w:rsidP="000F6F68">
            <w:pPr>
              <w:jc w:val="center"/>
            </w:pPr>
            <w:r w:rsidRPr="00C97C01">
              <w:t>21.1</w:t>
            </w:r>
          </w:p>
        </w:tc>
        <w:tc>
          <w:tcPr>
            <w:tcW w:w="1368" w:type="dxa"/>
          </w:tcPr>
          <w:p w:rsidR="000F6F68" w:rsidRPr="00C97C01" w:rsidRDefault="000F6F68" w:rsidP="000F6F68">
            <w:pPr>
              <w:jc w:val="center"/>
            </w:pPr>
            <w:r w:rsidRPr="00C97C01">
              <w:t>20.1</w:t>
            </w:r>
          </w:p>
        </w:tc>
        <w:tc>
          <w:tcPr>
            <w:tcW w:w="1368" w:type="dxa"/>
          </w:tcPr>
          <w:p w:rsidR="000F6F68" w:rsidRPr="00C97C01" w:rsidRDefault="000F6F68" w:rsidP="000F6F68">
            <w:pPr>
              <w:jc w:val="center"/>
            </w:pPr>
            <w:r w:rsidRPr="00C97C01">
              <w:t>6.8</w:t>
            </w:r>
          </w:p>
        </w:tc>
        <w:tc>
          <w:tcPr>
            <w:tcW w:w="1368" w:type="dxa"/>
          </w:tcPr>
          <w:p w:rsidR="000F6F68" w:rsidRPr="00C97C01" w:rsidRDefault="000F6F68" w:rsidP="000F6F68">
            <w:pPr>
              <w:jc w:val="center"/>
            </w:pPr>
            <w:r w:rsidRPr="00C97C01">
              <w:t>13.9</w:t>
            </w:r>
          </w:p>
        </w:tc>
        <w:tc>
          <w:tcPr>
            <w:tcW w:w="1260" w:type="dxa"/>
          </w:tcPr>
          <w:p w:rsidR="000F6F68" w:rsidRPr="00C97C01" w:rsidRDefault="000F6F68" w:rsidP="000F6F68">
            <w:pPr>
              <w:jc w:val="center"/>
            </w:pPr>
            <w:r w:rsidRPr="00C97C01">
              <w:t>23.6</w:t>
            </w:r>
          </w:p>
        </w:tc>
      </w:tr>
    </w:tbl>
    <w:p w:rsidR="009806DB" w:rsidRPr="00C97C01" w:rsidRDefault="009806DB" w:rsidP="00231831">
      <w:pPr>
        <w:rPr>
          <w:sz w:val="22"/>
          <w:szCs w:val="22"/>
        </w:rPr>
      </w:pPr>
    </w:p>
    <w:p w:rsidR="00231831" w:rsidRPr="00C97C01" w:rsidRDefault="00231831" w:rsidP="00231831">
      <w:pPr>
        <w:rPr>
          <w:b/>
          <w:sz w:val="22"/>
          <w:szCs w:val="22"/>
          <w:u w:val="single"/>
        </w:rPr>
      </w:pPr>
      <w:r w:rsidRPr="00C97C01">
        <w:rPr>
          <w:b/>
          <w:sz w:val="22"/>
          <w:szCs w:val="22"/>
          <w:u w:val="single"/>
        </w:rPr>
        <w:t>2008</w:t>
      </w:r>
    </w:p>
    <w:tbl>
      <w:tblPr>
        <w:tblStyle w:val="TableGrid"/>
        <w:tblW w:w="0" w:type="auto"/>
        <w:tblInd w:w="108" w:type="dxa"/>
        <w:tblLook w:val="04A0"/>
      </w:tblPr>
      <w:tblGrid>
        <w:gridCol w:w="1260"/>
        <w:gridCol w:w="1368"/>
        <w:gridCol w:w="1368"/>
        <w:gridCol w:w="1368"/>
        <w:gridCol w:w="1368"/>
        <w:gridCol w:w="1368"/>
        <w:gridCol w:w="1260"/>
      </w:tblGrid>
      <w:tr w:rsidR="000F6F68" w:rsidRPr="00C97C01" w:rsidTr="000F6F68">
        <w:tc>
          <w:tcPr>
            <w:tcW w:w="1260" w:type="dxa"/>
          </w:tcPr>
          <w:p w:rsidR="000F6F68" w:rsidRPr="00C97C01" w:rsidRDefault="000F6F68" w:rsidP="000F6F68">
            <w:pPr>
              <w:rPr>
                <w:rFonts w:ascii="Arial" w:hAnsi="Arial" w:cs="Arial"/>
              </w:rPr>
            </w:pPr>
            <w:r w:rsidRPr="00C97C01">
              <w:rPr>
                <w:b/>
              </w:rPr>
              <w:t>Discipline</w:t>
            </w:r>
          </w:p>
        </w:tc>
        <w:tc>
          <w:tcPr>
            <w:tcW w:w="1368" w:type="dxa"/>
            <w:vAlign w:val="center"/>
          </w:tcPr>
          <w:p w:rsidR="000F6F68" w:rsidRPr="00C97C01" w:rsidRDefault="000F6F68" w:rsidP="000F6F68">
            <w:pPr>
              <w:jc w:val="center"/>
              <w:rPr>
                <w:b/>
              </w:rPr>
            </w:pPr>
            <w:r w:rsidRPr="00C97C01">
              <w:rPr>
                <w:b/>
              </w:rPr>
              <w:t>A</w:t>
            </w:r>
          </w:p>
        </w:tc>
        <w:tc>
          <w:tcPr>
            <w:tcW w:w="1368" w:type="dxa"/>
            <w:vAlign w:val="center"/>
          </w:tcPr>
          <w:p w:rsidR="000F6F68" w:rsidRPr="00C97C01" w:rsidRDefault="000F6F68" w:rsidP="000F6F68">
            <w:pPr>
              <w:jc w:val="center"/>
              <w:rPr>
                <w:b/>
              </w:rPr>
            </w:pPr>
            <w:r w:rsidRPr="00C97C01">
              <w:rPr>
                <w:b/>
              </w:rPr>
              <w:t>B</w:t>
            </w:r>
          </w:p>
        </w:tc>
        <w:tc>
          <w:tcPr>
            <w:tcW w:w="1368" w:type="dxa"/>
            <w:vAlign w:val="center"/>
          </w:tcPr>
          <w:p w:rsidR="000F6F68" w:rsidRPr="00C97C01" w:rsidRDefault="000F6F68" w:rsidP="000F6F68">
            <w:pPr>
              <w:jc w:val="center"/>
              <w:rPr>
                <w:b/>
              </w:rPr>
            </w:pPr>
            <w:r w:rsidRPr="00C97C01">
              <w:rPr>
                <w:b/>
              </w:rPr>
              <w:t>C</w:t>
            </w:r>
          </w:p>
        </w:tc>
        <w:tc>
          <w:tcPr>
            <w:tcW w:w="1368" w:type="dxa"/>
            <w:vAlign w:val="center"/>
          </w:tcPr>
          <w:p w:rsidR="000F6F68" w:rsidRPr="00C97C01" w:rsidRDefault="000F6F68" w:rsidP="000F6F68">
            <w:pPr>
              <w:jc w:val="center"/>
              <w:rPr>
                <w:b/>
              </w:rPr>
            </w:pPr>
            <w:r w:rsidRPr="00C97C01">
              <w:rPr>
                <w:b/>
              </w:rPr>
              <w:t>D</w:t>
            </w:r>
          </w:p>
        </w:tc>
        <w:tc>
          <w:tcPr>
            <w:tcW w:w="1368" w:type="dxa"/>
            <w:vAlign w:val="center"/>
          </w:tcPr>
          <w:p w:rsidR="000F6F68" w:rsidRPr="00C97C01" w:rsidRDefault="000F6F68" w:rsidP="000F6F68">
            <w:pPr>
              <w:jc w:val="center"/>
              <w:rPr>
                <w:b/>
              </w:rPr>
            </w:pPr>
            <w:r w:rsidRPr="00C97C01">
              <w:rPr>
                <w:b/>
              </w:rPr>
              <w:t>F</w:t>
            </w:r>
          </w:p>
        </w:tc>
        <w:tc>
          <w:tcPr>
            <w:tcW w:w="1260" w:type="dxa"/>
            <w:vAlign w:val="center"/>
          </w:tcPr>
          <w:p w:rsidR="000F6F68" w:rsidRPr="00C97C01" w:rsidRDefault="000F6F68" w:rsidP="000F6F68">
            <w:pPr>
              <w:jc w:val="center"/>
              <w:rPr>
                <w:b/>
              </w:rPr>
            </w:pPr>
            <w:r w:rsidRPr="00C97C01">
              <w:rPr>
                <w:b/>
              </w:rPr>
              <w:t>W</w:t>
            </w:r>
          </w:p>
        </w:tc>
      </w:tr>
      <w:tr w:rsidR="000F6F68" w:rsidRPr="00C97C01" w:rsidTr="000F6F68">
        <w:tc>
          <w:tcPr>
            <w:tcW w:w="1260" w:type="dxa"/>
            <w:vAlign w:val="center"/>
          </w:tcPr>
          <w:p w:rsidR="000F6F68" w:rsidRPr="00C97C01" w:rsidRDefault="000F6F68" w:rsidP="000F6F68">
            <w:pPr>
              <w:rPr>
                <w:b/>
              </w:rPr>
            </w:pPr>
            <w:r w:rsidRPr="00C97C01">
              <w:rPr>
                <w:b/>
              </w:rPr>
              <w:tab/>
              <w:t>G</w:t>
            </w:r>
          </w:p>
        </w:tc>
        <w:tc>
          <w:tcPr>
            <w:tcW w:w="1368" w:type="dxa"/>
          </w:tcPr>
          <w:p w:rsidR="000F6F68" w:rsidRPr="00C97C01" w:rsidRDefault="000F6F68" w:rsidP="000F6F68">
            <w:pPr>
              <w:jc w:val="center"/>
            </w:pPr>
          </w:p>
        </w:tc>
        <w:tc>
          <w:tcPr>
            <w:tcW w:w="1368" w:type="dxa"/>
          </w:tcPr>
          <w:p w:rsidR="000F6F68" w:rsidRPr="00C97C01" w:rsidRDefault="000F6F68" w:rsidP="000F6F68">
            <w:pPr>
              <w:jc w:val="center"/>
            </w:pPr>
          </w:p>
        </w:tc>
        <w:tc>
          <w:tcPr>
            <w:tcW w:w="1368" w:type="dxa"/>
          </w:tcPr>
          <w:p w:rsidR="000F6F68" w:rsidRPr="00C97C01" w:rsidRDefault="000F6F68" w:rsidP="000F6F68">
            <w:pPr>
              <w:jc w:val="center"/>
            </w:pPr>
          </w:p>
        </w:tc>
        <w:tc>
          <w:tcPr>
            <w:tcW w:w="1368" w:type="dxa"/>
          </w:tcPr>
          <w:p w:rsidR="000F6F68" w:rsidRPr="00C97C01" w:rsidRDefault="000F6F68" w:rsidP="000F6F68">
            <w:pPr>
              <w:jc w:val="center"/>
            </w:pPr>
          </w:p>
        </w:tc>
        <w:tc>
          <w:tcPr>
            <w:tcW w:w="1368" w:type="dxa"/>
          </w:tcPr>
          <w:p w:rsidR="000F6F68" w:rsidRPr="00C97C01" w:rsidRDefault="000F6F68" w:rsidP="000F6F68">
            <w:pPr>
              <w:jc w:val="center"/>
            </w:pPr>
          </w:p>
        </w:tc>
        <w:tc>
          <w:tcPr>
            <w:tcW w:w="1260" w:type="dxa"/>
          </w:tcPr>
          <w:p w:rsidR="000F6F68" w:rsidRPr="00C97C01" w:rsidRDefault="000F6F68" w:rsidP="000F6F68">
            <w:pPr>
              <w:jc w:val="center"/>
            </w:pPr>
          </w:p>
        </w:tc>
      </w:tr>
      <w:tr w:rsidR="000F6F68" w:rsidRPr="00C97C01" w:rsidTr="000F6F68">
        <w:tc>
          <w:tcPr>
            <w:tcW w:w="1260" w:type="dxa"/>
            <w:vAlign w:val="center"/>
          </w:tcPr>
          <w:p w:rsidR="000F6F68" w:rsidRPr="00C97C01" w:rsidRDefault="000F6F68" w:rsidP="000F6F68">
            <w:r w:rsidRPr="00C97C01">
              <w:t>English</w:t>
            </w:r>
          </w:p>
          <w:p w:rsidR="000F6F68" w:rsidRPr="00C97C01" w:rsidRDefault="000F6F68" w:rsidP="000F6F68">
            <w:pPr>
              <w:jc w:val="right"/>
            </w:pPr>
            <w:r w:rsidRPr="00C97C01">
              <w:t>16.9</w:t>
            </w:r>
          </w:p>
        </w:tc>
        <w:tc>
          <w:tcPr>
            <w:tcW w:w="1368" w:type="dxa"/>
          </w:tcPr>
          <w:p w:rsidR="000F6F68" w:rsidRPr="00C97C01" w:rsidRDefault="000F6F68" w:rsidP="000F6F68">
            <w:pPr>
              <w:jc w:val="center"/>
            </w:pPr>
            <w:r w:rsidRPr="00C97C01">
              <w:t>8.0</w:t>
            </w:r>
          </w:p>
        </w:tc>
        <w:tc>
          <w:tcPr>
            <w:tcW w:w="1368" w:type="dxa"/>
          </w:tcPr>
          <w:p w:rsidR="000F6F68" w:rsidRPr="00C97C01" w:rsidRDefault="000F6F68" w:rsidP="000F6F68">
            <w:pPr>
              <w:jc w:val="center"/>
            </w:pPr>
            <w:r w:rsidRPr="00C97C01">
              <w:t>24.8</w:t>
            </w:r>
          </w:p>
        </w:tc>
        <w:tc>
          <w:tcPr>
            <w:tcW w:w="1368" w:type="dxa"/>
          </w:tcPr>
          <w:p w:rsidR="000F6F68" w:rsidRPr="00C97C01" w:rsidRDefault="000F6F68" w:rsidP="000F6F68">
            <w:pPr>
              <w:jc w:val="center"/>
            </w:pPr>
            <w:r w:rsidRPr="00C97C01">
              <w:t>20.4</w:t>
            </w:r>
          </w:p>
        </w:tc>
        <w:tc>
          <w:tcPr>
            <w:tcW w:w="1368" w:type="dxa"/>
          </w:tcPr>
          <w:p w:rsidR="000F6F68" w:rsidRPr="00C97C01" w:rsidRDefault="000F6F68" w:rsidP="000F6F68">
            <w:pPr>
              <w:jc w:val="center"/>
            </w:pPr>
            <w:r w:rsidRPr="00C97C01">
              <w:t>4.8</w:t>
            </w:r>
          </w:p>
        </w:tc>
        <w:tc>
          <w:tcPr>
            <w:tcW w:w="1368" w:type="dxa"/>
          </w:tcPr>
          <w:p w:rsidR="000F6F68" w:rsidRPr="00C97C01" w:rsidRDefault="000F6F68" w:rsidP="000F6F68">
            <w:pPr>
              <w:jc w:val="center"/>
            </w:pPr>
            <w:r w:rsidRPr="00C97C01">
              <w:t>8.9</w:t>
            </w:r>
          </w:p>
        </w:tc>
        <w:tc>
          <w:tcPr>
            <w:tcW w:w="1260" w:type="dxa"/>
          </w:tcPr>
          <w:p w:rsidR="000F6F68" w:rsidRPr="00C97C01" w:rsidRDefault="000F6F68" w:rsidP="000F6F68">
            <w:pPr>
              <w:jc w:val="center"/>
            </w:pPr>
            <w:r w:rsidRPr="00C97C01">
              <w:t>16.2</w:t>
            </w:r>
          </w:p>
        </w:tc>
      </w:tr>
      <w:tr w:rsidR="000F6F68" w:rsidRPr="00C97C01" w:rsidTr="000F6F68">
        <w:tc>
          <w:tcPr>
            <w:tcW w:w="1260" w:type="dxa"/>
            <w:vAlign w:val="center"/>
          </w:tcPr>
          <w:p w:rsidR="000F6F68" w:rsidRPr="00C97C01" w:rsidRDefault="000F6F68" w:rsidP="000F6F68">
            <w:r w:rsidRPr="00C97C01">
              <w:t>Reading</w:t>
            </w:r>
          </w:p>
          <w:p w:rsidR="000F6F68" w:rsidRPr="00C97C01" w:rsidRDefault="000F6F68" w:rsidP="000F6F68">
            <w:pPr>
              <w:jc w:val="right"/>
            </w:pPr>
            <w:r w:rsidRPr="00C97C01">
              <w:t>19.5</w:t>
            </w:r>
          </w:p>
        </w:tc>
        <w:tc>
          <w:tcPr>
            <w:tcW w:w="1368" w:type="dxa"/>
          </w:tcPr>
          <w:p w:rsidR="000F6F68" w:rsidRPr="00C97C01" w:rsidRDefault="000F6F68" w:rsidP="000F6F68">
            <w:pPr>
              <w:jc w:val="center"/>
            </w:pPr>
            <w:r w:rsidRPr="00C97C01">
              <w:t>12.6</w:t>
            </w:r>
          </w:p>
        </w:tc>
        <w:tc>
          <w:tcPr>
            <w:tcW w:w="1368" w:type="dxa"/>
          </w:tcPr>
          <w:p w:rsidR="000F6F68" w:rsidRPr="00C97C01" w:rsidRDefault="000F6F68" w:rsidP="000F6F68">
            <w:pPr>
              <w:jc w:val="center"/>
            </w:pPr>
            <w:r w:rsidRPr="00C97C01">
              <w:t>22.1</w:t>
            </w:r>
          </w:p>
        </w:tc>
        <w:tc>
          <w:tcPr>
            <w:tcW w:w="1368" w:type="dxa"/>
          </w:tcPr>
          <w:p w:rsidR="000F6F68" w:rsidRPr="00C97C01" w:rsidRDefault="000F6F68" w:rsidP="000F6F68">
            <w:pPr>
              <w:jc w:val="center"/>
            </w:pPr>
            <w:r w:rsidRPr="00C97C01">
              <w:t>16.5</w:t>
            </w:r>
          </w:p>
        </w:tc>
        <w:tc>
          <w:tcPr>
            <w:tcW w:w="1368" w:type="dxa"/>
          </w:tcPr>
          <w:p w:rsidR="000F6F68" w:rsidRPr="00C97C01" w:rsidRDefault="000F6F68" w:rsidP="000F6F68">
            <w:pPr>
              <w:jc w:val="center"/>
            </w:pPr>
            <w:r w:rsidRPr="00C97C01">
              <w:t>1.7</w:t>
            </w:r>
          </w:p>
        </w:tc>
        <w:tc>
          <w:tcPr>
            <w:tcW w:w="1368" w:type="dxa"/>
          </w:tcPr>
          <w:p w:rsidR="000F6F68" w:rsidRPr="00C97C01" w:rsidRDefault="000F6F68" w:rsidP="000F6F68">
            <w:pPr>
              <w:jc w:val="center"/>
            </w:pPr>
            <w:r w:rsidRPr="00C97C01">
              <w:t>11.7</w:t>
            </w:r>
          </w:p>
        </w:tc>
        <w:tc>
          <w:tcPr>
            <w:tcW w:w="1260" w:type="dxa"/>
          </w:tcPr>
          <w:p w:rsidR="000F6F68" w:rsidRPr="00C97C01" w:rsidRDefault="000F6F68" w:rsidP="000F6F68">
            <w:pPr>
              <w:jc w:val="center"/>
            </w:pPr>
            <w:r w:rsidRPr="00C97C01">
              <w:t>16.0</w:t>
            </w:r>
          </w:p>
        </w:tc>
      </w:tr>
      <w:tr w:rsidR="000F6F68" w:rsidRPr="00C97C01" w:rsidTr="000F6F68">
        <w:tc>
          <w:tcPr>
            <w:tcW w:w="1260" w:type="dxa"/>
            <w:vAlign w:val="center"/>
          </w:tcPr>
          <w:p w:rsidR="000F6F68" w:rsidRPr="00C97C01" w:rsidRDefault="000F6F68" w:rsidP="000F6F68">
            <w:r w:rsidRPr="00C97C01">
              <w:t>Math</w:t>
            </w:r>
          </w:p>
          <w:p w:rsidR="000F6F68" w:rsidRPr="00C97C01" w:rsidRDefault="000F6F68" w:rsidP="000F6F68">
            <w:pPr>
              <w:jc w:val="right"/>
            </w:pPr>
            <w:r w:rsidRPr="00C97C01">
              <w:t>1.5</w:t>
            </w:r>
          </w:p>
        </w:tc>
        <w:tc>
          <w:tcPr>
            <w:tcW w:w="1368" w:type="dxa"/>
          </w:tcPr>
          <w:p w:rsidR="000F6F68" w:rsidRPr="00C97C01" w:rsidRDefault="000F6F68" w:rsidP="000F6F68">
            <w:pPr>
              <w:jc w:val="center"/>
            </w:pPr>
            <w:r w:rsidRPr="00C97C01">
              <w:t>10.5</w:t>
            </w:r>
          </w:p>
        </w:tc>
        <w:tc>
          <w:tcPr>
            <w:tcW w:w="1368" w:type="dxa"/>
          </w:tcPr>
          <w:p w:rsidR="000F6F68" w:rsidRPr="00C97C01" w:rsidRDefault="000F6F68" w:rsidP="000F6F68">
            <w:pPr>
              <w:jc w:val="center"/>
            </w:pPr>
            <w:r w:rsidRPr="00C97C01">
              <w:t>17.8</w:t>
            </w:r>
          </w:p>
        </w:tc>
        <w:tc>
          <w:tcPr>
            <w:tcW w:w="1368" w:type="dxa"/>
          </w:tcPr>
          <w:p w:rsidR="000F6F68" w:rsidRPr="00C97C01" w:rsidRDefault="000F6F68" w:rsidP="000F6F68">
            <w:pPr>
              <w:jc w:val="center"/>
            </w:pPr>
            <w:r w:rsidRPr="00C97C01">
              <w:t>19.1</w:t>
            </w:r>
          </w:p>
        </w:tc>
        <w:tc>
          <w:tcPr>
            <w:tcW w:w="1368" w:type="dxa"/>
          </w:tcPr>
          <w:p w:rsidR="000F6F68" w:rsidRPr="00C97C01" w:rsidRDefault="000F6F68" w:rsidP="000F6F68">
            <w:pPr>
              <w:jc w:val="center"/>
            </w:pPr>
            <w:r w:rsidRPr="00C97C01">
              <w:t>8.2</w:t>
            </w:r>
          </w:p>
        </w:tc>
        <w:tc>
          <w:tcPr>
            <w:tcW w:w="1368" w:type="dxa"/>
          </w:tcPr>
          <w:p w:rsidR="000F6F68" w:rsidRPr="00C97C01" w:rsidRDefault="000F6F68" w:rsidP="000F6F68">
            <w:pPr>
              <w:jc w:val="center"/>
            </w:pPr>
            <w:r w:rsidRPr="00C97C01">
              <w:t>18.1</w:t>
            </w:r>
          </w:p>
        </w:tc>
        <w:tc>
          <w:tcPr>
            <w:tcW w:w="1260" w:type="dxa"/>
          </w:tcPr>
          <w:p w:rsidR="000F6F68" w:rsidRPr="00C97C01" w:rsidRDefault="000F6F68" w:rsidP="000F6F68">
            <w:pPr>
              <w:jc w:val="center"/>
            </w:pPr>
            <w:r w:rsidRPr="00C97C01">
              <w:t>24.7</w:t>
            </w:r>
          </w:p>
        </w:tc>
      </w:tr>
      <w:tr w:rsidR="000F6F68" w:rsidRPr="00C97C01" w:rsidTr="000F6F68">
        <w:tc>
          <w:tcPr>
            <w:tcW w:w="1260" w:type="dxa"/>
            <w:vAlign w:val="center"/>
          </w:tcPr>
          <w:p w:rsidR="000F6F68" w:rsidRPr="00C97C01" w:rsidRDefault="000F6F68" w:rsidP="000F6F68">
            <w:r w:rsidRPr="00C97C01">
              <w:t>Total+</w:t>
            </w:r>
          </w:p>
          <w:p w:rsidR="000F6F68" w:rsidRPr="00C97C01" w:rsidRDefault="000F6F68" w:rsidP="000F6F68">
            <w:pPr>
              <w:jc w:val="right"/>
            </w:pPr>
            <w:r w:rsidRPr="00C97C01">
              <w:t>8.0</w:t>
            </w:r>
          </w:p>
        </w:tc>
        <w:tc>
          <w:tcPr>
            <w:tcW w:w="1368" w:type="dxa"/>
          </w:tcPr>
          <w:p w:rsidR="000F6F68" w:rsidRPr="00C97C01" w:rsidRDefault="000F6F68" w:rsidP="000F6F68">
            <w:pPr>
              <w:jc w:val="center"/>
            </w:pPr>
            <w:r w:rsidRPr="00C97C01">
              <w:t>10.3</w:t>
            </w:r>
          </w:p>
        </w:tc>
        <w:tc>
          <w:tcPr>
            <w:tcW w:w="1368" w:type="dxa"/>
          </w:tcPr>
          <w:p w:rsidR="000F6F68" w:rsidRPr="00C97C01" w:rsidRDefault="000F6F68" w:rsidP="000F6F68">
            <w:pPr>
              <w:jc w:val="center"/>
            </w:pPr>
            <w:r w:rsidRPr="00C97C01">
              <w:t>20.1</w:t>
            </w:r>
          </w:p>
        </w:tc>
        <w:tc>
          <w:tcPr>
            <w:tcW w:w="1368" w:type="dxa"/>
          </w:tcPr>
          <w:p w:rsidR="000F6F68" w:rsidRPr="00C97C01" w:rsidRDefault="000F6F68" w:rsidP="000F6F68">
            <w:pPr>
              <w:jc w:val="center"/>
            </w:pPr>
            <w:r w:rsidRPr="00C97C01">
              <w:t>18.9</w:t>
            </w:r>
          </w:p>
        </w:tc>
        <w:tc>
          <w:tcPr>
            <w:tcW w:w="1368" w:type="dxa"/>
          </w:tcPr>
          <w:p w:rsidR="000F6F68" w:rsidRPr="00C97C01" w:rsidRDefault="000F6F68" w:rsidP="000F6F68">
            <w:pPr>
              <w:jc w:val="center"/>
            </w:pPr>
            <w:r w:rsidRPr="00C97C01">
              <w:t>6.4</w:t>
            </w:r>
          </w:p>
        </w:tc>
        <w:tc>
          <w:tcPr>
            <w:tcW w:w="1368" w:type="dxa"/>
          </w:tcPr>
          <w:p w:rsidR="000F6F68" w:rsidRPr="00C97C01" w:rsidRDefault="000F6F68" w:rsidP="000F6F68">
            <w:pPr>
              <w:jc w:val="center"/>
            </w:pPr>
            <w:r w:rsidRPr="00C97C01">
              <w:t>15.0</w:t>
            </w:r>
          </w:p>
        </w:tc>
        <w:tc>
          <w:tcPr>
            <w:tcW w:w="1260" w:type="dxa"/>
          </w:tcPr>
          <w:p w:rsidR="000F6F68" w:rsidRPr="00C97C01" w:rsidRDefault="000F6F68" w:rsidP="000F6F68">
            <w:pPr>
              <w:jc w:val="center"/>
            </w:pPr>
            <w:r w:rsidRPr="00C97C01">
              <w:t>21.4</w:t>
            </w:r>
          </w:p>
        </w:tc>
      </w:tr>
    </w:tbl>
    <w:p w:rsidR="00C12F37" w:rsidRPr="00C97C01" w:rsidRDefault="00C12F37" w:rsidP="00E810BC">
      <w:pPr>
        <w:rPr>
          <w:sz w:val="22"/>
          <w:szCs w:val="22"/>
        </w:rPr>
      </w:pPr>
    </w:p>
    <w:p w:rsidR="00231831" w:rsidRPr="00C97C01" w:rsidRDefault="00231831" w:rsidP="00E810BC">
      <w:pPr>
        <w:rPr>
          <w:rFonts w:ascii="Arial" w:hAnsi="Arial" w:cs="Arial"/>
          <w:sz w:val="22"/>
          <w:szCs w:val="22"/>
        </w:rPr>
      </w:pPr>
      <w:r w:rsidRPr="00C97C01">
        <w:rPr>
          <w:sz w:val="22"/>
          <w:szCs w:val="22"/>
        </w:rPr>
        <w:t>+Total represents the total percentage of all developmental students who earned that particular grade during that time period.</w:t>
      </w:r>
    </w:p>
    <w:p w:rsidR="00717836" w:rsidRPr="00C97C01" w:rsidRDefault="00717836" w:rsidP="00717836">
      <w:pPr>
        <w:rPr>
          <w:rFonts w:ascii="Arial" w:hAnsi="Arial" w:cs="Arial"/>
          <w:sz w:val="22"/>
          <w:szCs w:val="22"/>
        </w:rPr>
      </w:pPr>
    </w:p>
    <w:p w:rsidR="00595C7C" w:rsidRPr="00C97C01" w:rsidRDefault="00595C7C" w:rsidP="00595C7C">
      <w:pPr>
        <w:rPr>
          <w:sz w:val="22"/>
          <w:szCs w:val="22"/>
        </w:rPr>
      </w:pPr>
      <w:r w:rsidRPr="00C97C01">
        <w:rPr>
          <w:sz w:val="22"/>
          <w:szCs w:val="22"/>
        </w:rPr>
        <w:t xml:space="preserve">****Credit hours are measured by the number of students in each program area times the credit hours per class. ENG 091 and ENG 099 are 3 credit classes, RDG 095 and RDG 099 are 3 credit classes, and MAT 070 and MAT 072 are 3 credit classes while MAT 074, MAT 076, and MAT 080 are 4 credit classes.  </w:t>
      </w:r>
    </w:p>
    <w:p w:rsidR="00020F52" w:rsidRPr="00C97C01" w:rsidRDefault="00020F52" w:rsidP="00717836">
      <w:pPr>
        <w:rPr>
          <w:rFonts w:ascii="Arial" w:hAnsi="Arial" w:cs="Arial"/>
          <w:sz w:val="22"/>
          <w:szCs w:val="22"/>
        </w:rPr>
      </w:pPr>
    </w:p>
    <w:p w:rsidR="00B80A30" w:rsidRPr="00C97C01" w:rsidRDefault="000D0F3A" w:rsidP="00717836">
      <w:pPr>
        <w:rPr>
          <w:b/>
          <w:sz w:val="22"/>
          <w:szCs w:val="22"/>
        </w:rPr>
      </w:pPr>
      <w:r w:rsidRPr="00C97C01">
        <w:rPr>
          <w:b/>
          <w:sz w:val="22"/>
          <w:szCs w:val="22"/>
        </w:rPr>
        <w:t xml:space="preserve"> </w:t>
      </w:r>
      <w:r w:rsidR="00B80A30" w:rsidRPr="00C97C01">
        <w:rPr>
          <w:b/>
          <w:sz w:val="22"/>
          <w:szCs w:val="22"/>
        </w:rPr>
        <w:t xml:space="preserve">Developmental Students Earning </w:t>
      </w:r>
      <w:r w:rsidR="00020F52" w:rsidRPr="00C97C01">
        <w:rPr>
          <w:b/>
          <w:sz w:val="22"/>
          <w:szCs w:val="22"/>
        </w:rPr>
        <w:t>Certificate/</w:t>
      </w:r>
      <w:r w:rsidR="00B80A30" w:rsidRPr="00C97C01">
        <w:rPr>
          <w:b/>
          <w:sz w:val="22"/>
          <w:szCs w:val="22"/>
        </w:rPr>
        <w:t>Degrees</w:t>
      </w:r>
      <w:r w:rsidRPr="00C97C01">
        <w:rPr>
          <w:b/>
          <w:sz w:val="22"/>
          <w:szCs w:val="22"/>
        </w:rPr>
        <w:t>:</w:t>
      </w:r>
    </w:p>
    <w:p w:rsidR="00440439" w:rsidRPr="00C97C01" w:rsidRDefault="00440439" w:rsidP="00717836">
      <w:pPr>
        <w:rPr>
          <w:rFonts w:ascii="Arial" w:hAnsi="Arial" w:cs="Arial"/>
          <w:b/>
          <w:sz w:val="22"/>
          <w:szCs w:val="22"/>
        </w:rPr>
      </w:pPr>
    </w:p>
    <w:p w:rsidR="000D0F3A" w:rsidRPr="00C97C01" w:rsidRDefault="000D0F3A" w:rsidP="00717836">
      <w:pPr>
        <w:rPr>
          <w:b/>
          <w:sz w:val="22"/>
          <w:szCs w:val="22"/>
        </w:rPr>
      </w:pPr>
      <w:r w:rsidRPr="00C97C01">
        <w:rPr>
          <w:b/>
          <w:sz w:val="22"/>
          <w:szCs w:val="22"/>
        </w:rPr>
        <w:t xml:space="preserve"> Certificate</w:t>
      </w:r>
      <w:r w:rsidR="00595C7C" w:rsidRPr="00C97C01">
        <w:rPr>
          <w:b/>
          <w:sz w:val="22"/>
          <w:szCs w:val="22"/>
        </w:rPr>
        <w:t>s</w:t>
      </w:r>
      <w:r w:rsidRPr="00C97C01">
        <w:rPr>
          <w:b/>
          <w:sz w:val="22"/>
          <w:szCs w:val="22"/>
        </w:rPr>
        <w:t xml:space="preserve"> Earned</w:t>
      </w:r>
    </w:p>
    <w:tbl>
      <w:tblPr>
        <w:tblStyle w:val="TableGrid"/>
        <w:tblW w:w="0" w:type="auto"/>
        <w:tblInd w:w="198" w:type="dxa"/>
        <w:tblLook w:val="04A0"/>
      </w:tblPr>
      <w:tblGrid>
        <w:gridCol w:w="820"/>
        <w:gridCol w:w="1622"/>
        <w:gridCol w:w="1030"/>
        <w:gridCol w:w="1031"/>
        <w:gridCol w:w="1031"/>
        <w:gridCol w:w="1031"/>
        <w:gridCol w:w="1031"/>
        <w:gridCol w:w="1031"/>
        <w:gridCol w:w="751"/>
      </w:tblGrid>
      <w:tr w:rsidR="00B80A30" w:rsidRPr="00C97C01" w:rsidTr="001D6852">
        <w:tc>
          <w:tcPr>
            <w:tcW w:w="959" w:type="dxa"/>
          </w:tcPr>
          <w:p w:rsidR="00B80A30" w:rsidRPr="00C97C01" w:rsidRDefault="00B80A30" w:rsidP="00717836">
            <w:pPr>
              <w:rPr>
                <w:b/>
              </w:rPr>
            </w:pPr>
            <w:r w:rsidRPr="00C97C01">
              <w:rPr>
                <w:b/>
              </w:rPr>
              <w:t>Year</w:t>
            </w:r>
          </w:p>
        </w:tc>
        <w:tc>
          <w:tcPr>
            <w:tcW w:w="1695" w:type="dxa"/>
          </w:tcPr>
          <w:p w:rsidR="00B80A30" w:rsidRPr="00C97C01" w:rsidRDefault="00B80A30" w:rsidP="00717836">
            <w:pPr>
              <w:rPr>
                <w:b/>
              </w:rPr>
            </w:pPr>
            <w:r w:rsidRPr="00C97C01">
              <w:rPr>
                <w:b/>
              </w:rPr>
              <w:t>Initial Consideration</w:t>
            </w:r>
          </w:p>
        </w:tc>
        <w:tc>
          <w:tcPr>
            <w:tcW w:w="1167" w:type="dxa"/>
          </w:tcPr>
          <w:p w:rsidR="002B73E5" w:rsidRPr="00C97C01" w:rsidRDefault="00B80A30" w:rsidP="00717836">
            <w:pPr>
              <w:rPr>
                <w:b/>
              </w:rPr>
            </w:pPr>
            <w:r w:rsidRPr="00C97C01">
              <w:rPr>
                <w:b/>
              </w:rPr>
              <w:t>100%</w:t>
            </w:r>
            <w:r w:rsidR="002B73E5" w:rsidRPr="00C97C01">
              <w:rPr>
                <w:b/>
              </w:rPr>
              <w:t xml:space="preserve">= </w:t>
            </w:r>
          </w:p>
          <w:p w:rsidR="00B80A30" w:rsidRPr="00C97C01" w:rsidRDefault="002B73E5" w:rsidP="00717836">
            <w:pPr>
              <w:rPr>
                <w:b/>
              </w:rPr>
            </w:pPr>
            <w:r w:rsidRPr="00C97C01">
              <w:rPr>
                <w:b/>
              </w:rPr>
              <w:t>2 sem.</w:t>
            </w:r>
          </w:p>
        </w:tc>
        <w:tc>
          <w:tcPr>
            <w:tcW w:w="1167" w:type="dxa"/>
          </w:tcPr>
          <w:p w:rsidR="002B73E5" w:rsidRPr="00C97C01" w:rsidRDefault="00B80A30" w:rsidP="00717836">
            <w:pPr>
              <w:rPr>
                <w:b/>
              </w:rPr>
            </w:pPr>
            <w:r w:rsidRPr="00C97C01">
              <w:rPr>
                <w:b/>
              </w:rPr>
              <w:t>150%</w:t>
            </w:r>
            <w:r w:rsidR="002B73E5" w:rsidRPr="00C97C01">
              <w:rPr>
                <w:b/>
              </w:rPr>
              <w:t xml:space="preserve">= </w:t>
            </w:r>
          </w:p>
          <w:p w:rsidR="00B80A30" w:rsidRPr="00C97C01" w:rsidRDefault="002B73E5" w:rsidP="00717836">
            <w:pPr>
              <w:rPr>
                <w:b/>
              </w:rPr>
            </w:pPr>
            <w:r w:rsidRPr="00C97C01">
              <w:rPr>
                <w:b/>
              </w:rPr>
              <w:t>3 sem.</w:t>
            </w:r>
          </w:p>
        </w:tc>
        <w:tc>
          <w:tcPr>
            <w:tcW w:w="1167" w:type="dxa"/>
          </w:tcPr>
          <w:p w:rsidR="002B73E5" w:rsidRPr="00C97C01" w:rsidRDefault="00B80A30" w:rsidP="00717836">
            <w:pPr>
              <w:rPr>
                <w:b/>
              </w:rPr>
            </w:pPr>
            <w:r w:rsidRPr="00C97C01">
              <w:rPr>
                <w:b/>
              </w:rPr>
              <w:t>200%</w:t>
            </w:r>
            <w:r w:rsidR="002B73E5" w:rsidRPr="00C97C01">
              <w:rPr>
                <w:b/>
              </w:rPr>
              <w:t xml:space="preserve">= </w:t>
            </w:r>
          </w:p>
          <w:p w:rsidR="00B80A30" w:rsidRPr="00C97C01" w:rsidRDefault="002B73E5" w:rsidP="00717836">
            <w:pPr>
              <w:rPr>
                <w:b/>
              </w:rPr>
            </w:pPr>
            <w:r w:rsidRPr="00C97C01">
              <w:rPr>
                <w:b/>
              </w:rPr>
              <w:t>4 sem.</w:t>
            </w:r>
          </w:p>
        </w:tc>
        <w:tc>
          <w:tcPr>
            <w:tcW w:w="1167" w:type="dxa"/>
          </w:tcPr>
          <w:p w:rsidR="002B73E5" w:rsidRPr="00C97C01" w:rsidRDefault="00B80A30" w:rsidP="00717836">
            <w:pPr>
              <w:rPr>
                <w:b/>
              </w:rPr>
            </w:pPr>
            <w:r w:rsidRPr="00C97C01">
              <w:rPr>
                <w:b/>
              </w:rPr>
              <w:t>300%</w:t>
            </w:r>
            <w:r w:rsidR="002B73E5" w:rsidRPr="00C97C01">
              <w:rPr>
                <w:b/>
              </w:rPr>
              <w:t xml:space="preserve">= </w:t>
            </w:r>
          </w:p>
          <w:p w:rsidR="00B80A30" w:rsidRPr="00C97C01" w:rsidRDefault="002B73E5" w:rsidP="00717836">
            <w:pPr>
              <w:rPr>
                <w:b/>
              </w:rPr>
            </w:pPr>
            <w:r w:rsidRPr="00C97C01">
              <w:rPr>
                <w:b/>
              </w:rPr>
              <w:t>5 sem.</w:t>
            </w:r>
          </w:p>
        </w:tc>
        <w:tc>
          <w:tcPr>
            <w:tcW w:w="1167" w:type="dxa"/>
          </w:tcPr>
          <w:p w:rsidR="00C57187" w:rsidRPr="00C97C01" w:rsidRDefault="00B80A30" w:rsidP="00717836">
            <w:pPr>
              <w:rPr>
                <w:b/>
              </w:rPr>
            </w:pPr>
            <w:r w:rsidRPr="00C97C01">
              <w:rPr>
                <w:b/>
              </w:rPr>
              <w:t>400%</w:t>
            </w:r>
            <w:r w:rsidR="002B73E5" w:rsidRPr="00C97C01">
              <w:rPr>
                <w:b/>
              </w:rPr>
              <w:t xml:space="preserve">= </w:t>
            </w:r>
          </w:p>
          <w:p w:rsidR="00B80A30" w:rsidRPr="00C97C01" w:rsidRDefault="002B73E5" w:rsidP="00717836">
            <w:pPr>
              <w:rPr>
                <w:b/>
              </w:rPr>
            </w:pPr>
            <w:r w:rsidRPr="00C97C01">
              <w:rPr>
                <w:b/>
              </w:rPr>
              <w:t>6 sem.</w:t>
            </w:r>
          </w:p>
        </w:tc>
        <w:tc>
          <w:tcPr>
            <w:tcW w:w="1167" w:type="dxa"/>
          </w:tcPr>
          <w:p w:rsidR="00C57187" w:rsidRPr="00C97C01" w:rsidRDefault="00B80A30" w:rsidP="00717836">
            <w:pPr>
              <w:rPr>
                <w:b/>
              </w:rPr>
            </w:pPr>
            <w:r w:rsidRPr="00C97C01">
              <w:rPr>
                <w:b/>
              </w:rPr>
              <w:t>500%</w:t>
            </w:r>
            <w:r w:rsidR="00C57187" w:rsidRPr="00C97C01">
              <w:rPr>
                <w:b/>
              </w:rPr>
              <w:t xml:space="preserve">= </w:t>
            </w:r>
          </w:p>
          <w:p w:rsidR="00B80A30" w:rsidRPr="00C97C01" w:rsidRDefault="00C57187" w:rsidP="00717836">
            <w:pPr>
              <w:rPr>
                <w:b/>
              </w:rPr>
            </w:pPr>
            <w:r w:rsidRPr="00C97C01">
              <w:rPr>
                <w:b/>
              </w:rPr>
              <w:t>7 sem.</w:t>
            </w:r>
          </w:p>
        </w:tc>
        <w:tc>
          <w:tcPr>
            <w:tcW w:w="784" w:type="dxa"/>
          </w:tcPr>
          <w:p w:rsidR="00B80A30" w:rsidRPr="00C97C01" w:rsidRDefault="00B80A30" w:rsidP="00717836">
            <w:pPr>
              <w:rPr>
                <w:b/>
              </w:rPr>
            </w:pPr>
            <w:r w:rsidRPr="00C97C01">
              <w:rPr>
                <w:b/>
              </w:rPr>
              <w:t>Total</w:t>
            </w:r>
          </w:p>
        </w:tc>
      </w:tr>
      <w:tr w:rsidR="00B80A30" w:rsidRPr="00C97C01" w:rsidTr="001D6852">
        <w:tc>
          <w:tcPr>
            <w:tcW w:w="959" w:type="dxa"/>
          </w:tcPr>
          <w:p w:rsidR="00B80A30" w:rsidRPr="00C97C01" w:rsidRDefault="00B80A30" w:rsidP="00717836">
            <w:pPr>
              <w:rPr>
                <w:b/>
              </w:rPr>
            </w:pPr>
            <w:r w:rsidRPr="00C97C01">
              <w:rPr>
                <w:b/>
              </w:rPr>
              <w:t>2004</w:t>
            </w:r>
          </w:p>
        </w:tc>
        <w:tc>
          <w:tcPr>
            <w:tcW w:w="1695" w:type="dxa"/>
          </w:tcPr>
          <w:p w:rsidR="00B80A30" w:rsidRPr="00C97C01" w:rsidRDefault="00B80A30" w:rsidP="00717836">
            <w:r w:rsidRPr="00C97C01">
              <w:t>998</w:t>
            </w:r>
          </w:p>
        </w:tc>
        <w:tc>
          <w:tcPr>
            <w:tcW w:w="1167" w:type="dxa"/>
          </w:tcPr>
          <w:p w:rsidR="00B80A30" w:rsidRPr="00C97C01" w:rsidRDefault="0086073A" w:rsidP="00717836">
            <w:r w:rsidRPr="00C97C01">
              <w:t>44</w:t>
            </w:r>
          </w:p>
        </w:tc>
        <w:tc>
          <w:tcPr>
            <w:tcW w:w="1167" w:type="dxa"/>
          </w:tcPr>
          <w:p w:rsidR="00B80A30" w:rsidRPr="00C97C01" w:rsidRDefault="0086073A" w:rsidP="00717836">
            <w:r w:rsidRPr="00C97C01">
              <w:t>11</w:t>
            </w:r>
          </w:p>
        </w:tc>
        <w:tc>
          <w:tcPr>
            <w:tcW w:w="1167" w:type="dxa"/>
          </w:tcPr>
          <w:p w:rsidR="00B80A30" w:rsidRPr="00C97C01" w:rsidRDefault="0086073A" w:rsidP="00717836">
            <w:r w:rsidRPr="00C97C01">
              <w:t>13</w:t>
            </w:r>
          </w:p>
        </w:tc>
        <w:tc>
          <w:tcPr>
            <w:tcW w:w="1167" w:type="dxa"/>
          </w:tcPr>
          <w:p w:rsidR="00B80A30" w:rsidRPr="00C97C01" w:rsidRDefault="0086073A" w:rsidP="00717836">
            <w:r w:rsidRPr="00C97C01">
              <w:t>25</w:t>
            </w:r>
          </w:p>
        </w:tc>
        <w:tc>
          <w:tcPr>
            <w:tcW w:w="1167" w:type="dxa"/>
          </w:tcPr>
          <w:p w:rsidR="00B80A30" w:rsidRPr="00C97C01" w:rsidRDefault="0086073A" w:rsidP="00717836">
            <w:r w:rsidRPr="00C97C01">
              <w:t>16</w:t>
            </w:r>
          </w:p>
        </w:tc>
        <w:tc>
          <w:tcPr>
            <w:tcW w:w="1167" w:type="dxa"/>
          </w:tcPr>
          <w:p w:rsidR="00B80A30" w:rsidRPr="00C97C01" w:rsidRDefault="0086073A" w:rsidP="00717836">
            <w:r w:rsidRPr="00C97C01">
              <w:t>9</w:t>
            </w:r>
          </w:p>
        </w:tc>
        <w:tc>
          <w:tcPr>
            <w:tcW w:w="784" w:type="dxa"/>
          </w:tcPr>
          <w:p w:rsidR="00B80A30" w:rsidRPr="00C97C01" w:rsidRDefault="0086073A" w:rsidP="00717836">
            <w:r w:rsidRPr="00C97C01">
              <w:t>118</w:t>
            </w:r>
          </w:p>
        </w:tc>
      </w:tr>
      <w:tr w:rsidR="00B80A30" w:rsidRPr="00C97C01" w:rsidTr="001D6852">
        <w:tc>
          <w:tcPr>
            <w:tcW w:w="959" w:type="dxa"/>
          </w:tcPr>
          <w:p w:rsidR="00B80A30" w:rsidRPr="00C97C01" w:rsidRDefault="00B80A30" w:rsidP="00717836">
            <w:pPr>
              <w:rPr>
                <w:b/>
              </w:rPr>
            </w:pPr>
            <w:r w:rsidRPr="00C97C01">
              <w:rPr>
                <w:b/>
              </w:rPr>
              <w:t>2005</w:t>
            </w:r>
          </w:p>
        </w:tc>
        <w:tc>
          <w:tcPr>
            <w:tcW w:w="1695" w:type="dxa"/>
          </w:tcPr>
          <w:p w:rsidR="00B80A30" w:rsidRPr="00C97C01" w:rsidRDefault="00B80A30" w:rsidP="00717836">
            <w:r w:rsidRPr="00C97C01">
              <w:t>687</w:t>
            </w:r>
          </w:p>
        </w:tc>
        <w:tc>
          <w:tcPr>
            <w:tcW w:w="1167" w:type="dxa"/>
          </w:tcPr>
          <w:p w:rsidR="00B80A30" w:rsidRPr="00C97C01" w:rsidRDefault="0086073A" w:rsidP="00717836">
            <w:r w:rsidRPr="00C97C01">
              <w:t>38</w:t>
            </w:r>
          </w:p>
        </w:tc>
        <w:tc>
          <w:tcPr>
            <w:tcW w:w="1167" w:type="dxa"/>
          </w:tcPr>
          <w:p w:rsidR="00B80A30" w:rsidRPr="00C97C01" w:rsidRDefault="00C57187" w:rsidP="00717836">
            <w:r w:rsidRPr="00C97C01">
              <w:t xml:space="preserve">  </w:t>
            </w:r>
            <w:r w:rsidR="0086073A" w:rsidRPr="00C97C01">
              <w:t>7</w:t>
            </w:r>
          </w:p>
        </w:tc>
        <w:tc>
          <w:tcPr>
            <w:tcW w:w="1167" w:type="dxa"/>
          </w:tcPr>
          <w:p w:rsidR="00B80A30" w:rsidRPr="00C97C01" w:rsidRDefault="0086073A" w:rsidP="00717836">
            <w:r w:rsidRPr="00C97C01">
              <w:t>16</w:t>
            </w:r>
          </w:p>
        </w:tc>
        <w:tc>
          <w:tcPr>
            <w:tcW w:w="1167" w:type="dxa"/>
          </w:tcPr>
          <w:p w:rsidR="00B80A30" w:rsidRPr="00C97C01" w:rsidRDefault="0086073A" w:rsidP="00717836">
            <w:r w:rsidRPr="00C97C01">
              <w:t>15</w:t>
            </w:r>
          </w:p>
        </w:tc>
        <w:tc>
          <w:tcPr>
            <w:tcW w:w="1167" w:type="dxa"/>
          </w:tcPr>
          <w:p w:rsidR="00B80A30" w:rsidRPr="00C97C01" w:rsidRDefault="00C57187" w:rsidP="00717836">
            <w:r w:rsidRPr="00C97C01">
              <w:t xml:space="preserve">  </w:t>
            </w:r>
            <w:r w:rsidR="0086073A" w:rsidRPr="00C97C01">
              <w:t>8</w:t>
            </w:r>
          </w:p>
        </w:tc>
        <w:tc>
          <w:tcPr>
            <w:tcW w:w="1167" w:type="dxa"/>
          </w:tcPr>
          <w:p w:rsidR="00B80A30" w:rsidRPr="00C97C01" w:rsidRDefault="0086073A" w:rsidP="00717836">
            <w:r w:rsidRPr="00C97C01">
              <w:t>2</w:t>
            </w:r>
          </w:p>
        </w:tc>
        <w:tc>
          <w:tcPr>
            <w:tcW w:w="784" w:type="dxa"/>
          </w:tcPr>
          <w:p w:rsidR="00B80A30" w:rsidRPr="00C97C01" w:rsidRDefault="00C57187" w:rsidP="00717836">
            <w:r w:rsidRPr="00C97C01">
              <w:t xml:space="preserve">  </w:t>
            </w:r>
            <w:r w:rsidR="0086073A" w:rsidRPr="00C97C01">
              <w:t>86</w:t>
            </w:r>
          </w:p>
        </w:tc>
      </w:tr>
      <w:tr w:rsidR="00B80A30" w:rsidRPr="00C97C01" w:rsidTr="001D6852">
        <w:tc>
          <w:tcPr>
            <w:tcW w:w="959" w:type="dxa"/>
          </w:tcPr>
          <w:p w:rsidR="00B80A30" w:rsidRPr="00C97C01" w:rsidRDefault="0086073A" w:rsidP="00717836">
            <w:pPr>
              <w:rPr>
                <w:b/>
              </w:rPr>
            </w:pPr>
            <w:r w:rsidRPr="00C97C01">
              <w:rPr>
                <w:b/>
              </w:rPr>
              <w:t>2006</w:t>
            </w:r>
          </w:p>
        </w:tc>
        <w:tc>
          <w:tcPr>
            <w:tcW w:w="1695" w:type="dxa"/>
          </w:tcPr>
          <w:p w:rsidR="00B80A30" w:rsidRPr="00C97C01" w:rsidRDefault="00B80A30" w:rsidP="00717836">
            <w:r w:rsidRPr="00C97C01">
              <w:t>596</w:t>
            </w:r>
          </w:p>
        </w:tc>
        <w:tc>
          <w:tcPr>
            <w:tcW w:w="1167" w:type="dxa"/>
          </w:tcPr>
          <w:p w:rsidR="00B80A30" w:rsidRPr="00C97C01" w:rsidRDefault="0086073A" w:rsidP="00717836">
            <w:r w:rsidRPr="00C97C01">
              <w:t>35</w:t>
            </w:r>
          </w:p>
        </w:tc>
        <w:tc>
          <w:tcPr>
            <w:tcW w:w="1167" w:type="dxa"/>
          </w:tcPr>
          <w:p w:rsidR="00B80A30" w:rsidRPr="00C97C01" w:rsidRDefault="00C57187" w:rsidP="00717836">
            <w:r w:rsidRPr="00C97C01">
              <w:t xml:space="preserve">  </w:t>
            </w:r>
            <w:r w:rsidR="0086073A" w:rsidRPr="00C97C01">
              <w:t>7</w:t>
            </w:r>
          </w:p>
        </w:tc>
        <w:tc>
          <w:tcPr>
            <w:tcW w:w="1167" w:type="dxa"/>
          </w:tcPr>
          <w:p w:rsidR="00B80A30" w:rsidRPr="00C97C01" w:rsidRDefault="00C57187" w:rsidP="00717836">
            <w:r w:rsidRPr="00C97C01">
              <w:t xml:space="preserve">  </w:t>
            </w:r>
            <w:r w:rsidR="0086073A" w:rsidRPr="00C97C01">
              <w:t>7</w:t>
            </w:r>
          </w:p>
        </w:tc>
        <w:tc>
          <w:tcPr>
            <w:tcW w:w="1167" w:type="dxa"/>
          </w:tcPr>
          <w:p w:rsidR="00B80A30" w:rsidRPr="00C97C01" w:rsidRDefault="0086073A" w:rsidP="00717836">
            <w:r w:rsidRPr="00C97C01">
              <w:t>14</w:t>
            </w:r>
          </w:p>
        </w:tc>
        <w:tc>
          <w:tcPr>
            <w:tcW w:w="1167" w:type="dxa"/>
          </w:tcPr>
          <w:p w:rsidR="00B80A30" w:rsidRPr="00C97C01" w:rsidRDefault="00C57187" w:rsidP="00717836">
            <w:r w:rsidRPr="00C97C01">
              <w:t xml:space="preserve">  </w:t>
            </w:r>
            <w:r w:rsidR="0086073A" w:rsidRPr="00C97C01">
              <w:t>0</w:t>
            </w:r>
          </w:p>
        </w:tc>
        <w:tc>
          <w:tcPr>
            <w:tcW w:w="1167" w:type="dxa"/>
          </w:tcPr>
          <w:p w:rsidR="00B80A30" w:rsidRPr="00C97C01" w:rsidRDefault="0086073A" w:rsidP="00717836">
            <w:r w:rsidRPr="00C97C01">
              <w:t>3</w:t>
            </w:r>
          </w:p>
        </w:tc>
        <w:tc>
          <w:tcPr>
            <w:tcW w:w="784" w:type="dxa"/>
          </w:tcPr>
          <w:p w:rsidR="00B80A30" w:rsidRPr="00C97C01" w:rsidRDefault="00C57187" w:rsidP="00717836">
            <w:r w:rsidRPr="00C97C01">
              <w:t xml:space="preserve">  </w:t>
            </w:r>
            <w:r w:rsidR="0086073A" w:rsidRPr="00C97C01">
              <w:t>66</w:t>
            </w:r>
          </w:p>
        </w:tc>
      </w:tr>
      <w:tr w:rsidR="00B80A30" w:rsidRPr="00C97C01" w:rsidTr="001D6852">
        <w:tc>
          <w:tcPr>
            <w:tcW w:w="959" w:type="dxa"/>
          </w:tcPr>
          <w:p w:rsidR="00B80A30" w:rsidRPr="00C97C01" w:rsidRDefault="00B80A30" w:rsidP="00717836">
            <w:pPr>
              <w:rPr>
                <w:b/>
              </w:rPr>
            </w:pPr>
            <w:r w:rsidRPr="00C97C01">
              <w:rPr>
                <w:b/>
              </w:rPr>
              <w:t>2007</w:t>
            </w:r>
          </w:p>
        </w:tc>
        <w:tc>
          <w:tcPr>
            <w:tcW w:w="1695" w:type="dxa"/>
          </w:tcPr>
          <w:p w:rsidR="00B80A30" w:rsidRPr="00C97C01" w:rsidRDefault="00B80A30" w:rsidP="00717836">
            <w:r w:rsidRPr="00C97C01">
              <w:t>604</w:t>
            </w:r>
          </w:p>
        </w:tc>
        <w:tc>
          <w:tcPr>
            <w:tcW w:w="1167" w:type="dxa"/>
          </w:tcPr>
          <w:p w:rsidR="00B80A30" w:rsidRPr="00C97C01" w:rsidRDefault="0086073A" w:rsidP="00717836">
            <w:r w:rsidRPr="00C97C01">
              <w:t>47</w:t>
            </w:r>
          </w:p>
        </w:tc>
        <w:tc>
          <w:tcPr>
            <w:tcW w:w="1167" w:type="dxa"/>
          </w:tcPr>
          <w:p w:rsidR="00B80A30" w:rsidRPr="00C97C01" w:rsidRDefault="0086073A" w:rsidP="00717836">
            <w:r w:rsidRPr="00C97C01">
              <w:t>11</w:t>
            </w:r>
          </w:p>
        </w:tc>
        <w:tc>
          <w:tcPr>
            <w:tcW w:w="1167" w:type="dxa"/>
          </w:tcPr>
          <w:p w:rsidR="00B80A30" w:rsidRPr="00C97C01" w:rsidRDefault="00C57187" w:rsidP="00717836">
            <w:r w:rsidRPr="00C97C01">
              <w:t xml:space="preserve">  </w:t>
            </w:r>
            <w:r w:rsidR="0086073A" w:rsidRPr="00C97C01">
              <w:t>9</w:t>
            </w:r>
          </w:p>
        </w:tc>
        <w:tc>
          <w:tcPr>
            <w:tcW w:w="1167" w:type="dxa"/>
          </w:tcPr>
          <w:p w:rsidR="00B80A30" w:rsidRPr="00C97C01" w:rsidRDefault="00C57187" w:rsidP="00717836">
            <w:r w:rsidRPr="00C97C01">
              <w:t xml:space="preserve">  </w:t>
            </w:r>
            <w:r w:rsidR="0086073A" w:rsidRPr="00C97C01">
              <w:t>7</w:t>
            </w:r>
          </w:p>
        </w:tc>
        <w:tc>
          <w:tcPr>
            <w:tcW w:w="1167" w:type="dxa"/>
          </w:tcPr>
          <w:p w:rsidR="00B80A30" w:rsidRPr="00C97C01" w:rsidRDefault="00C57187" w:rsidP="00717836">
            <w:r w:rsidRPr="00C97C01">
              <w:t xml:space="preserve">  </w:t>
            </w:r>
            <w:r w:rsidR="0086073A" w:rsidRPr="00C97C01">
              <w:t>1</w:t>
            </w:r>
          </w:p>
        </w:tc>
        <w:tc>
          <w:tcPr>
            <w:tcW w:w="1167" w:type="dxa"/>
          </w:tcPr>
          <w:p w:rsidR="00B80A30" w:rsidRPr="00C97C01" w:rsidRDefault="0086073A" w:rsidP="00717836">
            <w:r w:rsidRPr="00C97C01">
              <w:t>3</w:t>
            </w:r>
          </w:p>
        </w:tc>
        <w:tc>
          <w:tcPr>
            <w:tcW w:w="784" w:type="dxa"/>
          </w:tcPr>
          <w:p w:rsidR="00B80A30" w:rsidRPr="00C97C01" w:rsidRDefault="00C57187" w:rsidP="00717836">
            <w:r w:rsidRPr="00C97C01">
              <w:t xml:space="preserve">  </w:t>
            </w:r>
            <w:r w:rsidR="0086073A" w:rsidRPr="00C97C01">
              <w:t>78</w:t>
            </w:r>
          </w:p>
        </w:tc>
      </w:tr>
      <w:tr w:rsidR="00B80A30" w:rsidRPr="00C97C01" w:rsidTr="001D6852">
        <w:tc>
          <w:tcPr>
            <w:tcW w:w="959" w:type="dxa"/>
          </w:tcPr>
          <w:p w:rsidR="00B80A30" w:rsidRPr="00C97C01" w:rsidRDefault="00B80A30" w:rsidP="00717836">
            <w:pPr>
              <w:rPr>
                <w:b/>
              </w:rPr>
            </w:pPr>
            <w:r w:rsidRPr="00C97C01">
              <w:rPr>
                <w:b/>
              </w:rPr>
              <w:t>2008</w:t>
            </w:r>
          </w:p>
        </w:tc>
        <w:tc>
          <w:tcPr>
            <w:tcW w:w="1695" w:type="dxa"/>
          </w:tcPr>
          <w:p w:rsidR="00B80A30" w:rsidRPr="00C97C01" w:rsidRDefault="00B80A30" w:rsidP="00717836">
            <w:r w:rsidRPr="00C97C01">
              <w:t>532</w:t>
            </w:r>
          </w:p>
        </w:tc>
        <w:tc>
          <w:tcPr>
            <w:tcW w:w="1167" w:type="dxa"/>
          </w:tcPr>
          <w:p w:rsidR="00B80A30" w:rsidRPr="00C97C01" w:rsidRDefault="0086073A" w:rsidP="00717836">
            <w:r w:rsidRPr="00C97C01">
              <w:t>50</w:t>
            </w:r>
          </w:p>
        </w:tc>
        <w:tc>
          <w:tcPr>
            <w:tcW w:w="1167" w:type="dxa"/>
          </w:tcPr>
          <w:p w:rsidR="00B80A30" w:rsidRPr="00C97C01" w:rsidRDefault="00C57187" w:rsidP="00717836">
            <w:r w:rsidRPr="00C97C01">
              <w:t xml:space="preserve">  </w:t>
            </w:r>
            <w:r w:rsidR="0086073A" w:rsidRPr="00C97C01">
              <w:t>0</w:t>
            </w:r>
          </w:p>
        </w:tc>
        <w:tc>
          <w:tcPr>
            <w:tcW w:w="1167" w:type="dxa"/>
          </w:tcPr>
          <w:p w:rsidR="00B80A30" w:rsidRPr="00C97C01" w:rsidRDefault="00C57187" w:rsidP="00717836">
            <w:r w:rsidRPr="00C97C01">
              <w:t xml:space="preserve">  </w:t>
            </w:r>
            <w:r w:rsidR="0086073A" w:rsidRPr="00C97C01">
              <w:t>3</w:t>
            </w:r>
          </w:p>
        </w:tc>
        <w:tc>
          <w:tcPr>
            <w:tcW w:w="1167" w:type="dxa"/>
          </w:tcPr>
          <w:p w:rsidR="00B80A30" w:rsidRPr="00C97C01" w:rsidRDefault="00C57187" w:rsidP="00717836">
            <w:r w:rsidRPr="00C97C01">
              <w:t xml:space="preserve">  </w:t>
            </w:r>
            <w:r w:rsidR="0086073A" w:rsidRPr="00C97C01">
              <w:t>3</w:t>
            </w:r>
          </w:p>
        </w:tc>
        <w:tc>
          <w:tcPr>
            <w:tcW w:w="1167" w:type="dxa"/>
          </w:tcPr>
          <w:p w:rsidR="00B80A30" w:rsidRPr="00C97C01" w:rsidRDefault="00C57187" w:rsidP="00717836">
            <w:r w:rsidRPr="00C97C01">
              <w:t xml:space="preserve">  </w:t>
            </w:r>
            <w:r w:rsidR="0086073A" w:rsidRPr="00C97C01">
              <w:t>2</w:t>
            </w:r>
          </w:p>
        </w:tc>
        <w:tc>
          <w:tcPr>
            <w:tcW w:w="1167" w:type="dxa"/>
          </w:tcPr>
          <w:p w:rsidR="00B80A30" w:rsidRPr="00C97C01" w:rsidRDefault="0086073A" w:rsidP="00717836">
            <w:r w:rsidRPr="00C97C01">
              <w:t>2</w:t>
            </w:r>
          </w:p>
        </w:tc>
        <w:tc>
          <w:tcPr>
            <w:tcW w:w="784" w:type="dxa"/>
          </w:tcPr>
          <w:p w:rsidR="00B80A30" w:rsidRPr="00C97C01" w:rsidRDefault="00C57187" w:rsidP="00717836">
            <w:r w:rsidRPr="00C97C01">
              <w:t xml:space="preserve">  </w:t>
            </w:r>
            <w:r w:rsidR="0086073A" w:rsidRPr="00C97C01">
              <w:t>60</w:t>
            </w:r>
          </w:p>
        </w:tc>
      </w:tr>
    </w:tbl>
    <w:p w:rsidR="00020F52" w:rsidRPr="00C97C01" w:rsidRDefault="00020F52" w:rsidP="00717836">
      <w:pPr>
        <w:rPr>
          <w:rFonts w:ascii="Arial" w:hAnsi="Arial" w:cs="Arial"/>
          <w:b/>
          <w:sz w:val="22"/>
          <w:szCs w:val="22"/>
        </w:rPr>
      </w:pPr>
    </w:p>
    <w:p w:rsidR="00B80A30" w:rsidRPr="00C97C01" w:rsidRDefault="000D0F3A" w:rsidP="00717836">
      <w:pPr>
        <w:rPr>
          <w:b/>
          <w:sz w:val="22"/>
          <w:szCs w:val="22"/>
        </w:rPr>
      </w:pPr>
      <w:r w:rsidRPr="00C97C01">
        <w:rPr>
          <w:b/>
          <w:sz w:val="22"/>
          <w:szCs w:val="22"/>
        </w:rPr>
        <w:t>Degrees Earned</w:t>
      </w:r>
    </w:p>
    <w:tbl>
      <w:tblPr>
        <w:tblStyle w:val="TableGrid"/>
        <w:tblW w:w="0" w:type="auto"/>
        <w:tblInd w:w="198" w:type="dxa"/>
        <w:tblLook w:val="04A0"/>
      </w:tblPr>
      <w:tblGrid>
        <w:gridCol w:w="820"/>
        <w:gridCol w:w="1622"/>
        <w:gridCol w:w="1030"/>
        <w:gridCol w:w="1031"/>
        <w:gridCol w:w="1031"/>
        <w:gridCol w:w="1031"/>
        <w:gridCol w:w="1031"/>
        <w:gridCol w:w="1031"/>
        <w:gridCol w:w="751"/>
      </w:tblGrid>
      <w:tr w:rsidR="001D6852" w:rsidRPr="00C97C01" w:rsidTr="001D6852">
        <w:tc>
          <w:tcPr>
            <w:tcW w:w="959" w:type="dxa"/>
          </w:tcPr>
          <w:p w:rsidR="001D6852" w:rsidRPr="00C97C01" w:rsidRDefault="001D6852" w:rsidP="001D6852">
            <w:pPr>
              <w:rPr>
                <w:b/>
              </w:rPr>
            </w:pPr>
            <w:r w:rsidRPr="00C97C01">
              <w:rPr>
                <w:b/>
              </w:rPr>
              <w:t>Year</w:t>
            </w:r>
          </w:p>
        </w:tc>
        <w:tc>
          <w:tcPr>
            <w:tcW w:w="1695" w:type="dxa"/>
          </w:tcPr>
          <w:p w:rsidR="001D6852" w:rsidRPr="00C97C01" w:rsidRDefault="001D6852" w:rsidP="001D6852">
            <w:pPr>
              <w:rPr>
                <w:b/>
              </w:rPr>
            </w:pPr>
            <w:r w:rsidRPr="00C97C01">
              <w:rPr>
                <w:b/>
              </w:rPr>
              <w:t>Initial Consideration</w:t>
            </w:r>
          </w:p>
        </w:tc>
        <w:tc>
          <w:tcPr>
            <w:tcW w:w="1167" w:type="dxa"/>
          </w:tcPr>
          <w:p w:rsidR="00B25737" w:rsidRPr="00C97C01" w:rsidRDefault="001D6852" w:rsidP="001D6852">
            <w:pPr>
              <w:rPr>
                <w:b/>
              </w:rPr>
            </w:pPr>
            <w:r w:rsidRPr="00C97C01">
              <w:rPr>
                <w:b/>
              </w:rPr>
              <w:t>100%</w:t>
            </w:r>
            <w:r w:rsidR="00B25737" w:rsidRPr="00C97C01">
              <w:rPr>
                <w:b/>
              </w:rPr>
              <w:t>=</w:t>
            </w:r>
          </w:p>
          <w:p w:rsidR="001D6852" w:rsidRPr="00C97C01" w:rsidRDefault="00B25737" w:rsidP="001D6852">
            <w:pPr>
              <w:rPr>
                <w:b/>
              </w:rPr>
            </w:pPr>
            <w:r w:rsidRPr="00C97C01">
              <w:rPr>
                <w:b/>
              </w:rPr>
              <w:t>4 sem.</w:t>
            </w:r>
          </w:p>
        </w:tc>
        <w:tc>
          <w:tcPr>
            <w:tcW w:w="1167" w:type="dxa"/>
          </w:tcPr>
          <w:p w:rsidR="00B25737" w:rsidRPr="00C97C01" w:rsidRDefault="001D6852" w:rsidP="001D6852">
            <w:pPr>
              <w:rPr>
                <w:b/>
              </w:rPr>
            </w:pPr>
            <w:r w:rsidRPr="00C97C01">
              <w:rPr>
                <w:b/>
              </w:rPr>
              <w:t>150%</w:t>
            </w:r>
            <w:r w:rsidR="00B25737" w:rsidRPr="00C97C01">
              <w:rPr>
                <w:b/>
              </w:rPr>
              <w:t>=</w:t>
            </w:r>
          </w:p>
          <w:p w:rsidR="001D6852" w:rsidRPr="00C97C01" w:rsidRDefault="00B25737" w:rsidP="001D6852">
            <w:pPr>
              <w:rPr>
                <w:b/>
              </w:rPr>
            </w:pPr>
            <w:r w:rsidRPr="00C97C01">
              <w:rPr>
                <w:b/>
              </w:rPr>
              <w:t>5 sem.</w:t>
            </w:r>
          </w:p>
        </w:tc>
        <w:tc>
          <w:tcPr>
            <w:tcW w:w="1167" w:type="dxa"/>
          </w:tcPr>
          <w:p w:rsidR="00B25737" w:rsidRPr="00C97C01" w:rsidRDefault="001D6852" w:rsidP="001D6852">
            <w:pPr>
              <w:rPr>
                <w:b/>
              </w:rPr>
            </w:pPr>
            <w:r w:rsidRPr="00C97C01">
              <w:rPr>
                <w:b/>
              </w:rPr>
              <w:t>200%</w:t>
            </w:r>
            <w:r w:rsidR="00B25737" w:rsidRPr="00C97C01">
              <w:rPr>
                <w:b/>
              </w:rPr>
              <w:t>=</w:t>
            </w:r>
          </w:p>
          <w:p w:rsidR="001D6852" w:rsidRPr="00C97C01" w:rsidRDefault="00B25737" w:rsidP="001D6852">
            <w:pPr>
              <w:rPr>
                <w:b/>
              </w:rPr>
            </w:pPr>
            <w:r w:rsidRPr="00C97C01">
              <w:rPr>
                <w:b/>
              </w:rPr>
              <w:t>6 sem.</w:t>
            </w:r>
          </w:p>
        </w:tc>
        <w:tc>
          <w:tcPr>
            <w:tcW w:w="1167" w:type="dxa"/>
          </w:tcPr>
          <w:p w:rsidR="00B25737" w:rsidRPr="00C97C01" w:rsidRDefault="001D6852" w:rsidP="001D6852">
            <w:pPr>
              <w:rPr>
                <w:b/>
              </w:rPr>
            </w:pPr>
            <w:r w:rsidRPr="00C97C01">
              <w:rPr>
                <w:b/>
              </w:rPr>
              <w:t>300%</w:t>
            </w:r>
            <w:r w:rsidR="00B25737" w:rsidRPr="00C97C01">
              <w:rPr>
                <w:b/>
              </w:rPr>
              <w:t>=</w:t>
            </w:r>
          </w:p>
          <w:p w:rsidR="001D6852" w:rsidRPr="00C97C01" w:rsidRDefault="00B25737" w:rsidP="001D6852">
            <w:pPr>
              <w:rPr>
                <w:b/>
              </w:rPr>
            </w:pPr>
            <w:r w:rsidRPr="00C97C01">
              <w:rPr>
                <w:b/>
              </w:rPr>
              <w:t>7 sem.</w:t>
            </w:r>
          </w:p>
        </w:tc>
        <w:tc>
          <w:tcPr>
            <w:tcW w:w="1167" w:type="dxa"/>
          </w:tcPr>
          <w:p w:rsidR="00B25737" w:rsidRPr="00C97C01" w:rsidRDefault="001D6852" w:rsidP="001D6852">
            <w:pPr>
              <w:rPr>
                <w:b/>
              </w:rPr>
            </w:pPr>
            <w:r w:rsidRPr="00C97C01">
              <w:rPr>
                <w:b/>
              </w:rPr>
              <w:t>400%</w:t>
            </w:r>
            <w:r w:rsidR="00B25737" w:rsidRPr="00C97C01">
              <w:rPr>
                <w:b/>
              </w:rPr>
              <w:t>=</w:t>
            </w:r>
          </w:p>
          <w:p w:rsidR="001D6852" w:rsidRPr="00C97C01" w:rsidRDefault="00B25737" w:rsidP="001D6852">
            <w:pPr>
              <w:rPr>
                <w:b/>
              </w:rPr>
            </w:pPr>
            <w:r w:rsidRPr="00C97C01">
              <w:rPr>
                <w:b/>
              </w:rPr>
              <w:t>8 sem.</w:t>
            </w:r>
          </w:p>
        </w:tc>
        <w:tc>
          <w:tcPr>
            <w:tcW w:w="1167" w:type="dxa"/>
          </w:tcPr>
          <w:p w:rsidR="00B25737" w:rsidRPr="00C97C01" w:rsidRDefault="001D6852" w:rsidP="001D6852">
            <w:pPr>
              <w:rPr>
                <w:b/>
              </w:rPr>
            </w:pPr>
            <w:r w:rsidRPr="00C97C01">
              <w:rPr>
                <w:b/>
              </w:rPr>
              <w:t>500%</w:t>
            </w:r>
            <w:r w:rsidR="00B25737" w:rsidRPr="00C97C01">
              <w:rPr>
                <w:b/>
              </w:rPr>
              <w:t>=</w:t>
            </w:r>
          </w:p>
          <w:p w:rsidR="001D6852" w:rsidRPr="00C97C01" w:rsidRDefault="00B25737" w:rsidP="001D6852">
            <w:pPr>
              <w:rPr>
                <w:b/>
              </w:rPr>
            </w:pPr>
            <w:r w:rsidRPr="00C97C01">
              <w:rPr>
                <w:b/>
              </w:rPr>
              <w:t>9 sem.</w:t>
            </w:r>
          </w:p>
        </w:tc>
        <w:tc>
          <w:tcPr>
            <w:tcW w:w="784" w:type="dxa"/>
          </w:tcPr>
          <w:p w:rsidR="001D6852" w:rsidRPr="00C97C01" w:rsidRDefault="001D6852" w:rsidP="00B25737">
            <w:pPr>
              <w:rPr>
                <w:b/>
              </w:rPr>
            </w:pPr>
            <w:r w:rsidRPr="00C97C01">
              <w:rPr>
                <w:b/>
              </w:rPr>
              <w:t>Total</w:t>
            </w:r>
            <w:r w:rsidR="00B25737" w:rsidRPr="00C97C01">
              <w:rPr>
                <w:b/>
              </w:rPr>
              <w:t xml:space="preserve"> </w:t>
            </w:r>
          </w:p>
        </w:tc>
      </w:tr>
      <w:tr w:rsidR="001D6852" w:rsidRPr="00C97C01" w:rsidTr="001D6852">
        <w:tc>
          <w:tcPr>
            <w:tcW w:w="959" w:type="dxa"/>
          </w:tcPr>
          <w:p w:rsidR="001D6852" w:rsidRPr="00C97C01" w:rsidRDefault="001D6852" w:rsidP="001D6852">
            <w:pPr>
              <w:rPr>
                <w:b/>
              </w:rPr>
            </w:pPr>
            <w:r w:rsidRPr="00C97C01">
              <w:rPr>
                <w:b/>
              </w:rPr>
              <w:t>2004</w:t>
            </w:r>
          </w:p>
        </w:tc>
        <w:tc>
          <w:tcPr>
            <w:tcW w:w="1695" w:type="dxa"/>
          </w:tcPr>
          <w:p w:rsidR="001D6852" w:rsidRPr="00C97C01" w:rsidRDefault="00B25737" w:rsidP="001D6852">
            <w:r w:rsidRPr="00C97C01">
              <w:t>998</w:t>
            </w:r>
          </w:p>
        </w:tc>
        <w:tc>
          <w:tcPr>
            <w:tcW w:w="1167" w:type="dxa"/>
          </w:tcPr>
          <w:p w:rsidR="001D6852" w:rsidRPr="00C97C01" w:rsidRDefault="003D70E8" w:rsidP="001D6852">
            <w:r w:rsidRPr="00C97C01">
              <w:t>32</w:t>
            </w:r>
          </w:p>
        </w:tc>
        <w:tc>
          <w:tcPr>
            <w:tcW w:w="1167" w:type="dxa"/>
          </w:tcPr>
          <w:p w:rsidR="001D6852" w:rsidRPr="00C97C01" w:rsidRDefault="003D70E8" w:rsidP="001D6852">
            <w:r w:rsidRPr="00C97C01">
              <w:t>43</w:t>
            </w:r>
          </w:p>
        </w:tc>
        <w:tc>
          <w:tcPr>
            <w:tcW w:w="1167" w:type="dxa"/>
          </w:tcPr>
          <w:p w:rsidR="001D6852" w:rsidRPr="00C97C01" w:rsidRDefault="003D70E8" w:rsidP="001D6852">
            <w:r w:rsidRPr="00C97C01">
              <w:t>24</w:t>
            </w:r>
          </w:p>
        </w:tc>
        <w:tc>
          <w:tcPr>
            <w:tcW w:w="1167" w:type="dxa"/>
          </w:tcPr>
          <w:p w:rsidR="001D6852" w:rsidRPr="00C97C01" w:rsidRDefault="003D70E8" w:rsidP="001D6852">
            <w:r w:rsidRPr="00C97C01">
              <w:t>28</w:t>
            </w:r>
          </w:p>
        </w:tc>
        <w:tc>
          <w:tcPr>
            <w:tcW w:w="1167" w:type="dxa"/>
          </w:tcPr>
          <w:p w:rsidR="001D6852" w:rsidRPr="00C97C01" w:rsidRDefault="003D70E8" w:rsidP="001D6852">
            <w:r w:rsidRPr="00C97C01">
              <w:t>12</w:t>
            </w:r>
          </w:p>
        </w:tc>
        <w:tc>
          <w:tcPr>
            <w:tcW w:w="1167" w:type="dxa"/>
          </w:tcPr>
          <w:p w:rsidR="001D6852" w:rsidRPr="00C97C01" w:rsidRDefault="003D70E8" w:rsidP="001D6852">
            <w:r w:rsidRPr="00C97C01">
              <w:t>4</w:t>
            </w:r>
          </w:p>
        </w:tc>
        <w:tc>
          <w:tcPr>
            <w:tcW w:w="784" w:type="dxa"/>
          </w:tcPr>
          <w:p w:rsidR="001D6852" w:rsidRPr="00C97C01" w:rsidRDefault="003D70E8" w:rsidP="001D6852">
            <w:r w:rsidRPr="00C97C01">
              <w:t>143</w:t>
            </w:r>
          </w:p>
        </w:tc>
      </w:tr>
      <w:tr w:rsidR="001D6852" w:rsidRPr="00C97C01" w:rsidTr="001D6852">
        <w:tc>
          <w:tcPr>
            <w:tcW w:w="959" w:type="dxa"/>
          </w:tcPr>
          <w:p w:rsidR="001D6852" w:rsidRPr="00C97C01" w:rsidRDefault="001D6852" w:rsidP="001D6852">
            <w:pPr>
              <w:rPr>
                <w:b/>
              </w:rPr>
            </w:pPr>
            <w:r w:rsidRPr="00C97C01">
              <w:rPr>
                <w:b/>
              </w:rPr>
              <w:t>2005</w:t>
            </w:r>
          </w:p>
        </w:tc>
        <w:tc>
          <w:tcPr>
            <w:tcW w:w="1695" w:type="dxa"/>
          </w:tcPr>
          <w:p w:rsidR="001D6852" w:rsidRPr="00C97C01" w:rsidRDefault="00B25737" w:rsidP="001D6852">
            <w:r w:rsidRPr="00C97C01">
              <w:t>687</w:t>
            </w:r>
          </w:p>
        </w:tc>
        <w:tc>
          <w:tcPr>
            <w:tcW w:w="1167" w:type="dxa"/>
          </w:tcPr>
          <w:p w:rsidR="001D6852" w:rsidRPr="00C97C01" w:rsidRDefault="003D70E8" w:rsidP="001D6852">
            <w:r w:rsidRPr="00C97C01">
              <w:t>22</w:t>
            </w:r>
          </w:p>
        </w:tc>
        <w:tc>
          <w:tcPr>
            <w:tcW w:w="1167" w:type="dxa"/>
          </w:tcPr>
          <w:p w:rsidR="003D70E8" w:rsidRPr="00C97C01" w:rsidRDefault="00B40160" w:rsidP="001D6852">
            <w:r w:rsidRPr="00C97C01">
              <w:t>3</w:t>
            </w:r>
            <w:r w:rsidR="003D70E8" w:rsidRPr="00C97C01">
              <w:t>0</w:t>
            </w:r>
          </w:p>
        </w:tc>
        <w:tc>
          <w:tcPr>
            <w:tcW w:w="1167" w:type="dxa"/>
          </w:tcPr>
          <w:p w:rsidR="001D6852" w:rsidRPr="00C97C01" w:rsidRDefault="003D70E8" w:rsidP="001D6852">
            <w:r w:rsidRPr="00C97C01">
              <w:t>14</w:t>
            </w:r>
          </w:p>
        </w:tc>
        <w:tc>
          <w:tcPr>
            <w:tcW w:w="1167" w:type="dxa"/>
          </w:tcPr>
          <w:p w:rsidR="001D6852" w:rsidRPr="00C97C01" w:rsidRDefault="003D70E8" w:rsidP="001D6852">
            <w:r w:rsidRPr="00C97C01">
              <w:t xml:space="preserve">  5</w:t>
            </w:r>
          </w:p>
        </w:tc>
        <w:tc>
          <w:tcPr>
            <w:tcW w:w="1167" w:type="dxa"/>
          </w:tcPr>
          <w:p w:rsidR="001D6852" w:rsidRPr="00C97C01" w:rsidRDefault="003D70E8" w:rsidP="001D6852">
            <w:r w:rsidRPr="00C97C01">
              <w:t xml:space="preserve">  3</w:t>
            </w:r>
          </w:p>
        </w:tc>
        <w:tc>
          <w:tcPr>
            <w:tcW w:w="1167" w:type="dxa"/>
          </w:tcPr>
          <w:p w:rsidR="001D6852" w:rsidRPr="00C97C01" w:rsidRDefault="003D70E8" w:rsidP="001D6852">
            <w:r w:rsidRPr="00C97C01">
              <w:t>2</w:t>
            </w:r>
          </w:p>
        </w:tc>
        <w:tc>
          <w:tcPr>
            <w:tcW w:w="784" w:type="dxa"/>
          </w:tcPr>
          <w:p w:rsidR="001D6852" w:rsidRPr="00C97C01" w:rsidRDefault="003D70E8" w:rsidP="001D6852">
            <w:r w:rsidRPr="00C97C01">
              <w:t xml:space="preserve">  76</w:t>
            </w:r>
          </w:p>
        </w:tc>
      </w:tr>
      <w:tr w:rsidR="001D6852" w:rsidRPr="00C97C01" w:rsidTr="001D6852">
        <w:tc>
          <w:tcPr>
            <w:tcW w:w="959" w:type="dxa"/>
          </w:tcPr>
          <w:p w:rsidR="001D6852" w:rsidRPr="00C97C01" w:rsidRDefault="001D6852" w:rsidP="001D6852">
            <w:pPr>
              <w:rPr>
                <w:b/>
              </w:rPr>
            </w:pPr>
            <w:r w:rsidRPr="00C97C01">
              <w:rPr>
                <w:b/>
              </w:rPr>
              <w:t>2006</w:t>
            </w:r>
          </w:p>
        </w:tc>
        <w:tc>
          <w:tcPr>
            <w:tcW w:w="1695" w:type="dxa"/>
          </w:tcPr>
          <w:p w:rsidR="001D6852" w:rsidRPr="00C97C01" w:rsidRDefault="00B25737" w:rsidP="001D6852">
            <w:r w:rsidRPr="00C97C01">
              <w:t>596</w:t>
            </w:r>
          </w:p>
        </w:tc>
        <w:tc>
          <w:tcPr>
            <w:tcW w:w="1167" w:type="dxa"/>
          </w:tcPr>
          <w:p w:rsidR="001D6852" w:rsidRPr="00C97C01" w:rsidRDefault="003D70E8" w:rsidP="001D6852">
            <w:r w:rsidRPr="00C97C01">
              <w:t>15</w:t>
            </w:r>
          </w:p>
        </w:tc>
        <w:tc>
          <w:tcPr>
            <w:tcW w:w="1167" w:type="dxa"/>
          </w:tcPr>
          <w:p w:rsidR="001D6852" w:rsidRPr="00C97C01" w:rsidRDefault="003D70E8" w:rsidP="001D6852">
            <w:r w:rsidRPr="00C97C01">
              <w:t>21</w:t>
            </w:r>
          </w:p>
        </w:tc>
        <w:tc>
          <w:tcPr>
            <w:tcW w:w="1167" w:type="dxa"/>
          </w:tcPr>
          <w:p w:rsidR="001D6852" w:rsidRPr="00C97C01" w:rsidRDefault="003D70E8" w:rsidP="001D6852">
            <w:r w:rsidRPr="00C97C01">
              <w:t xml:space="preserve">  5</w:t>
            </w:r>
          </w:p>
        </w:tc>
        <w:tc>
          <w:tcPr>
            <w:tcW w:w="1167" w:type="dxa"/>
          </w:tcPr>
          <w:p w:rsidR="001D6852" w:rsidRPr="00C97C01" w:rsidRDefault="003D70E8" w:rsidP="001D6852">
            <w:r w:rsidRPr="00C97C01">
              <w:t xml:space="preserve">  6</w:t>
            </w:r>
          </w:p>
        </w:tc>
        <w:tc>
          <w:tcPr>
            <w:tcW w:w="1167" w:type="dxa"/>
          </w:tcPr>
          <w:p w:rsidR="001D6852" w:rsidRPr="00C97C01" w:rsidRDefault="003D70E8" w:rsidP="001D6852">
            <w:r w:rsidRPr="00C97C01">
              <w:t xml:space="preserve">  6</w:t>
            </w:r>
          </w:p>
        </w:tc>
        <w:tc>
          <w:tcPr>
            <w:tcW w:w="1167" w:type="dxa"/>
          </w:tcPr>
          <w:p w:rsidR="001D6852" w:rsidRPr="00C97C01" w:rsidRDefault="003D70E8" w:rsidP="001D6852">
            <w:r w:rsidRPr="00C97C01">
              <w:t>4</w:t>
            </w:r>
          </w:p>
        </w:tc>
        <w:tc>
          <w:tcPr>
            <w:tcW w:w="784" w:type="dxa"/>
          </w:tcPr>
          <w:p w:rsidR="001D6852" w:rsidRPr="00C97C01" w:rsidRDefault="003D70E8" w:rsidP="001D6852">
            <w:r w:rsidRPr="00C97C01">
              <w:t xml:space="preserve">  57</w:t>
            </w:r>
          </w:p>
        </w:tc>
      </w:tr>
      <w:tr w:rsidR="001D6852" w:rsidRPr="00C97C01" w:rsidTr="001D6852">
        <w:tc>
          <w:tcPr>
            <w:tcW w:w="959" w:type="dxa"/>
          </w:tcPr>
          <w:p w:rsidR="001D6852" w:rsidRPr="00C97C01" w:rsidRDefault="001D6852" w:rsidP="001D6852">
            <w:pPr>
              <w:rPr>
                <w:b/>
              </w:rPr>
            </w:pPr>
            <w:r w:rsidRPr="00C97C01">
              <w:rPr>
                <w:b/>
              </w:rPr>
              <w:t>2007</w:t>
            </w:r>
          </w:p>
        </w:tc>
        <w:tc>
          <w:tcPr>
            <w:tcW w:w="1695" w:type="dxa"/>
          </w:tcPr>
          <w:p w:rsidR="001D6852" w:rsidRPr="00C97C01" w:rsidRDefault="00B25737" w:rsidP="001D6852">
            <w:r w:rsidRPr="00C97C01">
              <w:t>604</w:t>
            </w:r>
          </w:p>
        </w:tc>
        <w:tc>
          <w:tcPr>
            <w:tcW w:w="1167" w:type="dxa"/>
          </w:tcPr>
          <w:p w:rsidR="001D6852" w:rsidRPr="00C97C01" w:rsidRDefault="003D70E8" w:rsidP="001D6852">
            <w:r w:rsidRPr="00C97C01">
              <w:t>17</w:t>
            </w:r>
          </w:p>
        </w:tc>
        <w:tc>
          <w:tcPr>
            <w:tcW w:w="1167" w:type="dxa"/>
          </w:tcPr>
          <w:p w:rsidR="001D6852" w:rsidRPr="00C97C01" w:rsidRDefault="003D70E8" w:rsidP="001D6852">
            <w:r w:rsidRPr="00C97C01">
              <w:t xml:space="preserve">  4</w:t>
            </w:r>
          </w:p>
        </w:tc>
        <w:tc>
          <w:tcPr>
            <w:tcW w:w="1167" w:type="dxa"/>
          </w:tcPr>
          <w:p w:rsidR="001D6852" w:rsidRPr="00C97C01" w:rsidRDefault="003D70E8" w:rsidP="001D6852">
            <w:r w:rsidRPr="00C97C01">
              <w:t xml:space="preserve">  2</w:t>
            </w:r>
          </w:p>
        </w:tc>
        <w:tc>
          <w:tcPr>
            <w:tcW w:w="1167" w:type="dxa"/>
          </w:tcPr>
          <w:p w:rsidR="001D6852" w:rsidRPr="00C97C01" w:rsidRDefault="003D70E8" w:rsidP="001D6852">
            <w:r w:rsidRPr="00C97C01">
              <w:t xml:space="preserve">  0</w:t>
            </w:r>
          </w:p>
        </w:tc>
        <w:tc>
          <w:tcPr>
            <w:tcW w:w="1167" w:type="dxa"/>
          </w:tcPr>
          <w:p w:rsidR="001D6852" w:rsidRPr="00C97C01" w:rsidRDefault="003D70E8" w:rsidP="001D6852">
            <w:r w:rsidRPr="00C97C01">
              <w:t xml:space="preserve">  0</w:t>
            </w:r>
          </w:p>
        </w:tc>
        <w:tc>
          <w:tcPr>
            <w:tcW w:w="1167" w:type="dxa"/>
          </w:tcPr>
          <w:p w:rsidR="001D6852" w:rsidRPr="00C97C01" w:rsidRDefault="003D70E8" w:rsidP="001D6852">
            <w:r w:rsidRPr="00C97C01">
              <w:t>4</w:t>
            </w:r>
          </w:p>
        </w:tc>
        <w:tc>
          <w:tcPr>
            <w:tcW w:w="784" w:type="dxa"/>
          </w:tcPr>
          <w:p w:rsidR="001D6852" w:rsidRPr="00C97C01" w:rsidRDefault="003D70E8" w:rsidP="001D6852">
            <w:r w:rsidRPr="00C97C01">
              <w:t xml:space="preserve">  27</w:t>
            </w:r>
          </w:p>
        </w:tc>
      </w:tr>
      <w:tr w:rsidR="001D6852" w:rsidRPr="00C97C01" w:rsidTr="001D6852">
        <w:tc>
          <w:tcPr>
            <w:tcW w:w="959" w:type="dxa"/>
          </w:tcPr>
          <w:p w:rsidR="001D6852" w:rsidRPr="00C97C01" w:rsidRDefault="001D6852" w:rsidP="001D6852">
            <w:pPr>
              <w:rPr>
                <w:b/>
              </w:rPr>
            </w:pPr>
            <w:r w:rsidRPr="00C97C01">
              <w:rPr>
                <w:b/>
              </w:rPr>
              <w:t>2008</w:t>
            </w:r>
          </w:p>
        </w:tc>
        <w:tc>
          <w:tcPr>
            <w:tcW w:w="1695" w:type="dxa"/>
          </w:tcPr>
          <w:p w:rsidR="001D6852" w:rsidRPr="00C97C01" w:rsidRDefault="00B25737" w:rsidP="001D6852">
            <w:r w:rsidRPr="00C97C01">
              <w:t>532</w:t>
            </w:r>
          </w:p>
        </w:tc>
        <w:tc>
          <w:tcPr>
            <w:tcW w:w="1167" w:type="dxa"/>
          </w:tcPr>
          <w:p w:rsidR="001D6852" w:rsidRPr="00C97C01" w:rsidRDefault="003D70E8" w:rsidP="001D6852">
            <w:r w:rsidRPr="00C97C01">
              <w:t xml:space="preserve">  0</w:t>
            </w:r>
          </w:p>
        </w:tc>
        <w:tc>
          <w:tcPr>
            <w:tcW w:w="1167" w:type="dxa"/>
          </w:tcPr>
          <w:p w:rsidR="001D6852" w:rsidRPr="00C97C01" w:rsidRDefault="003D70E8" w:rsidP="001D6852">
            <w:r w:rsidRPr="00C97C01">
              <w:t xml:space="preserve">  1</w:t>
            </w:r>
          </w:p>
        </w:tc>
        <w:tc>
          <w:tcPr>
            <w:tcW w:w="1167" w:type="dxa"/>
          </w:tcPr>
          <w:p w:rsidR="001D6852" w:rsidRPr="00C97C01" w:rsidRDefault="003D70E8" w:rsidP="001D6852">
            <w:r w:rsidRPr="00C97C01">
              <w:t xml:space="preserve">  0</w:t>
            </w:r>
          </w:p>
        </w:tc>
        <w:tc>
          <w:tcPr>
            <w:tcW w:w="1167" w:type="dxa"/>
          </w:tcPr>
          <w:p w:rsidR="001D6852" w:rsidRPr="00C97C01" w:rsidRDefault="003D70E8" w:rsidP="001D6852">
            <w:r w:rsidRPr="00C97C01">
              <w:t xml:space="preserve">  0</w:t>
            </w:r>
          </w:p>
        </w:tc>
        <w:tc>
          <w:tcPr>
            <w:tcW w:w="1167" w:type="dxa"/>
          </w:tcPr>
          <w:p w:rsidR="001D6852" w:rsidRPr="00C97C01" w:rsidRDefault="003D70E8" w:rsidP="001D6852">
            <w:r w:rsidRPr="00C97C01">
              <w:t xml:space="preserve">  1</w:t>
            </w:r>
          </w:p>
        </w:tc>
        <w:tc>
          <w:tcPr>
            <w:tcW w:w="1167" w:type="dxa"/>
          </w:tcPr>
          <w:p w:rsidR="001D6852" w:rsidRPr="00C97C01" w:rsidRDefault="003D70E8" w:rsidP="001D6852">
            <w:r w:rsidRPr="00C97C01">
              <w:t>0</w:t>
            </w:r>
          </w:p>
        </w:tc>
        <w:tc>
          <w:tcPr>
            <w:tcW w:w="784" w:type="dxa"/>
          </w:tcPr>
          <w:p w:rsidR="001D6852" w:rsidRPr="00C97C01" w:rsidRDefault="003D70E8" w:rsidP="001D6852">
            <w:r w:rsidRPr="00C97C01">
              <w:t xml:space="preserve">    2</w:t>
            </w:r>
          </w:p>
        </w:tc>
      </w:tr>
    </w:tbl>
    <w:p w:rsidR="00B80A30" w:rsidRPr="00C97C01" w:rsidRDefault="009A5570" w:rsidP="00717836">
      <w:pPr>
        <w:rPr>
          <w:sz w:val="22"/>
          <w:szCs w:val="22"/>
        </w:rPr>
      </w:pPr>
      <w:r w:rsidRPr="00C97C01">
        <w:rPr>
          <w:sz w:val="22"/>
          <w:szCs w:val="22"/>
        </w:rPr>
        <w:t>The total number of students earning certificates and/or degrees over the last five years has dropped 50% or more. However those earning their certificates within the suggested timelines of 2 semesters hav</w:t>
      </w:r>
      <w:r w:rsidR="00E323D5" w:rsidRPr="00C97C01">
        <w:rPr>
          <w:sz w:val="22"/>
          <w:szCs w:val="22"/>
        </w:rPr>
        <w:t>e increased a little</w:t>
      </w:r>
      <w:r w:rsidRPr="00C97C01">
        <w:rPr>
          <w:sz w:val="22"/>
          <w:szCs w:val="22"/>
        </w:rPr>
        <w:t xml:space="preserve"> over the last five years; while </w:t>
      </w:r>
      <w:r w:rsidR="00E323D5" w:rsidRPr="00C97C01">
        <w:rPr>
          <w:sz w:val="22"/>
          <w:szCs w:val="22"/>
        </w:rPr>
        <w:t>those earning degrees have</w:t>
      </w:r>
      <w:r w:rsidRPr="00C97C01">
        <w:rPr>
          <w:sz w:val="22"/>
          <w:szCs w:val="22"/>
        </w:rPr>
        <w:t xml:space="preserve"> decreased especially in the year of 2008. There is no data available that indicates why this is </w:t>
      </w:r>
      <w:r w:rsidR="00E323D5" w:rsidRPr="00C97C01">
        <w:rPr>
          <w:sz w:val="22"/>
          <w:szCs w:val="22"/>
        </w:rPr>
        <w:t>happening</w:t>
      </w:r>
      <w:r w:rsidRPr="00C97C01">
        <w:rPr>
          <w:sz w:val="22"/>
          <w:szCs w:val="22"/>
        </w:rPr>
        <w:t xml:space="preserve"> other than the economy and unemployment that is </w:t>
      </w:r>
      <w:r w:rsidR="00194287" w:rsidRPr="00C97C01">
        <w:rPr>
          <w:sz w:val="22"/>
          <w:szCs w:val="22"/>
        </w:rPr>
        <w:t xml:space="preserve">high </w:t>
      </w:r>
      <w:r w:rsidRPr="00C97C01">
        <w:rPr>
          <w:sz w:val="22"/>
          <w:szCs w:val="22"/>
        </w:rPr>
        <w:t xml:space="preserve">now. It maybe that people are earning certificates and then seeking employment immediately rather than </w:t>
      </w:r>
      <w:r w:rsidR="00CC04F7" w:rsidRPr="00C97C01">
        <w:rPr>
          <w:sz w:val="22"/>
          <w:szCs w:val="22"/>
        </w:rPr>
        <w:t>continuing on to earn a degree.</w:t>
      </w:r>
    </w:p>
    <w:p w:rsidR="00CC04F7" w:rsidRPr="00C97C01" w:rsidRDefault="00CC04F7" w:rsidP="00717836">
      <w:pPr>
        <w:rPr>
          <w:sz w:val="22"/>
          <w:szCs w:val="22"/>
        </w:rPr>
      </w:pPr>
    </w:p>
    <w:p w:rsidR="004E22B6" w:rsidRPr="00C97C01" w:rsidRDefault="004E22B6" w:rsidP="00717836">
      <w:pPr>
        <w:rPr>
          <w:b/>
          <w:sz w:val="22"/>
          <w:szCs w:val="22"/>
        </w:rPr>
      </w:pPr>
      <w:r w:rsidRPr="00C97C01">
        <w:rPr>
          <w:b/>
          <w:sz w:val="22"/>
          <w:szCs w:val="22"/>
        </w:rPr>
        <w:t>Successful Completion of Coursework in Developmental Education</w:t>
      </w:r>
    </w:p>
    <w:tbl>
      <w:tblPr>
        <w:tblStyle w:val="TableGrid"/>
        <w:tblW w:w="0" w:type="auto"/>
        <w:tblInd w:w="198" w:type="dxa"/>
        <w:tblLook w:val="04A0"/>
      </w:tblPr>
      <w:tblGrid>
        <w:gridCol w:w="1859"/>
        <w:gridCol w:w="2575"/>
        <w:gridCol w:w="2376"/>
        <w:gridCol w:w="2568"/>
      </w:tblGrid>
      <w:tr w:rsidR="004E22B6" w:rsidRPr="00C97C01" w:rsidTr="004E22B6">
        <w:tc>
          <w:tcPr>
            <w:tcW w:w="2005" w:type="dxa"/>
          </w:tcPr>
          <w:p w:rsidR="004E22B6" w:rsidRPr="00C97C01" w:rsidRDefault="004E22B6" w:rsidP="00717836">
            <w:pPr>
              <w:rPr>
                <w:b/>
              </w:rPr>
            </w:pPr>
            <w:r w:rsidRPr="00C97C01">
              <w:rPr>
                <w:b/>
              </w:rPr>
              <w:t>Year</w:t>
            </w:r>
          </w:p>
        </w:tc>
        <w:tc>
          <w:tcPr>
            <w:tcW w:w="2855" w:type="dxa"/>
          </w:tcPr>
          <w:p w:rsidR="004E22B6" w:rsidRPr="00C97C01" w:rsidRDefault="004E22B6" w:rsidP="001D6852">
            <w:pPr>
              <w:rPr>
                <w:b/>
              </w:rPr>
            </w:pPr>
            <w:r w:rsidRPr="00C97C01">
              <w:rPr>
                <w:b/>
              </w:rPr>
              <w:t xml:space="preserve">English </w:t>
            </w:r>
          </w:p>
        </w:tc>
        <w:tc>
          <w:tcPr>
            <w:tcW w:w="2610" w:type="dxa"/>
          </w:tcPr>
          <w:p w:rsidR="004E22B6" w:rsidRPr="00C97C01" w:rsidRDefault="004E22B6" w:rsidP="00717836">
            <w:pPr>
              <w:rPr>
                <w:b/>
              </w:rPr>
            </w:pPr>
            <w:r w:rsidRPr="00C97C01">
              <w:rPr>
                <w:b/>
              </w:rPr>
              <w:t>Reading</w:t>
            </w:r>
          </w:p>
        </w:tc>
        <w:tc>
          <w:tcPr>
            <w:tcW w:w="2880" w:type="dxa"/>
          </w:tcPr>
          <w:p w:rsidR="004E22B6" w:rsidRPr="00C97C01" w:rsidRDefault="004E22B6" w:rsidP="00717836">
            <w:pPr>
              <w:rPr>
                <w:b/>
              </w:rPr>
            </w:pPr>
            <w:r w:rsidRPr="00C97C01">
              <w:rPr>
                <w:b/>
              </w:rPr>
              <w:t>Math</w:t>
            </w:r>
          </w:p>
        </w:tc>
      </w:tr>
      <w:tr w:rsidR="004E22B6" w:rsidRPr="00C97C01" w:rsidTr="004E22B6">
        <w:tc>
          <w:tcPr>
            <w:tcW w:w="2005" w:type="dxa"/>
          </w:tcPr>
          <w:p w:rsidR="004E22B6" w:rsidRPr="00C97C01" w:rsidRDefault="004E22B6" w:rsidP="00717836">
            <w:pPr>
              <w:rPr>
                <w:b/>
              </w:rPr>
            </w:pPr>
            <w:r w:rsidRPr="00C97C01">
              <w:rPr>
                <w:b/>
              </w:rPr>
              <w:t>2004</w:t>
            </w:r>
          </w:p>
        </w:tc>
        <w:tc>
          <w:tcPr>
            <w:tcW w:w="2855" w:type="dxa"/>
          </w:tcPr>
          <w:p w:rsidR="004E22B6" w:rsidRPr="00C97C01" w:rsidRDefault="004E22B6" w:rsidP="00717836">
            <w:r w:rsidRPr="00C97C01">
              <w:t>61.8 %</w:t>
            </w:r>
          </w:p>
        </w:tc>
        <w:tc>
          <w:tcPr>
            <w:tcW w:w="2610" w:type="dxa"/>
          </w:tcPr>
          <w:p w:rsidR="004E22B6" w:rsidRPr="00C97C01" w:rsidRDefault="004E22B6" w:rsidP="00717836">
            <w:r w:rsidRPr="00C97C01">
              <w:t>73.2 %</w:t>
            </w:r>
          </w:p>
        </w:tc>
        <w:tc>
          <w:tcPr>
            <w:tcW w:w="2880" w:type="dxa"/>
          </w:tcPr>
          <w:p w:rsidR="004E22B6" w:rsidRPr="00C97C01" w:rsidRDefault="004E22B6" w:rsidP="00717836">
            <w:r w:rsidRPr="00C97C01">
              <w:t>53.6 %</w:t>
            </w:r>
          </w:p>
        </w:tc>
      </w:tr>
      <w:tr w:rsidR="004E22B6" w:rsidRPr="00C97C01" w:rsidTr="004E22B6">
        <w:tc>
          <w:tcPr>
            <w:tcW w:w="2005" w:type="dxa"/>
          </w:tcPr>
          <w:p w:rsidR="004E22B6" w:rsidRPr="00C97C01" w:rsidRDefault="004E22B6" w:rsidP="00717836">
            <w:pPr>
              <w:rPr>
                <w:b/>
              </w:rPr>
            </w:pPr>
            <w:r w:rsidRPr="00C97C01">
              <w:rPr>
                <w:b/>
              </w:rPr>
              <w:t>2005</w:t>
            </w:r>
          </w:p>
        </w:tc>
        <w:tc>
          <w:tcPr>
            <w:tcW w:w="2855" w:type="dxa"/>
          </w:tcPr>
          <w:p w:rsidR="004E22B6" w:rsidRPr="00C97C01" w:rsidRDefault="004E22B6" w:rsidP="00717836">
            <w:r w:rsidRPr="00C97C01">
              <w:t>55.1 %</w:t>
            </w:r>
          </w:p>
        </w:tc>
        <w:tc>
          <w:tcPr>
            <w:tcW w:w="2610" w:type="dxa"/>
          </w:tcPr>
          <w:p w:rsidR="004E22B6" w:rsidRPr="00C97C01" w:rsidRDefault="004E22B6" w:rsidP="00717836">
            <w:r w:rsidRPr="00C97C01">
              <w:t>76.4 %</w:t>
            </w:r>
          </w:p>
        </w:tc>
        <w:tc>
          <w:tcPr>
            <w:tcW w:w="2880" w:type="dxa"/>
          </w:tcPr>
          <w:p w:rsidR="004E22B6" w:rsidRPr="00C97C01" w:rsidRDefault="004E22B6" w:rsidP="00717836">
            <w:r w:rsidRPr="00C97C01">
              <w:t>50.3 %</w:t>
            </w:r>
          </w:p>
        </w:tc>
      </w:tr>
      <w:tr w:rsidR="004E22B6" w:rsidRPr="00C97C01" w:rsidTr="004E22B6">
        <w:tc>
          <w:tcPr>
            <w:tcW w:w="2005" w:type="dxa"/>
          </w:tcPr>
          <w:p w:rsidR="004E22B6" w:rsidRPr="00C97C01" w:rsidRDefault="004E22B6" w:rsidP="00717836">
            <w:pPr>
              <w:rPr>
                <w:b/>
              </w:rPr>
            </w:pPr>
            <w:r w:rsidRPr="00C97C01">
              <w:rPr>
                <w:b/>
              </w:rPr>
              <w:t>2006</w:t>
            </w:r>
          </w:p>
        </w:tc>
        <w:tc>
          <w:tcPr>
            <w:tcW w:w="2855" w:type="dxa"/>
          </w:tcPr>
          <w:p w:rsidR="004E22B6" w:rsidRPr="00C97C01" w:rsidRDefault="004E22B6" w:rsidP="00717836">
            <w:r w:rsidRPr="00C97C01">
              <w:t>47.4 %</w:t>
            </w:r>
          </w:p>
        </w:tc>
        <w:tc>
          <w:tcPr>
            <w:tcW w:w="2610" w:type="dxa"/>
          </w:tcPr>
          <w:p w:rsidR="004E22B6" w:rsidRPr="00C97C01" w:rsidRDefault="004E22B6" w:rsidP="00717836">
            <w:r w:rsidRPr="00C97C01">
              <w:t>62.7 %</w:t>
            </w:r>
          </w:p>
        </w:tc>
        <w:tc>
          <w:tcPr>
            <w:tcW w:w="2880" w:type="dxa"/>
          </w:tcPr>
          <w:p w:rsidR="004E22B6" w:rsidRPr="00C97C01" w:rsidRDefault="004E22B6" w:rsidP="00717836">
            <w:r w:rsidRPr="00C97C01">
              <w:t>49.3 %</w:t>
            </w:r>
          </w:p>
        </w:tc>
      </w:tr>
      <w:tr w:rsidR="004E22B6" w:rsidRPr="00C97C01" w:rsidTr="004E22B6">
        <w:tc>
          <w:tcPr>
            <w:tcW w:w="2005" w:type="dxa"/>
          </w:tcPr>
          <w:p w:rsidR="004E22B6" w:rsidRPr="00C97C01" w:rsidRDefault="004E22B6" w:rsidP="00717836">
            <w:pPr>
              <w:rPr>
                <w:b/>
              </w:rPr>
            </w:pPr>
            <w:r w:rsidRPr="00C97C01">
              <w:rPr>
                <w:b/>
              </w:rPr>
              <w:t>2007</w:t>
            </w:r>
          </w:p>
        </w:tc>
        <w:tc>
          <w:tcPr>
            <w:tcW w:w="2855" w:type="dxa"/>
          </w:tcPr>
          <w:p w:rsidR="004E22B6" w:rsidRPr="00C97C01" w:rsidRDefault="004E22B6" w:rsidP="00717836">
            <w:r w:rsidRPr="00C97C01">
              <w:t>52.9 %</w:t>
            </w:r>
          </w:p>
        </w:tc>
        <w:tc>
          <w:tcPr>
            <w:tcW w:w="2610" w:type="dxa"/>
          </w:tcPr>
          <w:p w:rsidR="004E22B6" w:rsidRPr="00C97C01" w:rsidRDefault="004E22B6" w:rsidP="00717836">
            <w:r w:rsidRPr="00C97C01">
              <w:t>64.9 %</w:t>
            </w:r>
          </w:p>
        </w:tc>
        <w:tc>
          <w:tcPr>
            <w:tcW w:w="2880" w:type="dxa"/>
          </w:tcPr>
          <w:p w:rsidR="004E22B6" w:rsidRPr="00C97C01" w:rsidRDefault="004E22B6" w:rsidP="00717836">
            <w:r w:rsidRPr="00C97C01">
              <w:t>48.8 %</w:t>
            </w:r>
          </w:p>
        </w:tc>
      </w:tr>
      <w:tr w:rsidR="004E22B6" w:rsidRPr="00C97C01" w:rsidTr="004E22B6">
        <w:tc>
          <w:tcPr>
            <w:tcW w:w="2005" w:type="dxa"/>
          </w:tcPr>
          <w:p w:rsidR="004E22B6" w:rsidRPr="00C97C01" w:rsidRDefault="004E22B6" w:rsidP="00717836">
            <w:pPr>
              <w:rPr>
                <w:b/>
              </w:rPr>
            </w:pPr>
            <w:r w:rsidRPr="00C97C01">
              <w:rPr>
                <w:b/>
              </w:rPr>
              <w:t>2008</w:t>
            </w:r>
          </w:p>
        </w:tc>
        <w:tc>
          <w:tcPr>
            <w:tcW w:w="2855" w:type="dxa"/>
          </w:tcPr>
          <w:p w:rsidR="004E22B6" w:rsidRPr="00C97C01" w:rsidRDefault="004E22B6" w:rsidP="00717836">
            <w:r w:rsidRPr="00C97C01">
              <w:t>53.1 %</w:t>
            </w:r>
          </w:p>
        </w:tc>
        <w:tc>
          <w:tcPr>
            <w:tcW w:w="2610" w:type="dxa"/>
          </w:tcPr>
          <w:p w:rsidR="004E22B6" w:rsidRPr="00C97C01" w:rsidRDefault="004E22B6" w:rsidP="00717836">
            <w:r w:rsidRPr="00C97C01">
              <w:t>51.0 %</w:t>
            </w:r>
          </w:p>
        </w:tc>
        <w:tc>
          <w:tcPr>
            <w:tcW w:w="2880" w:type="dxa"/>
          </w:tcPr>
          <w:p w:rsidR="004E22B6" w:rsidRPr="00C97C01" w:rsidRDefault="004E22B6" w:rsidP="00717836">
            <w:r w:rsidRPr="00C97C01">
              <w:t>47.3 %</w:t>
            </w:r>
          </w:p>
        </w:tc>
      </w:tr>
      <w:tr w:rsidR="004E22B6" w:rsidRPr="00C97C01" w:rsidTr="004E22B6">
        <w:tc>
          <w:tcPr>
            <w:tcW w:w="2005" w:type="dxa"/>
          </w:tcPr>
          <w:p w:rsidR="004E22B6" w:rsidRPr="00C97C01" w:rsidRDefault="004E22B6" w:rsidP="00717836">
            <w:pPr>
              <w:rPr>
                <w:b/>
              </w:rPr>
            </w:pPr>
            <w:r w:rsidRPr="00C97C01">
              <w:rPr>
                <w:b/>
              </w:rPr>
              <w:t>Average</w:t>
            </w:r>
          </w:p>
        </w:tc>
        <w:tc>
          <w:tcPr>
            <w:tcW w:w="2855" w:type="dxa"/>
          </w:tcPr>
          <w:p w:rsidR="004E22B6" w:rsidRPr="00C97C01" w:rsidRDefault="004E22B6" w:rsidP="00717836">
            <w:r w:rsidRPr="00C97C01">
              <w:t>54.06 %</w:t>
            </w:r>
          </w:p>
        </w:tc>
        <w:tc>
          <w:tcPr>
            <w:tcW w:w="2610" w:type="dxa"/>
          </w:tcPr>
          <w:p w:rsidR="004E22B6" w:rsidRPr="00C97C01" w:rsidRDefault="004E22B6" w:rsidP="00717836">
            <w:r w:rsidRPr="00C97C01">
              <w:t>65.6 %</w:t>
            </w:r>
          </w:p>
        </w:tc>
        <w:tc>
          <w:tcPr>
            <w:tcW w:w="2880" w:type="dxa"/>
          </w:tcPr>
          <w:p w:rsidR="004E22B6" w:rsidRPr="00C97C01" w:rsidRDefault="004E22B6" w:rsidP="00717836">
            <w:r w:rsidRPr="00C97C01">
              <w:t>49.8 %</w:t>
            </w:r>
          </w:p>
        </w:tc>
      </w:tr>
    </w:tbl>
    <w:p w:rsidR="000244BF" w:rsidRPr="00C97C01" w:rsidRDefault="000244BF" w:rsidP="00717836">
      <w:pPr>
        <w:rPr>
          <w:rFonts w:ascii="Arial" w:hAnsi="Arial" w:cs="Arial"/>
          <w:sz w:val="22"/>
          <w:szCs w:val="22"/>
        </w:rPr>
      </w:pPr>
    </w:p>
    <w:p w:rsidR="00D54E40" w:rsidRPr="00C97C01" w:rsidRDefault="00D54E40" w:rsidP="00D5536E">
      <w:pPr>
        <w:rPr>
          <w:b/>
          <w:sz w:val="22"/>
          <w:szCs w:val="22"/>
        </w:rPr>
      </w:pPr>
      <w:r w:rsidRPr="00C97C01">
        <w:rPr>
          <w:b/>
          <w:sz w:val="22"/>
          <w:szCs w:val="22"/>
        </w:rPr>
        <w:t>Comparison of developmental student withdrawal rates with all SVCC students</w:t>
      </w:r>
    </w:p>
    <w:tbl>
      <w:tblPr>
        <w:tblStyle w:val="TableGrid"/>
        <w:tblW w:w="0" w:type="auto"/>
        <w:tblInd w:w="198" w:type="dxa"/>
        <w:tblLook w:val="04A0"/>
      </w:tblPr>
      <w:tblGrid>
        <w:gridCol w:w="1276"/>
        <w:gridCol w:w="2049"/>
        <w:gridCol w:w="2184"/>
        <w:gridCol w:w="2068"/>
        <w:gridCol w:w="1801"/>
      </w:tblGrid>
      <w:tr w:rsidR="000A2C02" w:rsidRPr="00C97C01" w:rsidTr="00C97C01">
        <w:tc>
          <w:tcPr>
            <w:tcW w:w="1440" w:type="dxa"/>
            <w:shd w:val="clear" w:color="auto" w:fill="D9D9D9" w:themeFill="background1" w:themeFillShade="D9"/>
            <w:vAlign w:val="center"/>
          </w:tcPr>
          <w:p w:rsidR="000A2C02" w:rsidRPr="00C97C01" w:rsidRDefault="000A2C02" w:rsidP="00C97C01">
            <w:pPr>
              <w:jc w:val="center"/>
              <w:rPr>
                <w:b/>
              </w:rPr>
            </w:pPr>
            <w:r w:rsidRPr="00C97C01">
              <w:rPr>
                <w:b/>
              </w:rPr>
              <w:t>Year</w:t>
            </w:r>
          </w:p>
        </w:tc>
        <w:tc>
          <w:tcPr>
            <w:tcW w:w="2340" w:type="dxa"/>
            <w:shd w:val="clear" w:color="auto" w:fill="D9D9D9" w:themeFill="background1" w:themeFillShade="D9"/>
            <w:vAlign w:val="center"/>
          </w:tcPr>
          <w:p w:rsidR="000A2C02" w:rsidRPr="00C97C01" w:rsidRDefault="004019BF" w:rsidP="00C97C01">
            <w:pPr>
              <w:jc w:val="center"/>
              <w:rPr>
                <w:b/>
              </w:rPr>
            </w:pPr>
            <w:r w:rsidRPr="00C97C01">
              <w:rPr>
                <w:b/>
              </w:rPr>
              <w:t>Number of dev.</w:t>
            </w:r>
            <w:r w:rsidR="000A2C02" w:rsidRPr="00C97C01">
              <w:rPr>
                <w:b/>
              </w:rPr>
              <w:t xml:space="preserve"> students</w:t>
            </w:r>
            <w:r w:rsidRPr="00C97C01">
              <w:rPr>
                <w:b/>
              </w:rPr>
              <w:t xml:space="preserve"> enrolled in dev. classes</w:t>
            </w:r>
          </w:p>
        </w:tc>
        <w:tc>
          <w:tcPr>
            <w:tcW w:w="2340" w:type="dxa"/>
            <w:shd w:val="clear" w:color="auto" w:fill="D9D9D9" w:themeFill="background1" w:themeFillShade="D9"/>
            <w:vAlign w:val="center"/>
          </w:tcPr>
          <w:p w:rsidR="000A2C02" w:rsidRPr="00C97C01" w:rsidRDefault="000A2C02" w:rsidP="00C97C01">
            <w:pPr>
              <w:jc w:val="center"/>
              <w:rPr>
                <w:b/>
              </w:rPr>
            </w:pPr>
            <w:r w:rsidRPr="00C97C01">
              <w:rPr>
                <w:b/>
              </w:rPr>
              <w:t xml:space="preserve">% of Developmental students </w:t>
            </w:r>
            <w:r w:rsidR="004019BF" w:rsidRPr="00C97C01">
              <w:rPr>
                <w:b/>
              </w:rPr>
              <w:t>withdrawing from class(es)</w:t>
            </w:r>
          </w:p>
        </w:tc>
        <w:tc>
          <w:tcPr>
            <w:tcW w:w="2250" w:type="dxa"/>
            <w:shd w:val="clear" w:color="auto" w:fill="D9D9D9" w:themeFill="background1" w:themeFillShade="D9"/>
            <w:vAlign w:val="center"/>
          </w:tcPr>
          <w:p w:rsidR="000A2C02" w:rsidRPr="00C97C01" w:rsidRDefault="000A2C02" w:rsidP="00C97C01">
            <w:pPr>
              <w:jc w:val="center"/>
              <w:rPr>
                <w:b/>
              </w:rPr>
            </w:pPr>
            <w:r w:rsidRPr="00C97C01">
              <w:rPr>
                <w:b/>
              </w:rPr>
              <w:t xml:space="preserve">% of SVCC students </w:t>
            </w:r>
            <w:r w:rsidR="004019BF" w:rsidRPr="00C97C01">
              <w:rPr>
                <w:b/>
              </w:rPr>
              <w:t>withdrawing from class(es)</w:t>
            </w:r>
          </w:p>
        </w:tc>
        <w:tc>
          <w:tcPr>
            <w:tcW w:w="1980" w:type="dxa"/>
            <w:shd w:val="clear" w:color="auto" w:fill="D9D9D9" w:themeFill="background1" w:themeFillShade="D9"/>
            <w:vAlign w:val="center"/>
          </w:tcPr>
          <w:p w:rsidR="000A2C02" w:rsidRPr="00C97C01" w:rsidRDefault="000A2C02" w:rsidP="00C97C01">
            <w:pPr>
              <w:jc w:val="center"/>
              <w:rPr>
                <w:b/>
              </w:rPr>
            </w:pPr>
            <w:r w:rsidRPr="00C97C01">
              <w:rPr>
                <w:b/>
              </w:rPr>
              <w:t>% of difference</w:t>
            </w:r>
          </w:p>
        </w:tc>
      </w:tr>
      <w:tr w:rsidR="000A2C02" w:rsidRPr="00C97C01" w:rsidTr="00C97C01">
        <w:tc>
          <w:tcPr>
            <w:tcW w:w="1440" w:type="dxa"/>
            <w:vAlign w:val="center"/>
          </w:tcPr>
          <w:p w:rsidR="000A2C02" w:rsidRPr="00C97C01" w:rsidRDefault="000A2C02" w:rsidP="00C97C01">
            <w:pPr>
              <w:jc w:val="center"/>
              <w:rPr>
                <w:b/>
              </w:rPr>
            </w:pPr>
            <w:r w:rsidRPr="00C97C01">
              <w:rPr>
                <w:b/>
              </w:rPr>
              <w:t>2004</w:t>
            </w:r>
          </w:p>
        </w:tc>
        <w:tc>
          <w:tcPr>
            <w:tcW w:w="2340" w:type="dxa"/>
            <w:vAlign w:val="center"/>
          </w:tcPr>
          <w:p w:rsidR="000A2C02" w:rsidRPr="00C97C01" w:rsidRDefault="004019BF" w:rsidP="00C97C01">
            <w:pPr>
              <w:jc w:val="center"/>
            </w:pPr>
            <w:r w:rsidRPr="00C97C01">
              <w:t>1</w:t>
            </w:r>
            <w:r w:rsidR="00C97C01" w:rsidRPr="00C97C01">
              <w:t>,</w:t>
            </w:r>
            <w:r w:rsidRPr="00C97C01">
              <w:t>009</w:t>
            </w:r>
          </w:p>
        </w:tc>
        <w:tc>
          <w:tcPr>
            <w:tcW w:w="2340" w:type="dxa"/>
            <w:vAlign w:val="center"/>
          </w:tcPr>
          <w:p w:rsidR="000A2C02" w:rsidRPr="00C97C01" w:rsidRDefault="000A2C02" w:rsidP="00C97C01">
            <w:pPr>
              <w:jc w:val="center"/>
            </w:pPr>
            <w:r w:rsidRPr="00C97C01">
              <w:t>22.1</w:t>
            </w:r>
          </w:p>
        </w:tc>
        <w:tc>
          <w:tcPr>
            <w:tcW w:w="2250" w:type="dxa"/>
            <w:vAlign w:val="center"/>
          </w:tcPr>
          <w:p w:rsidR="000A2C02" w:rsidRPr="00C97C01" w:rsidRDefault="000A2C02" w:rsidP="00C97C01">
            <w:pPr>
              <w:jc w:val="center"/>
            </w:pPr>
            <w:r w:rsidRPr="00C97C01">
              <w:t>13.6</w:t>
            </w:r>
          </w:p>
        </w:tc>
        <w:tc>
          <w:tcPr>
            <w:tcW w:w="1980" w:type="dxa"/>
            <w:vAlign w:val="center"/>
          </w:tcPr>
          <w:p w:rsidR="000A2C02" w:rsidRPr="00C97C01" w:rsidRDefault="000A2C02" w:rsidP="00C97C01">
            <w:pPr>
              <w:jc w:val="center"/>
            </w:pPr>
            <w:r w:rsidRPr="00C97C01">
              <w:t>8.5</w:t>
            </w:r>
          </w:p>
        </w:tc>
      </w:tr>
      <w:tr w:rsidR="000A2C02" w:rsidRPr="00C97C01" w:rsidTr="00C97C01">
        <w:tc>
          <w:tcPr>
            <w:tcW w:w="1440" w:type="dxa"/>
            <w:vAlign w:val="center"/>
          </w:tcPr>
          <w:p w:rsidR="000A2C02" w:rsidRPr="00C97C01" w:rsidRDefault="000A2C02" w:rsidP="00C97C01">
            <w:pPr>
              <w:jc w:val="center"/>
              <w:rPr>
                <w:b/>
              </w:rPr>
            </w:pPr>
            <w:r w:rsidRPr="00C97C01">
              <w:rPr>
                <w:b/>
              </w:rPr>
              <w:t>2005</w:t>
            </w:r>
          </w:p>
        </w:tc>
        <w:tc>
          <w:tcPr>
            <w:tcW w:w="2340" w:type="dxa"/>
            <w:vAlign w:val="center"/>
          </w:tcPr>
          <w:p w:rsidR="000A2C02" w:rsidRPr="00C97C01" w:rsidRDefault="004019BF" w:rsidP="00C97C01">
            <w:pPr>
              <w:jc w:val="center"/>
            </w:pPr>
            <w:r w:rsidRPr="00C97C01">
              <w:t>974</w:t>
            </w:r>
          </w:p>
        </w:tc>
        <w:tc>
          <w:tcPr>
            <w:tcW w:w="2340" w:type="dxa"/>
            <w:vAlign w:val="center"/>
          </w:tcPr>
          <w:p w:rsidR="000A2C02" w:rsidRPr="00C97C01" w:rsidRDefault="000A2C02" w:rsidP="00C97C01">
            <w:pPr>
              <w:jc w:val="center"/>
            </w:pPr>
            <w:r w:rsidRPr="00C97C01">
              <w:t>25.6</w:t>
            </w:r>
          </w:p>
        </w:tc>
        <w:tc>
          <w:tcPr>
            <w:tcW w:w="2250" w:type="dxa"/>
            <w:vAlign w:val="center"/>
          </w:tcPr>
          <w:p w:rsidR="000A2C02" w:rsidRPr="00C97C01" w:rsidRDefault="000A2C02" w:rsidP="00C97C01">
            <w:pPr>
              <w:jc w:val="center"/>
            </w:pPr>
            <w:r w:rsidRPr="00C97C01">
              <w:t>13.1</w:t>
            </w:r>
          </w:p>
        </w:tc>
        <w:tc>
          <w:tcPr>
            <w:tcW w:w="1980" w:type="dxa"/>
            <w:vAlign w:val="center"/>
          </w:tcPr>
          <w:p w:rsidR="000A2C02" w:rsidRPr="00C97C01" w:rsidRDefault="000A2C02" w:rsidP="00C97C01">
            <w:pPr>
              <w:jc w:val="center"/>
            </w:pPr>
            <w:r w:rsidRPr="00C97C01">
              <w:t>12.5</w:t>
            </w:r>
          </w:p>
        </w:tc>
      </w:tr>
      <w:tr w:rsidR="000A2C02" w:rsidRPr="00C97C01" w:rsidTr="00C97C01">
        <w:tc>
          <w:tcPr>
            <w:tcW w:w="1440" w:type="dxa"/>
            <w:vAlign w:val="center"/>
          </w:tcPr>
          <w:p w:rsidR="000A2C02" w:rsidRPr="00C97C01" w:rsidRDefault="000A2C02" w:rsidP="00C97C01">
            <w:pPr>
              <w:jc w:val="center"/>
              <w:rPr>
                <w:b/>
              </w:rPr>
            </w:pPr>
            <w:r w:rsidRPr="00C97C01">
              <w:rPr>
                <w:b/>
              </w:rPr>
              <w:t>2006</w:t>
            </w:r>
          </w:p>
        </w:tc>
        <w:tc>
          <w:tcPr>
            <w:tcW w:w="2340" w:type="dxa"/>
            <w:vAlign w:val="center"/>
          </w:tcPr>
          <w:p w:rsidR="000A2C02" w:rsidRPr="00C97C01" w:rsidRDefault="004019BF" w:rsidP="00C97C01">
            <w:pPr>
              <w:jc w:val="center"/>
            </w:pPr>
            <w:r w:rsidRPr="00C97C01">
              <w:t>914</w:t>
            </w:r>
          </w:p>
        </w:tc>
        <w:tc>
          <w:tcPr>
            <w:tcW w:w="2340" w:type="dxa"/>
            <w:vAlign w:val="center"/>
          </w:tcPr>
          <w:p w:rsidR="000A2C02" w:rsidRPr="00C97C01" w:rsidRDefault="000A2C02" w:rsidP="00C97C01">
            <w:pPr>
              <w:jc w:val="center"/>
            </w:pPr>
            <w:r w:rsidRPr="00C97C01">
              <w:t>23.9</w:t>
            </w:r>
          </w:p>
        </w:tc>
        <w:tc>
          <w:tcPr>
            <w:tcW w:w="2250" w:type="dxa"/>
            <w:vAlign w:val="center"/>
          </w:tcPr>
          <w:p w:rsidR="000A2C02" w:rsidRPr="00C97C01" w:rsidRDefault="000A2C02" w:rsidP="00C97C01">
            <w:pPr>
              <w:jc w:val="center"/>
            </w:pPr>
            <w:r w:rsidRPr="00C97C01">
              <w:t>13.5</w:t>
            </w:r>
          </w:p>
        </w:tc>
        <w:tc>
          <w:tcPr>
            <w:tcW w:w="1980" w:type="dxa"/>
            <w:vAlign w:val="center"/>
          </w:tcPr>
          <w:p w:rsidR="000A2C02" w:rsidRPr="00C97C01" w:rsidRDefault="000A2C02" w:rsidP="00C97C01">
            <w:pPr>
              <w:jc w:val="center"/>
            </w:pPr>
            <w:r w:rsidRPr="00C97C01">
              <w:t>10.4</w:t>
            </w:r>
          </w:p>
        </w:tc>
      </w:tr>
      <w:tr w:rsidR="000A2C02" w:rsidRPr="00C97C01" w:rsidTr="00C97C01">
        <w:tc>
          <w:tcPr>
            <w:tcW w:w="1440" w:type="dxa"/>
            <w:vAlign w:val="center"/>
          </w:tcPr>
          <w:p w:rsidR="000A2C02" w:rsidRPr="00C97C01" w:rsidRDefault="000A2C02" w:rsidP="00C97C01">
            <w:pPr>
              <w:jc w:val="center"/>
              <w:rPr>
                <w:b/>
              </w:rPr>
            </w:pPr>
            <w:r w:rsidRPr="00C97C01">
              <w:rPr>
                <w:b/>
              </w:rPr>
              <w:t>2007</w:t>
            </w:r>
          </w:p>
        </w:tc>
        <w:tc>
          <w:tcPr>
            <w:tcW w:w="2340" w:type="dxa"/>
            <w:vAlign w:val="center"/>
          </w:tcPr>
          <w:p w:rsidR="000A2C02" w:rsidRPr="00C97C01" w:rsidRDefault="004019BF" w:rsidP="00C97C01">
            <w:pPr>
              <w:jc w:val="center"/>
            </w:pPr>
            <w:r w:rsidRPr="00C97C01">
              <w:t>889</w:t>
            </w:r>
          </w:p>
        </w:tc>
        <w:tc>
          <w:tcPr>
            <w:tcW w:w="2340" w:type="dxa"/>
            <w:vAlign w:val="center"/>
          </w:tcPr>
          <w:p w:rsidR="000A2C02" w:rsidRPr="00C97C01" w:rsidRDefault="000A2C02" w:rsidP="00C97C01">
            <w:pPr>
              <w:jc w:val="center"/>
            </w:pPr>
            <w:r w:rsidRPr="00C97C01">
              <w:t>23.6</w:t>
            </w:r>
          </w:p>
        </w:tc>
        <w:tc>
          <w:tcPr>
            <w:tcW w:w="2250" w:type="dxa"/>
            <w:vAlign w:val="center"/>
          </w:tcPr>
          <w:p w:rsidR="000A2C02" w:rsidRPr="00C97C01" w:rsidRDefault="000A2C02" w:rsidP="00C97C01">
            <w:pPr>
              <w:jc w:val="center"/>
            </w:pPr>
            <w:r w:rsidRPr="00C97C01">
              <w:t>12.9</w:t>
            </w:r>
          </w:p>
        </w:tc>
        <w:tc>
          <w:tcPr>
            <w:tcW w:w="1980" w:type="dxa"/>
            <w:vAlign w:val="center"/>
          </w:tcPr>
          <w:p w:rsidR="000A2C02" w:rsidRPr="00C97C01" w:rsidRDefault="000A2C02" w:rsidP="00C97C01">
            <w:pPr>
              <w:jc w:val="center"/>
            </w:pPr>
            <w:r w:rsidRPr="00C97C01">
              <w:t>10.7</w:t>
            </w:r>
          </w:p>
        </w:tc>
      </w:tr>
      <w:tr w:rsidR="000A2C02" w:rsidRPr="00C97C01" w:rsidTr="00C97C01">
        <w:tc>
          <w:tcPr>
            <w:tcW w:w="1440" w:type="dxa"/>
            <w:vAlign w:val="center"/>
          </w:tcPr>
          <w:p w:rsidR="000A2C02" w:rsidRPr="00C97C01" w:rsidRDefault="000A2C02" w:rsidP="00C97C01">
            <w:pPr>
              <w:jc w:val="center"/>
              <w:rPr>
                <w:b/>
              </w:rPr>
            </w:pPr>
            <w:r w:rsidRPr="00C97C01">
              <w:rPr>
                <w:b/>
              </w:rPr>
              <w:t>2008</w:t>
            </w:r>
          </w:p>
        </w:tc>
        <w:tc>
          <w:tcPr>
            <w:tcW w:w="2340" w:type="dxa"/>
            <w:vAlign w:val="center"/>
          </w:tcPr>
          <w:p w:rsidR="000A2C02" w:rsidRPr="00C97C01" w:rsidRDefault="004019BF" w:rsidP="00C97C01">
            <w:pPr>
              <w:jc w:val="center"/>
            </w:pPr>
            <w:r w:rsidRPr="00C97C01">
              <w:t>849</w:t>
            </w:r>
          </w:p>
        </w:tc>
        <w:tc>
          <w:tcPr>
            <w:tcW w:w="2340" w:type="dxa"/>
            <w:vAlign w:val="center"/>
          </w:tcPr>
          <w:p w:rsidR="000A2C02" w:rsidRPr="00C97C01" w:rsidRDefault="000A2C02" w:rsidP="00C97C01">
            <w:pPr>
              <w:jc w:val="center"/>
            </w:pPr>
            <w:r w:rsidRPr="00C97C01">
              <w:t>21.4</w:t>
            </w:r>
          </w:p>
        </w:tc>
        <w:tc>
          <w:tcPr>
            <w:tcW w:w="2250" w:type="dxa"/>
            <w:vAlign w:val="center"/>
          </w:tcPr>
          <w:p w:rsidR="000A2C02" w:rsidRPr="00C97C01" w:rsidRDefault="000A2C02" w:rsidP="00C97C01">
            <w:pPr>
              <w:jc w:val="center"/>
            </w:pPr>
            <w:r w:rsidRPr="00C97C01">
              <w:t>13.8</w:t>
            </w:r>
          </w:p>
        </w:tc>
        <w:tc>
          <w:tcPr>
            <w:tcW w:w="1980" w:type="dxa"/>
            <w:vAlign w:val="center"/>
          </w:tcPr>
          <w:p w:rsidR="000A2C02" w:rsidRPr="00C97C01" w:rsidRDefault="000A2C02" w:rsidP="00C97C01">
            <w:pPr>
              <w:jc w:val="center"/>
            </w:pPr>
            <w:r w:rsidRPr="00C97C01">
              <w:t>7.6</w:t>
            </w:r>
          </w:p>
        </w:tc>
      </w:tr>
    </w:tbl>
    <w:p w:rsidR="00717836" w:rsidRPr="00C97C01" w:rsidRDefault="00F677D1" w:rsidP="00D5536E">
      <w:pPr>
        <w:rPr>
          <w:sz w:val="22"/>
          <w:szCs w:val="22"/>
        </w:rPr>
      </w:pPr>
      <w:r w:rsidRPr="00C97C01">
        <w:rPr>
          <w:sz w:val="22"/>
          <w:szCs w:val="22"/>
        </w:rPr>
        <w:lastRenderedPageBreak/>
        <w:t>From the information provided in the chart above, one can determine that in each of the five years represented, developmental students have a significant higher chance of withdrawing from classes than other Sauk Valley Community College students. This withdrawal rate impacts the retention of the developmental students at SVCC.</w:t>
      </w:r>
      <w:r w:rsidR="00BB2EAA" w:rsidRPr="00C97C01">
        <w:rPr>
          <w:sz w:val="22"/>
          <w:szCs w:val="22"/>
        </w:rPr>
        <w:t xml:space="preserve"> While the number of students enrolled in developmental classes over the last five years has decreased, the number of students withdrawing from </w:t>
      </w:r>
      <w:r w:rsidR="007F7E67" w:rsidRPr="00C97C01">
        <w:rPr>
          <w:sz w:val="22"/>
          <w:szCs w:val="22"/>
        </w:rPr>
        <w:t xml:space="preserve">their </w:t>
      </w:r>
      <w:r w:rsidR="00BB2EAA" w:rsidRPr="00C97C01">
        <w:rPr>
          <w:sz w:val="22"/>
          <w:szCs w:val="22"/>
        </w:rPr>
        <w:t>classe</w:t>
      </w:r>
      <w:r w:rsidR="009A5570" w:rsidRPr="00C97C01">
        <w:rPr>
          <w:sz w:val="22"/>
          <w:szCs w:val="22"/>
        </w:rPr>
        <w:t>s has remained relatively consistent</w:t>
      </w:r>
      <w:r w:rsidR="00BB2EAA" w:rsidRPr="00C97C01">
        <w:rPr>
          <w:sz w:val="22"/>
          <w:szCs w:val="22"/>
        </w:rPr>
        <w:t>.</w:t>
      </w:r>
    </w:p>
    <w:p w:rsidR="00C81A38" w:rsidRPr="00C97C01" w:rsidRDefault="00C81A38" w:rsidP="00D5536E">
      <w:pPr>
        <w:rPr>
          <w:sz w:val="22"/>
          <w:szCs w:val="22"/>
        </w:rPr>
      </w:pPr>
    </w:p>
    <w:p w:rsidR="00C13ACD" w:rsidRPr="00C97C01" w:rsidRDefault="00C13ACD" w:rsidP="00D5536E">
      <w:pPr>
        <w:rPr>
          <w:b/>
          <w:sz w:val="22"/>
          <w:szCs w:val="22"/>
        </w:rPr>
      </w:pPr>
      <w:r w:rsidRPr="00C97C01">
        <w:rPr>
          <w:b/>
          <w:sz w:val="22"/>
          <w:szCs w:val="22"/>
        </w:rPr>
        <w:t>Dropped Reading with a W grade</w:t>
      </w:r>
    </w:p>
    <w:tbl>
      <w:tblPr>
        <w:tblStyle w:val="TableGrid"/>
        <w:tblW w:w="0" w:type="auto"/>
        <w:tblInd w:w="108" w:type="dxa"/>
        <w:tblLook w:val="04A0"/>
      </w:tblPr>
      <w:tblGrid>
        <w:gridCol w:w="2610"/>
        <w:gridCol w:w="5850"/>
      </w:tblGrid>
      <w:tr w:rsidR="00BB2EAA" w:rsidRPr="00C97C01" w:rsidTr="00C97C01">
        <w:tc>
          <w:tcPr>
            <w:tcW w:w="2610" w:type="dxa"/>
            <w:shd w:val="clear" w:color="auto" w:fill="D9D9D9" w:themeFill="background1" w:themeFillShade="D9"/>
            <w:vAlign w:val="center"/>
          </w:tcPr>
          <w:p w:rsidR="00BB2EAA" w:rsidRPr="00C97C01" w:rsidRDefault="00BB2EAA" w:rsidP="00C97C01">
            <w:pPr>
              <w:rPr>
                <w:b/>
              </w:rPr>
            </w:pPr>
            <w:r w:rsidRPr="00C97C01">
              <w:rPr>
                <w:b/>
              </w:rPr>
              <w:t>Year</w:t>
            </w:r>
          </w:p>
        </w:tc>
        <w:tc>
          <w:tcPr>
            <w:tcW w:w="5850" w:type="dxa"/>
            <w:shd w:val="clear" w:color="auto" w:fill="D9D9D9" w:themeFill="background1" w:themeFillShade="D9"/>
            <w:vAlign w:val="center"/>
          </w:tcPr>
          <w:p w:rsidR="00BB2EAA" w:rsidRPr="00C97C01" w:rsidRDefault="00BB2EAA" w:rsidP="00C97C01">
            <w:pPr>
              <w:rPr>
                <w:b/>
              </w:rPr>
            </w:pPr>
            <w:r w:rsidRPr="00C97C01">
              <w:rPr>
                <w:b/>
              </w:rPr>
              <w:t xml:space="preserve">Dropped Reading with a W grade; but completed college level class(es) with at least a </w:t>
            </w:r>
            <w:r w:rsidR="001938AD" w:rsidRPr="00C97C01">
              <w:rPr>
                <w:b/>
              </w:rPr>
              <w:t xml:space="preserve">final grade of </w:t>
            </w:r>
            <w:r w:rsidRPr="00C97C01">
              <w:rPr>
                <w:b/>
              </w:rPr>
              <w:t>D or above.</w:t>
            </w:r>
          </w:p>
        </w:tc>
      </w:tr>
      <w:tr w:rsidR="00BB2EAA" w:rsidRPr="00C97C01" w:rsidTr="00E90125">
        <w:tc>
          <w:tcPr>
            <w:tcW w:w="2610" w:type="dxa"/>
          </w:tcPr>
          <w:p w:rsidR="00BB2EAA" w:rsidRPr="00C97C01" w:rsidRDefault="00BB2EAA" w:rsidP="00D5536E">
            <w:pPr>
              <w:rPr>
                <w:b/>
              </w:rPr>
            </w:pPr>
            <w:r w:rsidRPr="00C97C01">
              <w:rPr>
                <w:b/>
              </w:rPr>
              <w:t>2004</w:t>
            </w:r>
          </w:p>
        </w:tc>
        <w:tc>
          <w:tcPr>
            <w:tcW w:w="5850" w:type="dxa"/>
          </w:tcPr>
          <w:p w:rsidR="00BB2EAA" w:rsidRPr="00C97C01" w:rsidRDefault="001938AD" w:rsidP="00D5536E">
            <w:r w:rsidRPr="00C97C01">
              <w:t xml:space="preserve">  </w:t>
            </w:r>
            <w:r w:rsidR="00BB2EAA" w:rsidRPr="00C97C01">
              <w:t>5</w:t>
            </w:r>
          </w:p>
        </w:tc>
      </w:tr>
      <w:tr w:rsidR="00BB2EAA" w:rsidRPr="00C97C01" w:rsidTr="00E90125">
        <w:tc>
          <w:tcPr>
            <w:tcW w:w="2610" w:type="dxa"/>
          </w:tcPr>
          <w:p w:rsidR="00BB2EAA" w:rsidRPr="00C97C01" w:rsidRDefault="00BB2EAA" w:rsidP="00D5536E">
            <w:pPr>
              <w:rPr>
                <w:b/>
              </w:rPr>
            </w:pPr>
            <w:r w:rsidRPr="00C97C01">
              <w:rPr>
                <w:b/>
              </w:rPr>
              <w:t>2005</w:t>
            </w:r>
          </w:p>
        </w:tc>
        <w:tc>
          <w:tcPr>
            <w:tcW w:w="5850" w:type="dxa"/>
          </w:tcPr>
          <w:p w:rsidR="00BB2EAA" w:rsidRPr="00C97C01" w:rsidRDefault="001938AD" w:rsidP="00D5536E">
            <w:r w:rsidRPr="00C97C01">
              <w:t xml:space="preserve">  </w:t>
            </w:r>
            <w:r w:rsidR="00BB2EAA" w:rsidRPr="00C97C01">
              <w:t>8</w:t>
            </w:r>
          </w:p>
        </w:tc>
      </w:tr>
      <w:tr w:rsidR="00BB2EAA" w:rsidRPr="00C97C01" w:rsidTr="00E90125">
        <w:tc>
          <w:tcPr>
            <w:tcW w:w="2610" w:type="dxa"/>
          </w:tcPr>
          <w:p w:rsidR="00BB2EAA" w:rsidRPr="00C97C01" w:rsidRDefault="00BB2EAA" w:rsidP="00D5536E">
            <w:pPr>
              <w:rPr>
                <w:b/>
              </w:rPr>
            </w:pPr>
            <w:r w:rsidRPr="00C97C01">
              <w:rPr>
                <w:b/>
              </w:rPr>
              <w:t>2006</w:t>
            </w:r>
          </w:p>
        </w:tc>
        <w:tc>
          <w:tcPr>
            <w:tcW w:w="5850" w:type="dxa"/>
          </w:tcPr>
          <w:p w:rsidR="00BB2EAA" w:rsidRPr="00C97C01" w:rsidRDefault="001938AD" w:rsidP="00D5536E">
            <w:r w:rsidRPr="00C97C01">
              <w:t xml:space="preserve">  </w:t>
            </w:r>
            <w:r w:rsidR="00BB2EAA" w:rsidRPr="00C97C01">
              <w:t>6</w:t>
            </w:r>
          </w:p>
        </w:tc>
      </w:tr>
      <w:tr w:rsidR="00BB2EAA" w:rsidRPr="00C97C01" w:rsidTr="00E90125">
        <w:tc>
          <w:tcPr>
            <w:tcW w:w="2610" w:type="dxa"/>
          </w:tcPr>
          <w:p w:rsidR="00BB2EAA" w:rsidRPr="00C97C01" w:rsidRDefault="00BB2EAA" w:rsidP="00D5536E">
            <w:pPr>
              <w:rPr>
                <w:b/>
              </w:rPr>
            </w:pPr>
            <w:r w:rsidRPr="00C97C01">
              <w:rPr>
                <w:b/>
              </w:rPr>
              <w:t>2007</w:t>
            </w:r>
          </w:p>
        </w:tc>
        <w:tc>
          <w:tcPr>
            <w:tcW w:w="5850" w:type="dxa"/>
          </w:tcPr>
          <w:p w:rsidR="00BB2EAA" w:rsidRPr="00C97C01" w:rsidRDefault="00BB2EAA" w:rsidP="00D5536E">
            <w:r w:rsidRPr="00C97C01">
              <w:t>12</w:t>
            </w:r>
          </w:p>
        </w:tc>
      </w:tr>
      <w:tr w:rsidR="00BB2EAA" w:rsidRPr="00C97C01" w:rsidTr="00E90125">
        <w:tc>
          <w:tcPr>
            <w:tcW w:w="2610" w:type="dxa"/>
          </w:tcPr>
          <w:p w:rsidR="00BB2EAA" w:rsidRPr="00C97C01" w:rsidRDefault="00BB2EAA" w:rsidP="00D5536E">
            <w:pPr>
              <w:rPr>
                <w:b/>
              </w:rPr>
            </w:pPr>
            <w:r w:rsidRPr="00C97C01">
              <w:rPr>
                <w:b/>
              </w:rPr>
              <w:t>2008</w:t>
            </w:r>
          </w:p>
        </w:tc>
        <w:tc>
          <w:tcPr>
            <w:tcW w:w="5850" w:type="dxa"/>
          </w:tcPr>
          <w:p w:rsidR="00BB2EAA" w:rsidRPr="00C97C01" w:rsidRDefault="001938AD" w:rsidP="00D5536E">
            <w:r w:rsidRPr="00C97C01">
              <w:t xml:space="preserve">  </w:t>
            </w:r>
            <w:r w:rsidR="00BB2EAA" w:rsidRPr="00C97C01">
              <w:t>8</w:t>
            </w:r>
          </w:p>
        </w:tc>
      </w:tr>
    </w:tbl>
    <w:p w:rsidR="00BC14D7" w:rsidRPr="00C97C01" w:rsidRDefault="007C49EE" w:rsidP="00BC14D7">
      <w:pPr>
        <w:rPr>
          <w:sz w:val="22"/>
          <w:szCs w:val="22"/>
        </w:rPr>
      </w:pPr>
      <w:r w:rsidRPr="00C97C01">
        <w:rPr>
          <w:sz w:val="22"/>
          <w:szCs w:val="22"/>
        </w:rPr>
        <w:t xml:space="preserve">Reading is a prerequisite for being enrolled in most college level courses. </w:t>
      </w:r>
      <w:r w:rsidR="00BC14D7" w:rsidRPr="00C97C01">
        <w:rPr>
          <w:sz w:val="22"/>
          <w:szCs w:val="22"/>
        </w:rPr>
        <w:t>The above numbers of students were allowed to drop their reading course but remained in all of their other courses during the year represented on the left. According to the placement policy, this should no</w:t>
      </w:r>
      <w:r w:rsidR="00C97C01" w:rsidRPr="00C97C01">
        <w:rPr>
          <w:sz w:val="22"/>
          <w:szCs w:val="22"/>
        </w:rPr>
        <w:t>t have been allowed to happen.</w:t>
      </w:r>
    </w:p>
    <w:p w:rsidR="00BC14D7" w:rsidRPr="00C97C01" w:rsidRDefault="00BC14D7" w:rsidP="00D5536E">
      <w:pPr>
        <w:rPr>
          <w:sz w:val="22"/>
          <w:szCs w:val="22"/>
        </w:rPr>
      </w:pPr>
    </w:p>
    <w:p w:rsidR="00BC14D7" w:rsidRPr="00C97C01" w:rsidRDefault="00BC14D7" w:rsidP="00D5536E">
      <w:pPr>
        <w:rPr>
          <w:sz w:val="22"/>
          <w:szCs w:val="22"/>
        </w:rPr>
      </w:pPr>
      <w:r w:rsidRPr="00C97C01">
        <w:rPr>
          <w:sz w:val="22"/>
          <w:szCs w:val="22"/>
        </w:rPr>
        <w:t>Currently prerequisites are being monitored each semester by the Director of Academic Development prior to the first day of classes. If the pre-requisites have not been met, then the students are sent an email or a letter to indicate the need to meet with a counselor to make the necessary change in coursework. If the student does not follow up with this request by a set date, then they risk being dropped from classes that placement testing indicates they are not prepared for. Automated systems are being explored for this to decrease or eliminate excessive staff time.</w:t>
      </w:r>
    </w:p>
    <w:p w:rsidR="00C12F37" w:rsidRPr="00C97C01" w:rsidRDefault="00C12F37" w:rsidP="00D5536E">
      <w:pPr>
        <w:rPr>
          <w:sz w:val="22"/>
          <w:szCs w:val="22"/>
        </w:rPr>
      </w:pPr>
    </w:p>
    <w:p w:rsidR="00C12F37" w:rsidRPr="00C97C01" w:rsidRDefault="00C12F37" w:rsidP="00C12F37">
      <w:pPr>
        <w:rPr>
          <w:b/>
          <w:sz w:val="22"/>
          <w:szCs w:val="22"/>
        </w:rPr>
      </w:pPr>
      <w:r w:rsidRPr="00C97C01">
        <w:rPr>
          <w:b/>
          <w:sz w:val="22"/>
          <w:szCs w:val="22"/>
        </w:rPr>
        <w:t>Data on Percentage of Special Needs Students Taking Developmental Courses</w:t>
      </w:r>
    </w:p>
    <w:tbl>
      <w:tblPr>
        <w:tblStyle w:val="TableGrid"/>
        <w:tblW w:w="0" w:type="auto"/>
        <w:jc w:val="center"/>
        <w:tblInd w:w="-608" w:type="dxa"/>
        <w:tblLook w:val="04A0"/>
      </w:tblPr>
      <w:tblGrid>
        <w:gridCol w:w="2098"/>
        <w:gridCol w:w="1805"/>
        <w:gridCol w:w="1438"/>
        <w:gridCol w:w="1438"/>
        <w:gridCol w:w="2673"/>
      </w:tblGrid>
      <w:tr w:rsidR="00C12F37" w:rsidRPr="00020F52" w:rsidTr="00C07284">
        <w:trPr>
          <w:jc w:val="center"/>
        </w:trPr>
        <w:tc>
          <w:tcPr>
            <w:tcW w:w="2098" w:type="dxa"/>
          </w:tcPr>
          <w:p w:rsidR="00C12F37" w:rsidRPr="009806DB" w:rsidRDefault="00C12F37" w:rsidP="00035BDD">
            <w:pPr>
              <w:rPr>
                <w:sz w:val="20"/>
                <w:szCs w:val="20"/>
              </w:rPr>
            </w:pPr>
            <w:r w:rsidRPr="009806DB">
              <w:rPr>
                <w:sz w:val="20"/>
                <w:szCs w:val="20"/>
              </w:rPr>
              <w:t>Semester</w:t>
            </w:r>
          </w:p>
        </w:tc>
        <w:tc>
          <w:tcPr>
            <w:tcW w:w="0" w:type="auto"/>
          </w:tcPr>
          <w:p w:rsidR="00C12F37" w:rsidRPr="009806DB" w:rsidRDefault="00C12F37" w:rsidP="00035BDD">
            <w:pPr>
              <w:rPr>
                <w:sz w:val="20"/>
                <w:szCs w:val="20"/>
              </w:rPr>
            </w:pPr>
            <w:r w:rsidRPr="009806DB">
              <w:rPr>
                <w:sz w:val="20"/>
                <w:szCs w:val="20"/>
              </w:rPr>
              <w:t>Total Number of</w:t>
            </w:r>
          </w:p>
          <w:p w:rsidR="00C12F37" w:rsidRPr="009806DB" w:rsidRDefault="00C12F37" w:rsidP="00035BDD">
            <w:pPr>
              <w:rPr>
                <w:sz w:val="20"/>
                <w:szCs w:val="20"/>
              </w:rPr>
            </w:pPr>
            <w:r w:rsidRPr="009806DB">
              <w:rPr>
                <w:sz w:val="20"/>
                <w:szCs w:val="20"/>
              </w:rPr>
              <w:t>Eligible Students</w:t>
            </w:r>
          </w:p>
          <w:p w:rsidR="00C12F37" w:rsidRPr="009806DB" w:rsidRDefault="00C12F37" w:rsidP="00035BDD">
            <w:pPr>
              <w:rPr>
                <w:sz w:val="20"/>
                <w:szCs w:val="20"/>
              </w:rPr>
            </w:pPr>
            <w:r w:rsidRPr="009806DB">
              <w:rPr>
                <w:sz w:val="20"/>
                <w:szCs w:val="20"/>
              </w:rPr>
              <w:t>With Special Needs</w:t>
            </w:r>
          </w:p>
        </w:tc>
        <w:tc>
          <w:tcPr>
            <w:tcW w:w="0" w:type="auto"/>
          </w:tcPr>
          <w:p w:rsidR="00C12F37" w:rsidRPr="009806DB" w:rsidRDefault="00C12F37" w:rsidP="00035BDD">
            <w:pPr>
              <w:rPr>
                <w:sz w:val="20"/>
                <w:szCs w:val="20"/>
              </w:rPr>
            </w:pPr>
            <w:r w:rsidRPr="009806DB">
              <w:rPr>
                <w:sz w:val="20"/>
                <w:szCs w:val="20"/>
              </w:rPr>
              <w:t xml:space="preserve">No </w:t>
            </w:r>
          </w:p>
          <w:p w:rsidR="00C12F37" w:rsidRPr="009806DB" w:rsidRDefault="00C12F37" w:rsidP="00035BDD">
            <w:pPr>
              <w:rPr>
                <w:sz w:val="20"/>
                <w:szCs w:val="20"/>
              </w:rPr>
            </w:pPr>
            <w:r w:rsidRPr="009806DB">
              <w:rPr>
                <w:sz w:val="20"/>
                <w:szCs w:val="20"/>
              </w:rPr>
              <w:t xml:space="preserve">Developmental </w:t>
            </w:r>
          </w:p>
          <w:p w:rsidR="00C12F37" w:rsidRPr="009806DB" w:rsidRDefault="00C12F37" w:rsidP="00035BDD">
            <w:pPr>
              <w:rPr>
                <w:sz w:val="20"/>
                <w:szCs w:val="20"/>
              </w:rPr>
            </w:pPr>
            <w:r w:rsidRPr="009806DB">
              <w:rPr>
                <w:sz w:val="20"/>
                <w:szCs w:val="20"/>
              </w:rPr>
              <w:t>Courses</w:t>
            </w:r>
          </w:p>
        </w:tc>
        <w:tc>
          <w:tcPr>
            <w:tcW w:w="0" w:type="auto"/>
          </w:tcPr>
          <w:p w:rsidR="00C12F37" w:rsidRPr="009806DB" w:rsidRDefault="00C12F37" w:rsidP="00035BDD">
            <w:pPr>
              <w:rPr>
                <w:sz w:val="20"/>
                <w:szCs w:val="20"/>
              </w:rPr>
            </w:pPr>
            <w:r w:rsidRPr="009806DB">
              <w:rPr>
                <w:sz w:val="20"/>
                <w:szCs w:val="20"/>
              </w:rPr>
              <w:t xml:space="preserve">50% or </w:t>
            </w:r>
          </w:p>
          <w:p w:rsidR="00C12F37" w:rsidRPr="009806DB" w:rsidRDefault="00C12F37" w:rsidP="00035BDD">
            <w:pPr>
              <w:rPr>
                <w:sz w:val="20"/>
                <w:szCs w:val="20"/>
              </w:rPr>
            </w:pPr>
            <w:r w:rsidRPr="009806DB">
              <w:rPr>
                <w:sz w:val="20"/>
                <w:szCs w:val="20"/>
              </w:rPr>
              <w:t>More</w:t>
            </w:r>
          </w:p>
          <w:p w:rsidR="00C12F37" w:rsidRPr="009806DB" w:rsidRDefault="00C12F37" w:rsidP="00035BDD">
            <w:pPr>
              <w:rPr>
                <w:sz w:val="20"/>
                <w:szCs w:val="20"/>
              </w:rPr>
            </w:pPr>
            <w:r w:rsidRPr="009806DB">
              <w:rPr>
                <w:sz w:val="20"/>
                <w:szCs w:val="20"/>
              </w:rPr>
              <w:t>Developmental</w:t>
            </w:r>
          </w:p>
          <w:p w:rsidR="00C12F37" w:rsidRPr="009806DB" w:rsidRDefault="00C12F37" w:rsidP="00035BDD">
            <w:pPr>
              <w:rPr>
                <w:sz w:val="20"/>
                <w:szCs w:val="20"/>
              </w:rPr>
            </w:pPr>
            <w:r w:rsidRPr="009806DB">
              <w:rPr>
                <w:sz w:val="20"/>
                <w:szCs w:val="20"/>
              </w:rPr>
              <w:t>Courses</w:t>
            </w:r>
          </w:p>
        </w:tc>
        <w:tc>
          <w:tcPr>
            <w:tcW w:w="2673" w:type="dxa"/>
          </w:tcPr>
          <w:p w:rsidR="00C12F37" w:rsidRPr="009806DB" w:rsidRDefault="00C12F37" w:rsidP="00035BDD">
            <w:pPr>
              <w:rPr>
                <w:sz w:val="20"/>
                <w:szCs w:val="20"/>
              </w:rPr>
            </w:pPr>
            <w:r w:rsidRPr="009806DB">
              <w:rPr>
                <w:sz w:val="20"/>
                <w:szCs w:val="20"/>
              </w:rPr>
              <w:t xml:space="preserve">Less than </w:t>
            </w:r>
          </w:p>
          <w:p w:rsidR="00C12F37" w:rsidRPr="009806DB" w:rsidRDefault="00C12F37" w:rsidP="00035BDD">
            <w:pPr>
              <w:rPr>
                <w:sz w:val="20"/>
                <w:szCs w:val="20"/>
              </w:rPr>
            </w:pPr>
            <w:r w:rsidRPr="009806DB">
              <w:rPr>
                <w:sz w:val="20"/>
                <w:szCs w:val="20"/>
              </w:rPr>
              <w:t>50% developmental courses</w:t>
            </w:r>
          </w:p>
        </w:tc>
      </w:tr>
      <w:tr w:rsidR="00C12F37" w:rsidRPr="00020F52" w:rsidTr="00C07284">
        <w:trPr>
          <w:jc w:val="center"/>
        </w:trPr>
        <w:tc>
          <w:tcPr>
            <w:tcW w:w="2098" w:type="dxa"/>
          </w:tcPr>
          <w:p w:rsidR="00C12F37" w:rsidRPr="009806DB" w:rsidRDefault="00C12F37" w:rsidP="00035BDD">
            <w:pPr>
              <w:tabs>
                <w:tab w:val="left" w:pos="939"/>
              </w:tabs>
              <w:rPr>
                <w:sz w:val="20"/>
                <w:szCs w:val="20"/>
              </w:rPr>
            </w:pPr>
            <w:r w:rsidRPr="009806DB">
              <w:rPr>
                <w:sz w:val="20"/>
                <w:szCs w:val="20"/>
              </w:rPr>
              <w:t>Fall 2007</w:t>
            </w:r>
          </w:p>
        </w:tc>
        <w:tc>
          <w:tcPr>
            <w:tcW w:w="0" w:type="auto"/>
          </w:tcPr>
          <w:p w:rsidR="00C12F37" w:rsidRPr="009806DB" w:rsidRDefault="00C12F37" w:rsidP="00035BDD">
            <w:pPr>
              <w:rPr>
                <w:sz w:val="20"/>
                <w:szCs w:val="20"/>
              </w:rPr>
            </w:pPr>
            <w:r w:rsidRPr="009806DB">
              <w:rPr>
                <w:sz w:val="20"/>
                <w:szCs w:val="20"/>
              </w:rPr>
              <w:t>142</w:t>
            </w:r>
          </w:p>
        </w:tc>
        <w:tc>
          <w:tcPr>
            <w:tcW w:w="0" w:type="auto"/>
          </w:tcPr>
          <w:p w:rsidR="00C12F37" w:rsidRPr="009806DB" w:rsidRDefault="00C12F37" w:rsidP="00035BDD">
            <w:pPr>
              <w:rPr>
                <w:sz w:val="20"/>
                <w:szCs w:val="20"/>
              </w:rPr>
            </w:pPr>
            <w:r w:rsidRPr="009806DB">
              <w:rPr>
                <w:sz w:val="20"/>
                <w:szCs w:val="20"/>
              </w:rPr>
              <w:t>78 (55%)</w:t>
            </w:r>
          </w:p>
        </w:tc>
        <w:tc>
          <w:tcPr>
            <w:tcW w:w="0" w:type="auto"/>
          </w:tcPr>
          <w:p w:rsidR="00C12F37" w:rsidRPr="009806DB" w:rsidRDefault="00C12F37" w:rsidP="00035BDD">
            <w:pPr>
              <w:rPr>
                <w:sz w:val="20"/>
                <w:szCs w:val="20"/>
              </w:rPr>
            </w:pPr>
            <w:r w:rsidRPr="009806DB">
              <w:rPr>
                <w:sz w:val="20"/>
                <w:szCs w:val="20"/>
              </w:rPr>
              <w:t>28 (20%)</w:t>
            </w:r>
          </w:p>
        </w:tc>
        <w:tc>
          <w:tcPr>
            <w:tcW w:w="2673" w:type="dxa"/>
          </w:tcPr>
          <w:p w:rsidR="00C12F37" w:rsidRPr="009806DB" w:rsidRDefault="00C12F37" w:rsidP="00035BDD">
            <w:pPr>
              <w:rPr>
                <w:sz w:val="20"/>
                <w:szCs w:val="20"/>
              </w:rPr>
            </w:pPr>
            <w:r w:rsidRPr="009806DB">
              <w:rPr>
                <w:sz w:val="20"/>
                <w:szCs w:val="20"/>
              </w:rPr>
              <w:t>36 (25%)</w:t>
            </w:r>
          </w:p>
        </w:tc>
      </w:tr>
      <w:tr w:rsidR="00C12F37" w:rsidRPr="00020F52" w:rsidTr="00C07284">
        <w:trPr>
          <w:jc w:val="center"/>
        </w:trPr>
        <w:tc>
          <w:tcPr>
            <w:tcW w:w="2098" w:type="dxa"/>
          </w:tcPr>
          <w:p w:rsidR="00C12F37" w:rsidRPr="009806DB" w:rsidRDefault="00C12F37" w:rsidP="00035BDD">
            <w:pPr>
              <w:rPr>
                <w:sz w:val="20"/>
                <w:szCs w:val="20"/>
              </w:rPr>
            </w:pPr>
            <w:r w:rsidRPr="009806DB">
              <w:rPr>
                <w:sz w:val="20"/>
                <w:szCs w:val="20"/>
              </w:rPr>
              <w:t>Spring 2008</w:t>
            </w:r>
          </w:p>
        </w:tc>
        <w:tc>
          <w:tcPr>
            <w:tcW w:w="0" w:type="auto"/>
          </w:tcPr>
          <w:p w:rsidR="00C12F37" w:rsidRPr="009806DB" w:rsidRDefault="00C12F37" w:rsidP="00035BDD">
            <w:pPr>
              <w:rPr>
                <w:sz w:val="20"/>
                <w:szCs w:val="20"/>
              </w:rPr>
            </w:pPr>
            <w:r w:rsidRPr="009806DB">
              <w:rPr>
                <w:sz w:val="20"/>
                <w:szCs w:val="20"/>
              </w:rPr>
              <w:t>121</w:t>
            </w:r>
          </w:p>
        </w:tc>
        <w:tc>
          <w:tcPr>
            <w:tcW w:w="0" w:type="auto"/>
          </w:tcPr>
          <w:p w:rsidR="00C12F37" w:rsidRPr="009806DB" w:rsidRDefault="00C12F37" w:rsidP="00035BDD">
            <w:pPr>
              <w:rPr>
                <w:sz w:val="20"/>
                <w:szCs w:val="20"/>
              </w:rPr>
            </w:pPr>
            <w:r w:rsidRPr="009806DB">
              <w:rPr>
                <w:sz w:val="20"/>
                <w:szCs w:val="20"/>
              </w:rPr>
              <w:t>71 (59%)</w:t>
            </w:r>
          </w:p>
        </w:tc>
        <w:tc>
          <w:tcPr>
            <w:tcW w:w="0" w:type="auto"/>
          </w:tcPr>
          <w:p w:rsidR="00C12F37" w:rsidRPr="009806DB" w:rsidRDefault="00C12F37" w:rsidP="00035BDD">
            <w:pPr>
              <w:rPr>
                <w:sz w:val="20"/>
                <w:szCs w:val="20"/>
              </w:rPr>
            </w:pPr>
            <w:r w:rsidRPr="009806DB">
              <w:rPr>
                <w:sz w:val="20"/>
                <w:szCs w:val="20"/>
              </w:rPr>
              <w:t>22 (18%)</w:t>
            </w:r>
          </w:p>
        </w:tc>
        <w:tc>
          <w:tcPr>
            <w:tcW w:w="2673" w:type="dxa"/>
          </w:tcPr>
          <w:p w:rsidR="00C12F37" w:rsidRPr="009806DB" w:rsidRDefault="00C12F37" w:rsidP="00035BDD">
            <w:pPr>
              <w:rPr>
                <w:sz w:val="20"/>
                <w:szCs w:val="20"/>
              </w:rPr>
            </w:pPr>
            <w:r w:rsidRPr="009806DB">
              <w:rPr>
                <w:sz w:val="20"/>
                <w:szCs w:val="20"/>
              </w:rPr>
              <w:t>28 (37%)</w:t>
            </w:r>
          </w:p>
        </w:tc>
      </w:tr>
      <w:tr w:rsidR="00C12F37" w:rsidRPr="00020F52" w:rsidTr="00C07284">
        <w:trPr>
          <w:jc w:val="center"/>
        </w:trPr>
        <w:tc>
          <w:tcPr>
            <w:tcW w:w="2098" w:type="dxa"/>
          </w:tcPr>
          <w:p w:rsidR="00C12F37" w:rsidRPr="009806DB" w:rsidRDefault="00C12F37" w:rsidP="00035BDD">
            <w:pPr>
              <w:rPr>
                <w:sz w:val="20"/>
                <w:szCs w:val="20"/>
              </w:rPr>
            </w:pPr>
            <w:r w:rsidRPr="009806DB">
              <w:rPr>
                <w:sz w:val="20"/>
                <w:szCs w:val="20"/>
              </w:rPr>
              <w:t>Fall 2008</w:t>
            </w:r>
          </w:p>
        </w:tc>
        <w:tc>
          <w:tcPr>
            <w:tcW w:w="0" w:type="auto"/>
          </w:tcPr>
          <w:p w:rsidR="00C12F37" w:rsidRPr="009806DB" w:rsidRDefault="00C12F37" w:rsidP="00035BDD">
            <w:pPr>
              <w:rPr>
                <w:sz w:val="20"/>
                <w:szCs w:val="20"/>
              </w:rPr>
            </w:pPr>
            <w:r w:rsidRPr="009806DB">
              <w:rPr>
                <w:sz w:val="20"/>
                <w:szCs w:val="20"/>
              </w:rPr>
              <w:t>121</w:t>
            </w:r>
          </w:p>
        </w:tc>
        <w:tc>
          <w:tcPr>
            <w:tcW w:w="0" w:type="auto"/>
          </w:tcPr>
          <w:p w:rsidR="00C12F37" w:rsidRPr="009806DB" w:rsidRDefault="00C12F37" w:rsidP="00035BDD">
            <w:pPr>
              <w:rPr>
                <w:sz w:val="20"/>
                <w:szCs w:val="20"/>
              </w:rPr>
            </w:pPr>
            <w:r w:rsidRPr="009806DB">
              <w:rPr>
                <w:sz w:val="20"/>
                <w:szCs w:val="20"/>
              </w:rPr>
              <w:t>52 (43%)</w:t>
            </w:r>
          </w:p>
        </w:tc>
        <w:tc>
          <w:tcPr>
            <w:tcW w:w="0" w:type="auto"/>
          </w:tcPr>
          <w:p w:rsidR="00C12F37" w:rsidRPr="009806DB" w:rsidRDefault="00C12F37" w:rsidP="00035BDD">
            <w:pPr>
              <w:rPr>
                <w:sz w:val="20"/>
                <w:szCs w:val="20"/>
              </w:rPr>
            </w:pPr>
            <w:r w:rsidRPr="009806DB">
              <w:rPr>
                <w:sz w:val="20"/>
                <w:szCs w:val="20"/>
              </w:rPr>
              <w:t>35 (29%)</w:t>
            </w:r>
          </w:p>
        </w:tc>
        <w:tc>
          <w:tcPr>
            <w:tcW w:w="2673" w:type="dxa"/>
          </w:tcPr>
          <w:p w:rsidR="00C12F37" w:rsidRPr="009806DB" w:rsidRDefault="00C12F37" w:rsidP="00035BDD">
            <w:pPr>
              <w:rPr>
                <w:sz w:val="20"/>
                <w:szCs w:val="20"/>
              </w:rPr>
            </w:pPr>
            <w:r w:rsidRPr="009806DB">
              <w:rPr>
                <w:sz w:val="20"/>
                <w:szCs w:val="20"/>
              </w:rPr>
              <w:t>34 (28%)</w:t>
            </w:r>
          </w:p>
        </w:tc>
      </w:tr>
      <w:tr w:rsidR="00C12F37" w:rsidRPr="00020F52" w:rsidTr="00C07284">
        <w:trPr>
          <w:jc w:val="center"/>
        </w:trPr>
        <w:tc>
          <w:tcPr>
            <w:tcW w:w="2098" w:type="dxa"/>
          </w:tcPr>
          <w:p w:rsidR="00C12F37" w:rsidRPr="009806DB" w:rsidRDefault="00C12F37" w:rsidP="00035BDD">
            <w:pPr>
              <w:rPr>
                <w:sz w:val="20"/>
                <w:szCs w:val="20"/>
              </w:rPr>
            </w:pPr>
            <w:r w:rsidRPr="009806DB">
              <w:rPr>
                <w:sz w:val="20"/>
                <w:szCs w:val="20"/>
              </w:rPr>
              <w:t>Spring 2009</w:t>
            </w:r>
          </w:p>
        </w:tc>
        <w:tc>
          <w:tcPr>
            <w:tcW w:w="0" w:type="auto"/>
          </w:tcPr>
          <w:p w:rsidR="00C12F37" w:rsidRPr="009806DB" w:rsidRDefault="00C12F37" w:rsidP="00035BDD">
            <w:pPr>
              <w:rPr>
                <w:sz w:val="20"/>
                <w:szCs w:val="20"/>
              </w:rPr>
            </w:pPr>
            <w:r w:rsidRPr="009806DB">
              <w:rPr>
                <w:sz w:val="20"/>
                <w:szCs w:val="20"/>
              </w:rPr>
              <w:t>114</w:t>
            </w:r>
          </w:p>
        </w:tc>
        <w:tc>
          <w:tcPr>
            <w:tcW w:w="0" w:type="auto"/>
          </w:tcPr>
          <w:p w:rsidR="00C12F37" w:rsidRPr="009806DB" w:rsidRDefault="00C12F37" w:rsidP="00035BDD">
            <w:pPr>
              <w:rPr>
                <w:sz w:val="20"/>
                <w:szCs w:val="20"/>
              </w:rPr>
            </w:pPr>
            <w:r w:rsidRPr="009806DB">
              <w:rPr>
                <w:sz w:val="20"/>
                <w:szCs w:val="20"/>
              </w:rPr>
              <w:t>63 (55%)</w:t>
            </w:r>
          </w:p>
        </w:tc>
        <w:tc>
          <w:tcPr>
            <w:tcW w:w="0" w:type="auto"/>
          </w:tcPr>
          <w:p w:rsidR="00C12F37" w:rsidRPr="009806DB" w:rsidRDefault="00C12F37" w:rsidP="00035BDD">
            <w:pPr>
              <w:rPr>
                <w:sz w:val="20"/>
                <w:szCs w:val="20"/>
              </w:rPr>
            </w:pPr>
            <w:r w:rsidRPr="009806DB">
              <w:rPr>
                <w:sz w:val="20"/>
                <w:szCs w:val="20"/>
              </w:rPr>
              <w:t>24 (21%)</w:t>
            </w:r>
          </w:p>
        </w:tc>
        <w:tc>
          <w:tcPr>
            <w:tcW w:w="2673" w:type="dxa"/>
          </w:tcPr>
          <w:p w:rsidR="00C12F37" w:rsidRPr="009806DB" w:rsidRDefault="00C12F37" w:rsidP="00035BDD">
            <w:pPr>
              <w:rPr>
                <w:sz w:val="20"/>
                <w:szCs w:val="20"/>
              </w:rPr>
            </w:pPr>
            <w:r w:rsidRPr="009806DB">
              <w:rPr>
                <w:sz w:val="20"/>
                <w:szCs w:val="20"/>
              </w:rPr>
              <w:t>27 (24%)</w:t>
            </w:r>
          </w:p>
        </w:tc>
      </w:tr>
    </w:tbl>
    <w:p w:rsidR="00C07284" w:rsidRDefault="00C07284" w:rsidP="00D5536E"/>
    <w:p w:rsidR="00294E53" w:rsidRPr="00C97C01" w:rsidRDefault="00CF08A2" w:rsidP="00D5536E">
      <w:pPr>
        <w:rPr>
          <w:sz w:val="22"/>
          <w:szCs w:val="22"/>
        </w:rPr>
      </w:pPr>
      <w:r w:rsidRPr="00C97C01">
        <w:rPr>
          <w:sz w:val="22"/>
          <w:szCs w:val="22"/>
        </w:rPr>
        <w:t xml:space="preserve">The number of the special needs students taking more than 50% of their work in the developmental areas is under 30% for the last two years.  This data should convey the message that all special needs students are not enrolled in one or more developmental classes while 43% and above of the students are enrolled in no developmental class or classes at all.      </w:t>
      </w:r>
    </w:p>
    <w:p w:rsidR="000B629A" w:rsidRPr="006A0C1A" w:rsidRDefault="000B629A" w:rsidP="00D5536E">
      <w:pPr>
        <w:rPr>
          <w:sz w:val="22"/>
          <w:szCs w:val="22"/>
        </w:rPr>
      </w:pPr>
    </w:p>
    <w:p w:rsidR="00CA2F93" w:rsidRPr="00D552A6" w:rsidRDefault="006A289F" w:rsidP="00CA2F93">
      <w:pPr>
        <w:pStyle w:val="ListParagraph"/>
        <w:numPr>
          <w:ilvl w:val="0"/>
          <w:numId w:val="30"/>
        </w:numPr>
      </w:pPr>
      <w:r w:rsidRPr="00D552A6">
        <w:t>Describe a) the five-year enrollment trends,</w:t>
      </w:r>
      <w:r w:rsidR="00FE4765" w:rsidRPr="00D552A6">
        <w:t xml:space="preserve"> and</w:t>
      </w:r>
      <w:r w:rsidRPr="00D552A6">
        <w:t xml:space="preserve"> b) results of the efforts to increase enrollment that were implemented since the</w:t>
      </w:r>
      <w:r w:rsidR="00A41938" w:rsidRPr="00D552A6">
        <w:t xml:space="preserve"> last program review, for each program.</w:t>
      </w:r>
      <w:r w:rsidR="008B001A" w:rsidRPr="00D552A6">
        <w:t xml:space="preserve"> </w:t>
      </w:r>
    </w:p>
    <w:tbl>
      <w:tblPr>
        <w:tblStyle w:val="TableGrid"/>
        <w:tblW w:w="0" w:type="auto"/>
        <w:tblInd w:w="468" w:type="dxa"/>
        <w:tblLook w:val="04A0"/>
      </w:tblPr>
      <w:tblGrid>
        <w:gridCol w:w="9108"/>
      </w:tblGrid>
      <w:tr w:rsidR="00D552A6" w:rsidRPr="00A959DB" w:rsidTr="00C97C01">
        <w:tc>
          <w:tcPr>
            <w:tcW w:w="9108" w:type="dxa"/>
          </w:tcPr>
          <w:p w:rsidR="00C81A38" w:rsidRPr="00C97C01" w:rsidRDefault="001C361B" w:rsidP="00C81A38">
            <w:pPr>
              <w:pStyle w:val="ListParagraph"/>
              <w:numPr>
                <w:ilvl w:val="0"/>
                <w:numId w:val="33"/>
              </w:numPr>
            </w:pPr>
            <w:r w:rsidRPr="00C97C01">
              <w:t>The</w:t>
            </w:r>
            <w:r w:rsidR="002F1E31" w:rsidRPr="00C97C01">
              <w:t xml:space="preserve"> total </w:t>
            </w:r>
            <w:r w:rsidRPr="00C97C01">
              <w:t xml:space="preserve">enrollment </w:t>
            </w:r>
            <w:r w:rsidR="002F1E31" w:rsidRPr="00C97C01">
              <w:t>numbers in the three areas</w:t>
            </w:r>
            <w:r w:rsidR="00035BDD" w:rsidRPr="00C97C01">
              <w:t xml:space="preserve"> of developmental education have</w:t>
            </w:r>
            <w:r w:rsidR="002F1E31" w:rsidRPr="00C97C01">
              <w:t xml:space="preserve"> decreased over the last five years. </w:t>
            </w:r>
            <w:r w:rsidR="003823C8" w:rsidRPr="00C97C01">
              <w:t>Some of this may be attributed to h</w:t>
            </w:r>
            <w:r w:rsidR="00035BDD" w:rsidRPr="00C97C01">
              <w:t xml:space="preserve">igh school students </w:t>
            </w:r>
            <w:r w:rsidR="003823C8" w:rsidRPr="00C97C01">
              <w:t xml:space="preserve">who </w:t>
            </w:r>
            <w:r w:rsidR="00803BCC" w:rsidRPr="00C97C01">
              <w:t xml:space="preserve">have been </w:t>
            </w:r>
            <w:r w:rsidR="00FA39FF" w:rsidRPr="00C97C01">
              <w:t xml:space="preserve">made </w:t>
            </w:r>
            <w:r w:rsidR="00803BCC" w:rsidRPr="00C97C01">
              <w:t>more</w:t>
            </w:r>
            <w:r w:rsidR="00035BDD" w:rsidRPr="00C97C01">
              <w:t xml:space="preserve"> aware of the need for them to take stringent coursework in order to come to the college </w:t>
            </w:r>
            <w:r w:rsidR="000D2186" w:rsidRPr="00C97C01">
              <w:t xml:space="preserve">prepared and enter </w:t>
            </w:r>
            <w:r w:rsidR="00035BDD" w:rsidRPr="00C97C01">
              <w:t xml:space="preserve">in a non-remedial situation. Programs like Tech Prep and Dual Enrollment have helped make the students understand the need to come to college </w:t>
            </w:r>
            <w:r w:rsidR="003823C8" w:rsidRPr="00C97C01">
              <w:t xml:space="preserve">better </w:t>
            </w:r>
            <w:r w:rsidR="00035BDD" w:rsidRPr="00C97C01">
              <w:t xml:space="preserve">prepared. </w:t>
            </w:r>
            <w:r w:rsidR="00223D2B" w:rsidRPr="00C97C01">
              <w:t>Students are allowed to use their high school ACT scores and/or take the COMPASS test for assessment purposes. The ACT testing is taken more seriously by the students in the high schools. The students and the high schools are working together to obtain higher ACT scores than in the past.</w:t>
            </w:r>
          </w:p>
          <w:p w:rsidR="00C81A38" w:rsidRPr="00C97C01" w:rsidRDefault="007361FF" w:rsidP="00C07284">
            <w:pPr>
              <w:pStyle w:val="ListParagraph"/>
              <w:numPr>
                <w:ilvl w:val="0"/>
                <w:numId w:val="33"/>
              </w:numPr>
            </w:pPr>
            <w:r w:rsidRPr="00C97C01">
              <w:lastRenderedPageBreak/>
              <w:t>M</w:t>
            </w:r>
            <w:r w:rsidR="00FA39FF" w:rsidRPr="00C97C01">
              <w:t>ore emphasis has been</w:t>
            </w:r>
            <w:r w:rsidR="00035BDD" w:rsidRPr="00C97C01">
              <w:t xml:space="preserve"> placed on students needing a college education for employment purposes during the last five years. </w:t>
            </w:r>
            <w:r w:rsidR="00C44CE1" w:rsidRPr="00C97C01">
              <w:t>With unemployment rates high and less jobs openings, more employers are able to require job applicants to have either a certificate or a college degree for employment purposes.</w:t>
            </w:r>
          </w:p>
          <w:p w:rsidR="00A959DB" w:rsidRPr="00C97C01" w:rsidRDefault="009D036B" w:rsidP="00C97C01">
            <w:pPr>
              <w:pStyle w:val="ListParagraph"/>
              <w:numPr>
                <w:ilvl w:val="0"/>
                <w:numId w:val="33"/>
              </w:numPr>
            </w:pPr>
            <w:r w:rsidRPr="00C97C01">
              <w:t xml:space="preserve">During the last five years, the program review committee was not aware of any efforts that were done to increase the enrollment in developmental education. </w:t>
            </w:r>
            <w:r w:rsidR="00937A83" w:rsidRPr="00C97C01">
              <w:t>Instead</w:t>
            </w:r>
            <w:r w:rsidRPr="00C97C01">
              <w:t xml:space="preserve"> the efforts have been chan</w:t>
            </w:r>
            <w:r w:rsidR="00937A83" w:rsidRPr="00C97C01">
              <w:t>neled to have the SVCC students come to the college better prepared to enroll in coursework not in the developmental education areas.</w:t>
            </w:r>
          </w:p>
        </w:tc>
      </w:tr>
    </w:tbl>
    <w:p w:rsidR="00A959DB" w:rsidRDefault="00A959DB" w:rsidP="00A959DB"/>
    <w:p w:rsidR="00CA2F93" w:rsidRPr="00D552A6" w:rsidRDefault="00A41938" w:rsidP="00A959DB">
      <w:pPr>
        <w:pStyle w:val="ListParagraph"/>
        <w:numPr>
          <w:ilvl w:val="0"/>
          <w:numId w:val="30"/>
        </w:numPr>
      </w:pPr>
      <w:r w:rsidRPr="00D552A6">
        <w:t>Describe a) the five-year successful completions trends, and b) results of the efforts to improve successful completions that were implemented since the last program review, for each program.</w:t>
      </w:r>
    </w:p>
    <w:tbl>
      <w:tblPr>
        <w:tblStyle w:val="TableGrid"/>
        <w:tblW w:w="0" w:type="auto"/>
        <w:tblInd w:w="468" w:type="dxa"/>
        <w:tblLook w:val="04A0"/>
      </w:tblPr>
      <w:tblGrid>
        <w:gridCol w:w="9108"/>
      </w:tblGrid>
      <w:tr w:rsidR="00D552A6" w:rsidRPr="00A959DB" w:rsidTr="00C97C01">
        <w:tc>
          <w:tcPr>
            <w:tcW w:w="9108" w:type="dxa"/>
          </w:tcPr>
          <w:p w:rsidR="003E36E4" w:rsidRPr="00C97C01" w:rsidRDefault="00EF382E" w:rsidP="00EF382E">
            <w:pPr>
              <w:pStyle w:val="ListParagraph"/>
              <w:numPr>
                <w:ilvl w:val="0"/>
                <w:numId w:val="36"/>
              </w:numPr>
            </w:pPr>
            <w:r w:rsidRPr="00C97C01">
              <w:t xml:space="preserve">Developmental education is not a degree seeking program, rather one that supports and helps students attain </w:t>
            </w:r>
            <w:r w:rsidR="0041309C" w:rsidRPr="00C97C01">
              <w:t xml:space="preserve">basic </w:t>
            </w:r>
            <w:r w:rsidRPr="00C97C01">
              <w:t xml:space="preserve">skills necessary to be successful in their </w:t>
            </w:r>
            <w:r w:rsidR="00BF4041" w:rsidRPr="00C97C01">
              <w:t xml:space="preserve">college level </w:t>
            </w:r>
            <w:r w:rsidRPr="00C97C01">
              <w:t xml:space="preserve">classes. Therefore there is no data available on successful completion of </w:t>
            </w:r>
            <w:r w:rsidR="00BF4041" w:rsidRPr="00C97C01">
              <w:t>a developmental degree or certificate since one is not offered</w:t>
            </w:r>
            <w:r w:rsidRPr="00C97C01">
              <w:t xml:space="preserve">. </w:t>
            </w:r>
            <w:r w:rsidR="00316484" w:rsidRPr="00C97C01">
              <w:t>This report has presented data relating to developmental students who have attained a certificate or degree and the amount of time that these required for completion.</w:t>
            </w:r>
          </w:p>
          <w:p w:rsidR="00D552A6" w:rsidRPr="00C97C01" w:rsidRDefault="00EF382E" w:rsidP="009B23A7">
            <w:pPr>
              <w:pStyle w:val="ListParagraph"/>
              <w:numPr>
                <w:ilvl w:val="0"/>
                <w:numId w:val="36"/>
              </w:numPr>
            </w:pPr>
            <w:r w:rsidRPr="00C97C01">
              <w:t xml:space="preserve"> Grades have been presented as to the success o</w:t>
            </w:r>
            <w:r w:rsidR="00D1228C" w:rsidRPr="00C97C01">
              <w:t>r</w:t>
            </w:r>
            <w:r w:rsidRPr="00C97C01">
              <w:t xml:space="preserve"> failure of a student in the three developmental areas. </w:t>
            </w:r>
            <w:r w:rsidR="00D1228C" w:rsidRPr="00C97C01">
              <w:t>The average English percentage of success o</w:t>
            </w:r>
            <w:r w:rsidR="00BF4041" w:rsidRPr="00C97C01">
              <w:t>ver the last five years was 54.0</w:t>
            </w:r>
            <w:r w:rsidR="00D1228C" w:rsidRPr="00C97C01">
              <w:t>6</w:t>
            </w:r>
            <w:r w:rsidR="009D1529" w:rsidRPr="00C97C01">
              <w:t xml:space="preserve"> </w:t>
            </w:r>
            <w:r w:rsidR="00D1228C" w:rsidRPr="00C97C01">
              <w:t xml:space="preserve">%, Reading was </w:t>
            </w:r>
            <w:r w:rsidR="00ED14FF" w:rsidRPr="00C97C01">
              <w:t>65.6</w:t>
            </w:r>
            <w:r w:rsidR="009D1529" w:rsidRPr="00C97C01">
              <w:t xml:space="preserve"> </w:t>
            </w:r>
            <w:r w:rsidR="00ED14FF" w:rsidRPr="00C97C01">
              <w:t>%</w:t>
            </w:r>
            <w:r w:rsidR="00665EA0" w:rsidRPr="00C97C01">
              <w:t>, and math was 49.8</w:t>
            </w:r>
            <w:r w:rsidR="005B3ED0" w:rsidRPr="00C97C01">
              <w:t xml:space="preserve"> </w:t>
            </w:r>
            <w:r w:rsidR="009D1529" w:rsidRPr="00C97C01">
              <w:t>%</w:t>
            </w:r>
            <w:r w:rsidR="00D1228C" w:rsidRPr="00C97C01">
              <w:t>.</w:t>
            </w:r>
            <w:r w:rsidR="00316484" w:rsidRPr="00C97C01">
              <w:t xml:space="preserve"> In each of these </w:t>
            </w:r>
            <w:r w:rsidR="009D1529" w:rsidRPr="00C97C01">
              <w:t>areas</w:t>
            </w:r>
            <w:r w:rsidR="00316484" w:rsidRPr="00C97C01">
              <w:t>,</w:t>
            </w:r>
            <w:r w:rsidR="009D1529" w:rsidRPr="00C97C01">
              <w:t xml:space="preserve"> the percentage of success has decreased over the last five years. The developmental task force committee </w:t>
            </w:r>
            <w:r w:rsidR="00437216" w:rsidRPr="00C97C01">
              <w:t xml:space="preserve">will need to explore ways </w:t>
            </w:r>
            <w:r w:rsidR="009D1529" w:rsidRPr="00C97C01">
              <w:t>to improve these percentage rates.</w:t>
            </w:r>
          </w:p>
        </w:tc>
      </w:tr>
    </w:tbl>
    <w:p w:rsidR="00A41938" w:rsidRPr="00D552A6" w:rsidRDefault="00A41938" w:rsidP="00D552A6"/>
    <w:p w:rsidR="00A41938" w:rsidRPr="00D552A6" w:rsidRDefault="00A41938" w:rsidP="00CA2F93">
      <w:pPr>
        <w:pStyle w:val="ListParagraph"/>
        <w:numPr>
          <w:ilvl w:val="0"/>
          <w:numId w:val="30"/>
        </w:numPr>
      </w:pPr>
      <w:r w:rsidRPr="00A6514A">
        <w:t xml:space="preserve">Describe a) the five-year generation trends, and b) results of the efforts to increase generation that were implemented since the last program review. </w:t>
      </w:r>
      <w:r w:rsidR="00A5365F" w:rsidRPr="00A6514A">
        <w:t xml:space="preserve">  </w:t>
      </w:r>
    </w:p>
    <w:tbl>
      <w:tblPr>
        <w:tblStyle w:val="TableGrid"/>
        <w:tblW w:w="0" w:type="auto"/>
        <w:tblInd w:w="468" w:type="dxa"/>
        <w:tblLook w:val="04A0"/>
      </w:tblPr>
      <w:tblGrid>
        <w:gridCol w:w="9108"/>
      </w:tblGrid>
      <w:tr w:rsidR="00D552A6" w:rsidRPr="00A959DB" w:rsidTr="009B23A7">
        <w:tc>
          <w:tcPr>
            <w:tcW w:w="9108" w:type="dxa"/>
          </w:tcPr>
          <w:p w:rsidR="00CB2755" w:rsidRPr="009B23A7" w:rsidRDefault="008055E1" w:rsidP="00C07284">
            <w:pPr>
              <w:pStyle w:val="ListParagraph"/>
              <w:numPr>
                <w:ilvl w:val="0"/>
                <w:numId w:val="37"/>
              </w:numPr>
            </w:pPr>
            <w:r w:rsidRPr="009B23A7">
              <w:t xml:space="preserve"> </w:t>
            </w:r>
            <w:r w:rsidR="00060FFD" w:rsidRPr="009B23A7">
              <w:t xml:space="preserve">Over the last five years, </w:t>
            </w:r>
            <w:r w:rsidR="00CB2755" w:rsidRPr="009B23A7">
              <w:t xml:space="preserve">enrollment has shown a decline in reading and math; while English had an increase in 2007 </w:t>
            </w:r>
            <w:r w:rsidR="00231127" w:rsidRPr="009B23A7">
              <w:t>and</w:t>
            </w:r>
            <w:r w:rsidR="00CB2755" w:rsidRPr="009B23A7">
              <w:t xml:space="preserve"> declined the other years.  </w:t>
            </w:r>
          </w:p>
          <w:p w:rsidR="00D552A6" w:rsidRPr="009B23A7" w:rsidRDefault="00CB2755" w:rsidP="00D552A6">
            <w:pPr>
              <w:pStyle w:val="ListParagraph"/>
              <w:numPr>
                <w:ilvl w:val="0"/>
                <w:numId w:val="37"/>
              </w:numPr>
            </w:pPr>
            <w:r w:rsidRPr="009B23A7">
              <w:t>Revenue has increased with math being the largest reve</w:t>
            </w:r>
            <w:r w:rsidR="009B23A7">
              <w:t xml:space="preserve">nue source of the three areas. </w:t>
            </w:r>
            <w:r w:rsidRPr="009B23A7">
              <w:t>Math generates three times more reve</w:t>
            </w:r>
            <w:r w:rsidR="00F533BA" w:rsidRPr="009B23A7">
              <w:t xml:space="preserve">nue </w:t>
            </w:r>
            <w:r w:rsidR="00331ED7" w:rsidRPr="009B23A7">
              <w:t xml:space="preserve">because there are three times the numbers of courses offered </w:t>
            </w:r>
            <w:r w:rsidR="00F533BA" w:rsidRPr="009B23A7">
              <w:t>than the other two areas</w:t>
            </w:r>
            <w:r w:rsidR="00331ED7" w:rsidRPr="009B23A7">
              <w:t>. E</w:t>
            </w:r>
            <w:r w:rsidRPr="009B23A7">
              <w:t xml:space="preserve">xpenses have continued to increase over the last five years. In 2004 and 2005 the developmental budget was in negative numbers but has improved </w:t>
            </w:r>
            <w:r w:rsidR="00F533BA" w:rsidRPr="009B23A7">
              <w:t xml:space="preserve">and is in the black since </w:t>
            </w:r>
            <w:r w:rsidRPr="009B23A7">
              <w:t xml:space="preserve">2006. </w:t>
            </w:r>
          </w:p>
          <w:p w:rsidR="00D552A6" w:rsidRPr="009B23A7" w:rsidRDefault="00CB2755" w:rsidP="009B23A7">
            <w:pPr>
              <w:pStyle w:val="ListParagraph"/>
              <w:numPr>
                <w:ilvl w:val="0"/>
                <w:numId w:val="37"/>
              </w:numPr>
            </w:pPr>
            <w:r w:rsidRPr="009B23A7">
              <w:t xml:space="preserve"> More adjuncts are teaching in the developmental areas rather than full time instructors thus keeping the </w:t>
            </w:r>
            <w:r w:rsidR="00A6514A" w:rsidRPr="009B23A7">
              <w:t xml:space="preserve">salary </w:t>
            </w:r>
            <w:r w:rsidRPr="009B23A7">
              <w:t>cost</w:t>
            </w:r>
            <w:r w:rsidR="00F533BA" w:rsidRPr="009B23A7">
              <w:t>s</w:t>
            </w:r>
            <w:r w:rsidRPr="009B23A7">
              <w:t xml:space="preserve"> down. Supplies a</w:t>
            </w:r>
            <w:r w:rsidR="00A6514A" w:rsidRPr="009B23A7">
              <w:t xml:space="preserve">nd new equipment has been kept </w:t>
            </w:r>
            <w:r w:rsidRPr="009B23A7">
              <w:t>t</w:t>
            </w:r>
            <w:r w:rsidR="00A6514A" w:rsidRPr="009B23A7">
              <w:t>o</w:t>
            </w:r>
            <w:r w:rsidRPr="009B23A7">
              <w:t xml:space="preserve"> a minimum purchase level. </w:t>
            </w:r>
            <w:r w:rsidR="00A6514A" w:rsidRPr="009B23A7">
              <w:t xml:space="preserve">In-service trainings and travel expenses have been reduced to save on expenses also.  </w:t>
            </w:r>
          </w:p>
        </w:tc>
      </w:tr>
    </w:tbl>
    <w:p w:rsidR="006A289F" w:rsidRPr="00D552A6" w:rsidRDefault="006A289F" w:rsidP="00D552A6"/>
    <w:p w:rsidR="00FE6927" w:rsidRPr="00D552A6" w:rsidRDefault="00FE6927" w:rsidP="006A0C1A">
      <w:pPr>
        <w:pStyle w:val="ListParagraph"/>
        <w:numPr>
          <w:ilvl w:val="0"/>
          <w:numId w:val="30"/>
        </w:numPr>
      </w:pPr>
      <w:r w:rsidRPr="00D552A6">
        <w:t xml:space="preserve">Describe what can be done to improve </w:t>
      </w:r>
      <w:r w:rsidR="00A41938" w:rsidRPr="00D552A6">
        <w:t xml:space="preserve">these trends </w:t>
      </w:r>
      <w:r w:rsidRPr="00D552A6">
        <w:t>during the next five years.</w:t>
      </w:r>
    </w:p>
    <w:tbl>
      <w:tblPr>
        <w:tblStyle w:val="TableGrid"/>
        <w:tblW w:w="0" w:type="auto"/>
        <w:tblInd w:w="468" w:type="dxa"/>
        <w:tblLook w:val="04A0"/>
      </w:tblPr>
      <w:tblGrid>
        <w:gridCol w:w="9108"/>
      </w:tblGrid>
      <w:tr w:rsidR="00D552A6" w:rsidRPr="00A959DB" w:rsidTr="009B23A7">
        <w:tc>
          <w:tcPr>
            <w:tcW w:w="9108" w:type="dxa"/>
          </w:tcPr>
          <w:p w:rsidR="00CD1549" w:rsidRPr="009B23A7" w:rsidRDefault="00A54F4C" w:rsidP="009B23A7">
            <w:r w:rsidRPr="009B23A7">
              <w:t xml:space="preserve">In </w:t>
            </w:r>
            <w:r w:rsidR="006A2186" w:rsidRPr="009B23A7">
              <w:t xml:space="preserve">the </w:t>
            </w:r>
            <w:r w:rsidRPr="009B23A7">
              <w:t>fall of 2009 four ESL development</w:t>
            </w:r>
            <w:r w:rsidR="006A2186" w:rsidRPr="009B23A7">
              <w:t xml:space="preserve">al courses are targeted to be offered </w:t>
            </w:r>
            <w:r w:rsidR="009B23A7">
              <w:t xml:space="preserve">in the developmental program. </w:t>
            </w:r>
            <w:r w:rsidR="006A2186" w:rsidRPr="009B23A7">
              <w:t>One</w:t>
            </w:r>
            <w:r w:rsidRPr="009B23A7">
              <w:t xml:space="preserve"> reading section </w:t>
            </w:r>
            <w:r w:rsidR="006A2186" w:rsidRPr="009B23A7">
              <w:t xml:space="preserve">and </w:t>
            </w:r>
            <w:r w:rsidR="00F533BA" w:rsidRPr="009B23A7">
              <w:t>four</w:t>
            </w:r>
            <w:r w:rsidR="006A2186" w:rsidRPr="009B23A7">
              <w:t xml:space="preserve"> ESL courses </w:t>
            </w:r>
            <w:r w:rsidRPr="009B23A7">
              <w:t>will b</w:t>
            </w:r>
            <w:r w:rsidR="006A2186" w:rsidRPr="009B23A7">
              <w:t xml:space="preserve">e offered </w:t>
            </w:r>
            <w:r w:rsidR="00F533BA" w:rsidRPr="009B23A7">
              <w:t>to help the students</w:t>
            </w:r>
            <w:r w:rsidR="006A2186" w:rsidRPr="009B23A7">
              <w:t xml:space="preserve"> with </w:t>
            </w:r>
            <w:r w:rsidR="00F533BA" w:rsidRPr="009B23A7">
              <w:t xml:space="preserve">their </w:t>
            </w:r>
            <w:r w:rsidR="006A2186" w:rsidRPr="009B23A7">
              <w:t>conversation and reading instruction</w:t>
            </w:r>
            <w:r w:rsidR="00F533BA" w:rsidRPr="009B23A7">
              <w:t>. SVCC is</w:t>
            </w:r>
            <w:r w:rsidRPr="009B23A7">
              <w:t xml:space="preserve"> hoping to develop a “</w:t>
            </w:r>
            <w:r w:rsidR="00F533BA" w:rsidRPr="009B23A7">
              <w:t xml:space="preserve">learning </w:t>
            </w:r>
            <w:r w:rsidRPr="009B23A7">
              <w:t>community” approach to coursework fo</w:t>
            </w:r>
            <w:r w:rsidR="006A2186" w:rsidRPr="009B23A7">
              <w:t>r the ESL students. This “</w:t>
            </w:r>
            <w:r w:rsidR="00F533BA" w:rsidRPr="009B23A7">
              <w:t xml:space="preserve">learning </w:t>
            </w:r>
            <w:r w:rsidR="006A2186" w:rsidRPr="009B23A7">
              <w:t>community” concept</w:t>
            </w:r>
            <w:r w:rsidRPr="009B23A7">
              <w:t xml:space="preserve"> can be </w:t>
            </w:r>
            <w:r w:rsidR="006A2186" w:rsidRPr="009B23A7">
              <w:t>offered by adding</w:t>
            </w:r>
            <w:r w:rsidR="00F533BA" w:rsidRPr="009B23A7">
              <w:t xml:space="preserve"> additional courses like a </w:t>
            </w:r>
            <w:r w:rsidRPr="009B23A7">
              <w:t>developmental computer</w:t>
            </w:r>
            <w:r w:rsidR="006A2186" w:rsidRPr="009B23A7">
              <w:t xml:space="preserve"> course</w:t>
            </w:r>
            <w:r w:rsidRPr="009B23A7">
              <w:t>, study skills</w:t>
            </w:r>
            <w:r w:rsidR="006A2186" w:rsidRPr="009B23A7">
              <w:t xml:space="preserve"> course</w:t>
            </w:r>
            <w:r w:rsidRPr="009B23A7">
              <w:t>,</w:t>
            </w:r>
            <w:r w:rsidR="00CD1549" w:rsidRPr="009B23A7">
              <w:t xml:space="preserve"> and </w:t>
            </w:r>
            <w:r w:rsidR="006A2186" w:rsidRPr="009B23A7">
              <w:t xml:space="preserve">an </w:t>
            </w:r>
            <w:r w:rsidR="00CD1549" w:rsidRPr="009B23A7">
              <w:t>ori</w:t>
            </w:r>
            <w:r w:rsidR="00F533BA" w:rsidRPr="009B23A7">
              <w:t>entation course</w:t>
            </w:r>
            <w:r w:rsidR="006A2186" w:rsidRPr="009B23A7">
              <w:t xml:space="preserve"> to the grouping of ESL courses being proposed</w:t>
            </w:r>
            <w:r w:rsidR="00CD1549" w:rsidRPr="009B23A7">
              <w:t>.</w:t>
            </w:r>
          </w:p>
        </w:tc>
      </w:tr>
    </w:tbl>
    <w:p w:rsidR="002E5936" w:rsidRPr="00D552A6" w:rsidRDefault="002E5936" w:rsidP="00D552A6"/>
    <w:p w:rsidR="009D014A" w:rsidRDefault="009D014A" w:rsidP="006A0C1A">
      <w:pPr>
        <w:pStyle w:val="ListParagraph"/>
        <w:numPr>
          <w:ilvl w:val="0"/>
          <w:numId w:val="30"/>
        </w:numPr>
      </w:pPr>
      <w:r w:rsidRPr="00D552A6">
        <w:t xml:space="preserve">Summarize activities to improve </w:t>
      </w:r>
      <w:r w:rsidR="00F168BE" w:rsidRPr="00D552A6">
        <w:t xml:space="preserve">the trends discussed in this section </w:t>
      </w:r>
      <w:r w:rsidRPr="00D552A6">
        <w:t>in the operational plan and code as</w:t>
      </w:r>
      <w:r w:rsidR="0069513D" w:rsidRPr="00D552A6">
        <w:t xml:space="preserve"> P</w:t>
      </w:r>
      <w:r w:rsidR="0001422C" w:rsidRPr="00D552A6">
        <w:t>A</w:t>
      </w:r>
      <w:r w:rsidRPr="00D552A6">
        <w:t>.</w:t>
      </w:r>
      <w:r w:rsidR="00876435" w:rsidRPr="00D552A6">
        <w:t xml:space="preserve"> Indicate below if activities will be included in the operational plan.</w:t>
      </w:r>
    </w:p>
    <w:tbl>
      <w:tblPr>
        <w:tblStyle w:val="TableGrid"/>
        <w:tblW w:w="0" w:type="auto"/>
        <w:tblInd w:w="108" w:type="dxa"/>
        <w:tblLook w:val="04A0"/>
      </w:tblPr>
      <w:tblGrid>
        <w:gridCol w:w="360"/>
        <w:gridCol w:w="9108"/>
      </w:tblGrid>
      <w:tr w:rsidR="00D552A6" w:rsidTr="00D653A6">
        <w:trPr>
          <w:gridBefore w:val="1"/>
          <w:wBefore w:w="360" w:type="dxa"/>
        </w:trPr>
        <w:tc>
          <w:tcPr>
            <w:tcW w:w="9108" w:type="dxa"/>
          </w:tcPr>
          <w:p w:rsidR="00D552A6" w:rsidRDefault="00D552A6" w:rsidP="00D552A6">
            <w:pPr>
              <w:pStyle w:val="ListParagraph"/>
            </w:pPr>
          </w:p>
          <w:p w:rsidR="00D552A6" w:rsidRPr="00533A3F" w:rsidRDefault="00D552A6" w:rsidP="00D552A6">
            <w:pPr>
              <w:pStyle w:val="ListParagraph"/>
            </w:pPr>
            <w:r>
              <w:rPr>
                <w:u w:val="single"/>
              </w:rPr>
              <w:t xml:space="preserve">     </w:t>
            </w:r>
            <w:r w:rsidR="00331ED7">
              <w:rPr>
                <w:u w:val="single"/>
              </w:rPr>
              <w:t>X</w:t>
            </w:r>
            <w:r>
              <w:rPr>
                <w:u w:val="single"/>
              </w:rPr>
              <w:t xml:space="preserve">    </w:t>
            </w:r>
            <w:r>
              <w:t xml:space="preserve">  </w:t>
            </w:r>
            <w:r w:rsidRPr="00533A3F">
              <w:t>Activities included in the operational plan</w:t>
            </w:r>
          </w:p>
          <w:p w:rsidR="001B0C16" w:rsidRPr="00D05C06" w:rsidRDefault="00D552A6" w:rsidP="00D05C06">
            <w:pPr>
              <w:pStyle w:val="ListParagraph"/>
            </w:pPr>
            <w:r>
              <w:rPr>
                <w:u w:val="single"/>
              </w:rPr>
              <w:t xml:space="preserve">     </w:t>
            </w:r>
            <w:r w:rsidR="00331ED7">
              <w:rPr>
                <w:u w:val="single"/>
              </w:rPr>
              <w:t xml:space="preserve"> </w:t>
            </w:r>
            <w:r>
              <w:rPr>
                <w:u w:val="single"/>
              </w:rPr>
              <w:t xml:space="preserve"> </w:t>
            </w:r>
            <w:r w:rsidR="00331ED7">
              <w:rPr>
                <w:u w:val="single"/>
              </w:rPr>
              <w:t xml:space="preserve">  </w:t>
            </w:r>
            <w:r>
              <w:rPr>
                <w:u w:val="single"/>
              </w:rPr>
              <w:t xml:space="preserve">   </w:t>
            </w:r>
            <w:r>
              <w:t xml:space="preserve">  </w:t>
            </w:r>
            <w:r w:rsidR="00331ED7">
              <w:t xml:space="preserve"> </w:t>
            </w:r>
            <w:r w:rsidRPr="00533A3F">
              <w:t xml:space="preserve">No activities included in the </w:t>
            </w:r>
            <w:r w:rsidRPr="00A5365F">
              <w:t>operational plan</w:t>
            </w:r>
          </w:p>
        </w:tc>
      </w:tr>
      <w:tr w:rsidR="000A7928" w:rsidTr="00D653A6">
        <w:tblPrEx>
          <w:shd w:val="clear" w:color="auto" w:fill="B8CCE4" w:themeFill="accent1" w:themeFillTint="66"/>
        </w:tblPrEx>
        <w:tc>
          <w:tcPr>
            <w:tcW w:w="9468" w:type="dxa"/>
            <w:gridSpan w:val="2"/>
            <w:shd w:val="clear" w:color="auto" w:fill="B8CCE4" w:themeFill="accent1" w:themeFillTint="66"/>
          </w:tcPr>
          <w:p w:rsidR="00EB0751" w:rsidRDefault="000A7928" w:rsidP="007770E7">
            <w:pPr>
              <w:rPr>
                <w:b/>
                <w:sz w:val="24"/>
                <w:szCs w:val="24"/>
              </w:rPr>
            </w:pPr>
            <w:r w:rsidRPr="00D552A6">
              <w:rPr>
                <w:b/>
                <w:sz w:val="24"/>
                <w:szCs w:val="24"/>
                <w:u w:val="single"/>
              </w:rPr>
              <w:lastRenderedPageBreak/>
              <w:t xml:space="preserve">SECTION </w:t>
            </w:r>
            <w:r w:rsidR="00A41938" w:rsidRPr="00D552A6">
              <w:rPr>
                <w:b/>
                <w:sz w:val="24"/>
                <w:szCs w:val="24"/>
                <w:u w:val="single"/>
              </w:rPr>
              <w:t>B</w:t>
            </w:r>
            <w:r w:rsidRPr="00D552A6">
              <w:rPr>
                <w:b/>
                <w:sz w:val="24"/>
                <w:szCs w:val="24"/>
              </w:rPr>
              <w:t>:</w:t>
            </w:r>
            <w:r w:rsidRPr="00D552A6">
              <w:rPr>
                <w:b/>
                <w:sz w:val="24"/>
                <w:szCs w:val="24"/>
              </w:rPr>
              <w:tab/>
              <w:t>PROGRAM FINANCE</w:t>
            </w:r>
          </w:p>
          <w:p w:rsidR="00D552A6" w:rsidRPr="00D552A6" w:rsidRDefault="00D552A6" w:rsidP="007770E7">
            <w:pPr>
              <w:rPr>
                <w:sz w:val="24"/>
                <w:szCs w:val="24"/>
              </w:rPr>
            </w:pPr>
          </w:p>
        </w:tc>
      </w:tr>
    </w:tbl>
    <w:p w:rsidR="00344251" w:rsidRPr="00D552A6" w:rsidRDefault="00366E4E" w:rsidP="00344251">
      <w:pPr>
        <w:pStyle w:val="ListParagraph"/>
        <w:numPr>
          <w:ilvl w:val="0"/>
          <w:numId w:val="30"/>
        </w:numPr>
      </w:pPr>
      <w:r w:rsidRPr="00D552A6">
        <w:t>Describe a) the five-year income vs. expense trends,</w:t>
      </w:r>
      <w:r w:rsidR="00FE4765" w:rsidRPr="00D552A6">
        <w:t xml:space="preserve"> and</w:t>
      </w:r>
      <w:r w:rsidRPr="00D552A6">
        <w:t xml:space="preserve"> b) results of the efforts to improve financial viability that were implemented since the last program review</w:t>
      </w:r>
      <w:r w:rsidR="00A25C01" w:rsidRPr="00D552A6">
        <w:t>.</w:t>
      </w:r>
      <w:r w:rsidR="008B001A" w:rsidRPr="00D552A6">
        <w:t xml:space="preserve"> </w:t>
      </w:r>
    </w:p>
    <w:tbl>
      <w:tblPr>
        <w:tblStyle w:val="TableGrid"/>
        <w:tblW w:w="0" w:type="auto"/>
        <w:tblInd w:w="468" w:type="dxa"/>
        <w:tblLook w:val="04A0"/>
      </w:tblPr>
      <w:tblGrid>
        <w:gridCol w:w="9108"/>
      </w:tblGrid>
      <w:tr w:rsidR="00D552A6" w:rsidRPr="00A959DB" w:rsidTr="00D653A6">
        <w:tc>
          <w:tcPr>
            <w:tcW w:w="9108" w:type="dxa"/>
          </w:tcPr>
          <w:p w:rsidR="00C07284" w:rsidRPr="00D653A6" w:rsidRDefault="00447BF0" w:rsidP="00C07284">
            <w:pPr>
              <w:pStyle w:val="ListParagraph"/>
              <w:numPr>
                <w:ilvl w:val="0"/>
                <w:numId w:val="35"/>
              </w:numPr>
            </w:pPr>
            <w:r w:rsidRPr="00D653A6">
              <w:t>T</w:t>
            </w:r>
            <w:r w:rsidR="00B658C4" w:rsidRPr="00D653A6">
              <w:t xml:space="preserve">he </w:t>
            </w:r>
            <w:r w:rsidRPr="00D653A6">
              <w:t xml:space="preserve">income in the developmental program has increased in all of the last five years while the </w:t>
            </w:r>
            <w:r w:rsidR="00B658C4" w:rsidRPr="00D653A6">
              <w:t>expenses have de</w:t>
            </w:r>
            <w:r w:rsidR="00CD1549" w:rsidRPr="00D653A6">
              <w:t xml:space="preserve">creased in all but </w:t>
            </w:r>
            <w:r w:rsidRPr="00D653A6">
              <w:t>one of the last five years.</w:t>
            </w:r>
          </w:p>
          <w:p w:rsidR="0026326F" w:rsidRPr="00D653A6" w:rsidRDefault="00CD1549" w:rsidP="00D653A6">
            <w:pPr>
              <w:pStyle w:val="ListParagraph"/>
              <w:numPr>
                <w:ilvl w:val="0"/>
                <w:numId w:val="35"/>
              </w:numPr>
            </w:pPr>
            <w:r w:rsidRPr="00D653A6">
              <w:t>In 2004 a</w:t>
            </w:r>
            <w:r w:rsidR="00447BF0" w:rsidRPr="00D653A6">
              <w:t xml:space="preserve">nd 2005 the net income was in </w:t>
            </w:r>
            <w:r w:rsidRPr="00D653A6">
              <w:t>negative number</w:t>
            </w:r>
            <w:r w:rsidR="00447BF0" w:rsidRPr="00D653A6">
              <w:t>s</w:t>
            </w:r>
            <w:r w:rsidRPr="00D653A6">
              <w:t>. From 2006 on the net</w:t>
            </w:r>
            <w:r w:rsidR="00447BF0" w:rsidRPr="00D653A6">
              <w:t xml:space="preserve"> income has been in the black</w:t>
            </w:r>
            <w:r w:rsidRPr="00D653A6">
              <w:t xml:space="preserve">. This may be due to monitoring the class offerings better, </w:t>
            </w:r>
            <w:r w:rsidR="0026326F" w:rsidRPr="00D653A6">
              <w:t>monitoring the enrollment</w:t>
            </w:r>
            <w:r w:rsidR="00447BF0" w:rsidRPr="00D653A6">
              <w:t xml:space="preserve"> numbers in</w:t>
            </w:r>
            <w:r w:rsidR="0026326F" w:rsidRPr="00D653A6">
              <w:t xml:space="preserve"> each section,</w:t>
            </w:r>
            <w:r w:rsidRPr="00D653A6">
              <w:t xml:space="preserve"> </w:t>
            </w:r>
            <w:r w:rsidR="00447BF0" w:rsidRPr="00D653A6">
              <w:t>and the additional revenue from the increasing</w:t>
            </w:r>
            <w:r w:rsidR="0026326F" w:rsidRPr="00D653A6">
              <w:t xml:space="preserve"> </w:t>
            </w:r>
            <w:r w:rsidR="00447BF0" w:rsidRPr="00D653A6">
              <w:t xml:space="preserve">tuition hikes </w:t>
            </w:r>
            <w:r w:rsidR="0026326F" w:rsidRPr="00D653A6">
              <w:t>over the last few years.</w:t>
            </w:r>
          </w:p>
        </w:tc>
      </w:tr>
    </w:tbl>
    <w:p w:rsidR="007E1D1B" w:rsidRPr="00D552A6" w:rsidRDefault="007E1D1B" w:rsidP="007E1D1B">
      <w:pPr>
        <w:rPr>
          <w:b/>
        </w:rPr>
      </w:pPr>
    </w:p>
    <w:p w:rsidR="00365AAB" w:rsidRDefault="00365AAB" w:rsidP="006A0C1A">
      <w:pPr>
        <w:pStyle w:val="ListParagraph"/>
        <w:numPr>
          <w:ilvl w:val="0"/>
          <w:numId w:val="30"/>
        </w:numPr>
      </w:pPr>
      <w:r w:rsidRPr="00D552A6">
        <w:t>Describe the results of the program’s efforts to go “green</w:t>
      </w:r>
      <w:r w:rsidR="006F0283">
        <w:t>.</w:t>
      </w:r>
      <w:r w:rsidR="00B93B35" w:rsidRPr="00D552A6">
        <w:t>”</w:t>
      </w:r>
    </w:p>
    <w:tbl>
      <w:tblPr>
        <w:tblStyle w:val="TableGrid"/>
        <w:tblW w:w="0" w:type="auto"/>
        <w:tblInd w:w="468" w:type="dxa"/>
        <w:tblLook w:val="04A0"/>
      </w:tblPr>
      <w:tblGrid>
        <w:gridCol w:w="9108"/>
      </w:tblGrid>
      <w:tr w:rsidR="00D552A6" w:rsidRPr="00A959DB" w:rsidTr="00D653A6">
        <w:tc>
          <w:tcPr>
            <w:tcW w:w="9108" w:type="dxa"/>
          </w:tcPr>
          <w:p w:rsidR="00D552A6" w:rsidRPr="00D653A6" w:rsidRDefault="00C44B9A" w:rsidP="00D552A6">
            <w:r w:rsidRPr="00D653A6">
              <w:t xml:space="preserve">The developmental program recycles all paper products </w:t>
            </w:r>
            <w:r w:rsidR="005558DE" w:rsidRPr="00D653A6">
              <w:t xml:space="preserve">and computer cartridges used at the college. </w:t>
            </w:r>
            <w:r w:rsidR="00695C17" w:rsidRPr="00D653A6">
              <w:t xml:space="preserve">  We will not be printing the program review pages this </w:t>
            </w:r>
            <w:r w:rsidR="005558DE" w:rsidRPr="00D653A6">
              <w:t>year</w:t>
            </w:r>
            <w:r w:rsidR="00695C17" w:rsidRPr="00D653A6">
              <w:t>; instead they will be sent via email</w:t>
            </w:r>
            <w:r w:rsidR="005558DE" w:rsidRPr="00D653A6">
              <w:t xml:space="preserve"> to save paper usage</w:t>
            </w:r>
            <w:r w:rsidR="00695C17" w:rsidRPr="00D653A6">
              <w:t>.</w:t>
            </w:r>
          </w:p>
        </w:tc>
      </w:tr>
    </w:tbl>
    <w:p w:rsidR="00365AAB" w:rsidRPr="00D552A6" w:rsidRDefault="00365AAB" w:rsidP="00D552A6"/>
    <w:p w:rsidR="006B30A5" w:rsidRPr="00D552A6" w:rsidRDefault="0069513D" w:rsidP="006A0C1A">
      <w:pPr>
        <w:pStyle w:val="ListParagraph"/>
        <w:numPr>
          <w:ilvl w:val="0"/>
          <w:numId w:val="30"/>
        </w:numPr>
      </w:pPr>
      <w:r w:rsidRPr="00D552A6">
        <w:t>D</w:t>
      </w:r>
      <w:r w:rsidR="007E1D1B" w:rsidRPr="00D552A6">
        <w:t xml:space="preserve">escribe </w:t>
      </w:r>
      <w:r w:rsidR="00FE6927" w:rsidRPr="00D552A6">
        <w:t xml:space="preserve">how </w:t>
      </w:r>
      <w:r w:rsidR="007E1D1B" w:rsidRPr="00D552A6">
        <w:t>th</w:t>
      </w:r>
      <w:r w:rsidR="00FE6927" w:rsidRPr="00D552A6">
        <w:t xml:space="preserve">e program’s financial viability </w:t>
      </w:r>
      <w:r w:rsidR="00A25C01" w:rsidRPr="00D552A6">
        <w:t xml:space="preserve">may </w:t>
      </w:r>
      <w:r w:rsidR="00FE6927" w:rsidRPr="00D552A6">
        <w:t>be improved.</w:t>
      </w:r>
    </w:p>
    <w:tbl>
      <w:tblPr>
        <w:tblStyle w:val="TableGrid"/>
        <w:tblW w:w="0" w:type="auto"/>
        <w:tblInd w:w="468" w:type="dxa"/>
        <w:tblLook w:val="04A0"/>
      </w:tblPr>
      <w:tblGrid>
        <w:gridCol w:w="9108"/>
      </w:tblGrid>
      <w:tr w:rsidR="00D552A6" w:rsidRPr="00A959DB" w:rsidTr="00D653A6">
        <w:tc>
          <w:tcPr>
            <w:tcW w:w="9108" w:type="dxa"/>
          </w:tcPr>
          <w:p w:rsidR="00D552A6" w:rsidRPr="00D653A6" w:rsidRDefault="001A7D2A" w:rsidP="00D653A6">
            <w:r w:rsidRPr="00D653A6">
              <w:t>T</w:t>
            </w:r>
            <w:r w:rsidR="00DB4388" w:rsidRPr="00D653A6">
              <w:t>he financial viability of developmental education</w:t>
            </w:r>
            <w:r w:rsidRPr="00D653A6">
              <w:t xml:space="preserve"> can be increased by the addition of the ESL classes</w:t>
            </w:r>
            <w:r w:rsidR="00DB4388" w:rsidRPr="00D653A6">
              <w:t>.</w:t>
            </w:r>
            <w:r w:rsidRPr="00D653A6">
              <w:t xml:space="preserve"> If the program adds </w:t>
            </w:r>
            <w:r w:rsidR="003726A2" w:rsidRPr="00D653A6">
              <w:t>ESL classes; then this to</w:t>
            </w:r>
            <w:r w:rsidRPr="00D653A6">
              <w:t xml:space="preserve"> will increase revenue. Currently the program</w:t>
            </w:r>
            <w:r w:rsidR="00DB4388" w:rsidRPr="00D653A6">
              <w:t xml:space="preserve"> is streamlined as much as it can be</w:t>
            </w:r>
            <w:r w:rsidR="003726A2" w:rsidRPr="00D653A6">
              <w:t xml:space="preserve"> and still offer the necessary</w:t>
            </w:r>
            <w:r w:rsidR="00DB4388" w:rsidRPr="00D653A6">
              <w:t xml:space="preserve"> classes for the </w:t>
            </w:r>
            <w:r w:rsidR="003726A2" w:rsidRPr="00D653A6">
              <w:t xml:space="preserve">developmental </w:t>
            </w:r>
            <w:r w:rsidR="00DB4388" w:rsidRPr="00D653A6">
              <w:t>students.</w:t>
            </w:r>
          </w:p>
        </w:tc>
      </w:tr>
    </w:tbl>
    <w:p w:rsidR="00C81A38" w:rsidRPr="00D552A6" w:rsidRDefault="00C81A38" w:rsidP="006B30A5"/>
    <w:p w:rsidR="007E1D1B" w:rsidRDefault="007E1D1B" w:rsidP="006A0C1A">
      <w:pPr>
        <w:pStyle w:val="ListParagraph"/>
        <w:numPr>
          <w:ilvl w:val="0"/>
          <w:numId w:val="30"/>
        </w:numPr>
      </w:pPr>
      <w:r w:rsidRPr="00D552A6">
        <w:t xml:space="preserve">Summarize activities to improve the </w:t>
      </w:r>
      <w:r w:rsidR="00BA20EC" w:rsidRPr="00D552A6">
        <w:t xml:space="preserve">program’s </w:t>
      </w:r>
      <w:r w:rsidRPr="00D552A6">
        <w:t xml:space="preserve">financial viability in the </w:t>
      </w:r>
      <w:r w:rsidR="008331B2" w:rsidRPr="00D552A6">
        <w:t xml:space="preserve">operational plan and code </w:t>
      </w:r>
      <w:r w:rsidRPr="00D552A6">
        <w:t xml:space="preserve">as </w:t>
      </w:r>
      <w:r w:rsidR="0069513D" w:rsidRPr="00D552A6">
        <w:t>P</w:t>
      </w:r>
      <w:r w:rsidR="007770E7" w:rsidRPr="00D552A6">
        <w:t>B</w:t>
      </w:r>
      <w:r w:rsidRPr="00D552A6">
        <w:t>.</w:t>
      </w:r>
      <w:r w:rsidR="00876435" w:rsidRPr="00D552A6">
        <w:t xml:space="preserve"> Indicate below if activities will be included in the operational plan.</w:t>
      </w:r>
    </w:p>
    <w:tbl>
      <w:tblPr>
        <w:tblStyle w:val="TableGrid"/>
        <w:tblW w:w="0" w:type="auto"/>
        <w:tblInd w:w="468" w:type="dxa"/>
        <w:tblLook w:val="04A0"/>
      </w:tblPr>
      <w:tblGrid>
        <w:gridCol w:w="9108"/>
      </w:tblGrid>
      <w:tr w:rsidR="00D552A6" w:rsidTr="00D653A6">
        <w:tc>
          <w:tcPr>
            <w:tcW w:w="9108" w:type="dxa"/>
          </w:tcPr>
          <w:p w:rsidR="00D552A6" w:rsidRDefault="00D552A6" w:rsidP="00D552A6">
            <w:pPr>
              <w:pStyle w:val="ListParagraph"/>
            </w:pPr>
          </w:p>
          <w:p w:rsidR="00D552A6" w:rsidRPr="00533A3F" w:rsidRDefault="00D552A6" w:rsidP="00D552A6">
            <w:pPr>
              <w:pStyle w:val="ListParagraph"/>
            </w:pPr>
            <w:r>
              <w:rPr>
                <w:u w:val="single"/>
              </w:rPr>
              <w:t xml:space="preserve">          </w:t>
            </w:r>
            <w:r>
              <w:t xml:space="preserve">  </w:t>
            </w:r>
            <w:r w:rsidRPr="00533A3F">
              <w:t>Activities included in the operational plan</w:t>
            </w:r>
          </w:p>
          <w:p w:rsidR="00D552A6" w:rsidRPr="00533A3F" w:rsidRDefault="00D552A6" w:rsidP="00D552A6">
            <w:pPr>
              <w:pStyle w:val="ListParagraph"/>
            </w:pPr>
            <w:r>
              <w:rPr>
                <w:u w:val="single"/>
              </w:rPr>
              <w:t xml:space="preserve">    </w:t>
            </w:r>
            <w:r w:rsidR="00DB4388">
              <w:rPr>
                <w:u w:val="single"/>
              </w:rPr>
              <w:t>X</w:t>
            </w:r>
            <w:r>
              <w:rPr>
                <w:u w:val="single"/>
              </w:rPr>
              <w:t xml:space="preserve">   </w:t>
            </w:r>
            <w:r>
              <w:t xml:space="preserve">  </w:t>
            </w:r>
            <w:r w:rsidRPr="00533A3F">
              <w:t>No activities included in the operational plan</w:t>
            </w:r>
          </w:p>
          <w:p w:rsidR="00D552A6" w:rsidRDefault="00D552A6" w:rsidP="00D552A6"/>
        </w:tc>
      </w:tr>
    </w:tbl>
    <w:p w:rsidR="000A7928" w:rsidRDefault="000A7928" w:rsidP="000A7928">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Tr="00D552A6">
        <w:tc>
          <w:tcPr>
            <w:tcW w:w="9468" w:type="dxa"/>
            <w:shd w:val="clear" w:color="auto" w:fill="B8CCE4" w:themeFill="accent1" w:themeFillTint="66"/>
          </w:tcPr>
          <w:p w:rsidR="000A7928" w:rsidRDefault="000A7928" w:rsidP="000A7928">
            <w:pPr>
              <w:rPr>
                <w:b/>
                <w:sz w:val="28"/>
                <w:szCs w:val="28"/>
                <w:u w:val="single"/>
              </w:rPr>
            </w:pPr>
          </w:p>
          <w:p w:rsidR="000A7928" w:rsidRPr="00B2466F" w:rsidRDefault="000A7928" w:rsidP="000A7928">
            <w:pPr>
              <w:jc w:val="center"/>
              <w:rPr>
                <w:sz w:val="28"/>
                <w:szCs w:val="28"/>
              </w:rPr>
            </w:pPr>
            <w:r w:rsidRPr="00B2466F">
              <w:rPr>
                <w:b/>
                <w:sz w:val="28"/>
                <w:szCs w:val="28"/>
                <w:u w:val="single"/>
              </w:rPr>
              <w:t>QUALITY COMPONENT</w:t>
            </w:r>
          </w:p>
          <w:p w:rsidR="000A7928" w:rsidRPr="00D552A6" w:rsidRDefault="000A7928" w:rsidP="000A7928">
            <w:pPr>
              <w:jc w:val="center"/>
            </w:pPr>
            <w:r w:rsidRPr="00D552A6">
              <w:t>The quality component focuses on qualitative analysis and issues.</w:t>
            </w:r>
          </w:p>
          <w:p w:rsidR="000A7928" w:rsidRDefault="000A7928" w:rsidP="00EB0751"/>
        </w:tc>
      </w:tr>
    </w:tbl>
    <w:p w:rsidR="005766E9" w:rsidRDefault="005766E9" w:rsidP="000A7928">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RPr="00D552A6" w:rsidTr="00D552A6">
        <w:tc>
          <w:tcPr>
            <w:tcW w:w="9468" w:type="dxa"/>
            <w:shd w:val="clear" w:color="auto" w:fill="B8CCE4" w:themeFill="accent1" w:themeFillTint="66"/>
          </w:tcPr>
          <w:p w:rsidR="000A7928" w:rsidRPr="00D552A6" w:rsidRDefault="000A7928" w:rsidP="007770E7">
            <w:pPr>
              <w:rPr>
                <w:b/>
                <w:sz w:val="24"/>
                <w:szCs w:val="24"/>
              </w:rPr>
            </w:pPr>
            <w:r w:rsidRPr="00D552A6">
              <w:rPr>
                <w:b/>
                <w:sz w:val="24"/>
                <w:szCs w:val="24"/>
                <w:u w:val="single"/>
              </w:rPr>
              <w:t xml:space="preserve">SECTION </w:t>
            </w:r>
            <w:r w:rsidR="007770E7" w:rsidRPr="00D552A6">
              <w:rPr>
                <w:b/>
                <w:sz w:val="24"/>
                <w:szCs w:val="24"/>
                <w:u w:val="single"/>
              </w:rPr>
              <w:t>C</w:t>
            </w:r>
            <w:r w:rsidRPr="00D552A6">
              <w:rPr>
                <w:b/>
                <w:sz w:val="24"/>
                <w:szCs w:val="24"/>
              </w:rPr>
              <w:t>:</w:t>
            </w:r>
            <w:r w:rsidRPr="00D552A6">
              <w:rPr>
                <w:b/>
                <w:sz w:val="24"/>
                <w:szCs w:val="24"/>
              </w:rPr>
              <w:tab/>
              <w:t>COURSE SCHEDULING</w:t>
            </w:r>
          </w:p>
          <w:p w:rsidR="00D552A6" w:rsidRPr="00D552A6" w:rsidRDefault="00D552A6" w:rsidP="007770E7">
            <w:pPr>
              <w:rPr>
                <w:b/>
                <w:sz w:val="24"/>
                <w:szCs w:val="24"/>
              </w:rPr>
            </w:pPr>
          </w:p>
        </w:tc>
      </w:tr>
    </w:tbl>
    <w:p w:rsidR="00C81A38" w:rsidRPr="00D552A6" w:rsidRDefault="00C81A38" w:rsidP="00D552A6">
      <w:pPr>
        <w:rPr>
          <w:sz w:val="22"/>
          <w:szCs w:val="22"/>
        </w:rPr>
      </w:pPr>
    </w:p>
    <w:p w:rsidR="00AC5C62" w:rsidRPr="00C93439" w:rsidRDefault="00AC5C62" w:rsidP="006A0C1A">
      <w:pPr>
        <w:pStyle w:val="ListParagraph"/>
        <w:numPr>
          <w:ilvl w:val="0"/>
          <w:numId w:val="30"/>
        </w:numPr>
      </w:pPr>
      <w:r w:rsidRPr="00C93439">
        <w:t>Describe how classes are sequenced and scheduled.</w:t>
      </w:r>
    </w:p>
    <w:tbl>
      <w:tblPr>
        <w:tblStyle w:val="TableGrid"/>
        <w:tblW w:w="0" w:type="auto"/>
        <w:tblInd w:w="468" w:type="dxa"/>
        <w:tblLook w:val="04A0"/>
      </w:tblPr>
      <w:tblGrid>
        <w:gridCol w:w="9108"/>
      </w:tblGrid>
      <w:tr w:rsidR="00D552A6" w:rsidRPr="00A959DB" w:rsidTr="00D653A6">
        <w:tc>
          <w:tcPr>
            <w:tcW w:w="9108" w:type="dxa"/>
          </w:tcPr>
          <w:p w:rsidR="00A506BE" w:rsidRPr="00D653A6" w:rsidRDefault="00DB4388" w:rsidP="00AC5C62">
            <w:r w:rsidRPr="00D653A6">
              <w:t>Classes a</w:t>
            </w:r>
            <w:r w:rsidR="00A506BE" w:rsidRPr="00D653A6">
              <w:t xml:space="preserve">re sequenced to meet the needs </w:t>
            </w:r>
            <w:r w:rsidRPr="00D653A6">
              <w:t>o</w:t>
            </w:r>
            <w:r w:rsidR="00A506BE" w:rsidRPr="00D653A6">
              <w:t>f</w:t>
            </w:r>
            <w:r w:rsidRPr="00D653A6">
              <w:t xml:space="preserve"> the developmental students.  </w:t>
            </w:r>
          </w:p>
          <w:p w:rsidR="00A506BE" w:rsidRPr="00D653A6" w:rsidRDefault="00A506BE" w:rsidP="00AC5C62"/>
          <w:p w:rsidR="00A506BE" w:rsidRPr="00D653A6" w:rsidRDefault="00FA6C3D" w:rsidP="00AC5C62">
            <w:r w:rsidRPr="00D653A6">
              <w:t xml:space="preserve">In math the sequence is more often due to the higher number of students needing to take developmental </w:t>
            </w:r>
            <w:r w:rsidR="00A506BE" w:rsidRPr="00D653A6">
              <w:t xml:space="preserve">math </w:t>
            </w:r>
            <w:r w:rsidRPr="00D653A6">
              <w:t>coursework</w:t>
            </w:r>
            <w:r w:rsidR="008B3575" w:rsidRPr="00D653A6">
              <w:t xml:space="preserve"> and needing more assistance with their </w:t>
            </w:r>
            <w:r w:rsidR="00A506BE" w:rsidRPr="00D653A6">
              <w:t xml:space="preserve">delinquent </w:t>
            </w:r>
            <w:r w:rsidR="008B3575" w:rsidRPr="00D653A6">
              <w:t>skills</w:t>
            </w:r>
            <w:r w:rsidRPr="00D653A6">
              <w:t xml:space="preserve">.  </w:t>
            </w:r>
          </w:p>
          <w:p w:rsidR="00A506BE" w:rsidRPr="00D653A6" w:rsidRDefault="00A506BE" w:rsidP="00AC5C62"/>
          <w:p w:rsidR="00A506BE" w:rsidRPr="00D653A6" w:rsidRDefault="00FA6C3D" w:rsidP="00AC5C62">
            <w:r w:rsidRPr="00D653A6">
              <w:t>In reading</w:t>
            </w:r>
            <w:r w:rsidR="008B3575" w:rsidRPr="00D653A6">
              <w:t xml:space="preserve"> only two classes are needed; however several s</w:t>
            </w:r>
            <w:r w:rsidRPr="00D653A6">
              <w:t xml:space="preserve">tudents </w:t>
            </w:r>
            <w:r w:rsidR="008B3575" w:rsidRPr="00D653A6">
              <w:t xml:space="preserve">have </w:t>
            </w:r>
            <w:r w:rsidRPr="00D653A6">
              <w:t>need</w:t>
            </w:r>
            <w:r w:rsidR="008B3575" w:rsidRPr="00D653A6">
              <w:t>ed</w:t>
            </w:r>
            <w:r w:rsidRPr="00D653A6">
              <w:t xml:space="preserve"> to complete the courses more than one time.  </w:t>
            </w:r>
          </w:p>
          <w:p w:rsidR="00A506BE" w:rsidRPr="00D653A6" w:rsidRDefault="00A506BE" w:rsidP="00AC5C62"/>
          <w:p w:rsidR="00FA6C3D" w:rsidRPr="00D653A6" w:rsidRDefault="008B3575" w:rsidP="00AC5C62">
            <w:r w:rsidRPr="00D653A6">
              <w:t>In English we have two courses and may need to look at an additional one between the two presently being offered. The lower level English course is for students who are having difficulty putting words into sentences</w:t>
            </w:r>
            <w:r w:rsidR="0035625E" w:rsidRPr="00D653A6">
              <w:t xml:space="preserve"> while the upper level course requires the student to comp</w:t>
            </w:r>
            <w:r w:rsidR="00A506BE" w:rsidRPr="00D653A6">
              <w:t>ose thoughts into paragraphs and then into a composition format</w:t>
            </w:r>
            <w:r w:rsidR="0035625E" w:rsidRPr="00D653A6">
              <w:t xml:space="preserve">. There is a wide difference between the two and the students </w:t>
            </w:r>
            <w:r w:rsidR="0035625E" w:rsidRPr="00D653A6">
              <w:lastRenderedPageBreak/>
              <w:t xml:space="preserve">often have to complete the lower level English course more than once to be </w:t>
            </w:r>
            <w:r w:rsidR="00A506BE" w:rsidRPr="00D653A6">
              <w:t>successful. O</w:t>
            </w:r>
            <w:r w:rsidR="0035625E" w:rsidRPr="00D653A6">
              <w:t xml:space="preserve">nly </w:t>
            </w:r>
            <w:r w:rsidR="00024D0C" w:rsidRPr="00D653A6">
              <w:t>53</w:t>
            </w:r>
            <w:r w:rsidR="0035625E" w:rsidRPr="00D653A6">
              <w:t>% of English students have successfully passed the</w:t>
            </w:r>
            <w:r w:rsidR="00024D0C" w:rsidRPr="00D653A6">
              <w:t>ir</w:t>
            </w:r>
            <w:r w:rsidR="0035625E" w:rsidRPr="00D653A6">
              <w:t xml:space="preserve"> course</w:t>
            </w:r>
            <w:r w:rsidR="00024D0C" w:rsidRPr="00D653A6">
              <w:t>s</w:t>
            </w:r>
            <w:r w:rsidR="0035625E" w:rsidRPr="00D653A6">
              <w:t>. If an additional course was added; then students may have a</w:t>
            </w:r>
            <w:r w:rsidR="00A506BE" w:rsidRPr="00D653A6">
              <w:t xml:space="preserve"> better chance at success.</w:t>
            </w:r>
            <w:r w:rsidR="00E2337B" w:rsidRPr="00D653A6">
              <w:t xml:space="preserve"> The English faculty will analyze whether to add an additional class or to combine the lower level reading and English classes into one section.</w:t>
            </w:r>
          </w:p>
          <w:p w:rsidR="00FA6C3D" w:rsidRPr="00D653A6" w:rsidRDefault="00FA6C3D" w:rsidP="00AC5C62"/>
          <w:p w:rsidR="00D552A6" w:rsidRPr="00D653A6" w:rsidRDefault="00DB4388" w:rsidP="00AC5C62">
            <w:r w:rsidRPr="00D653A6">
              <w:t xml:space="preserve">Classes are scheduled in the </w:t>
            </w:r>
            <w:r w:rsidR="00024D0C" w:rsidRPr="00D653A6">
              <w:t>morning, afternoon, and evening</w:t>
            </w:r>
            <w:r w:rsidRPr="00D653A6">
              <w:t xml:space="preserve"> to meet the </w:t>
            </w:r>
            <w:r w:rsidR="00024D0C" w:rsidRPr="00D653A6">
              <w:t xml:space="preserve">diverse </w:t>
            </w:r>
            <w:r w:rsidRPr="00D653A6">
              <w:t>needs of the students.</w:t>
            </w:r>
          </w:p>
        </w:tc>
      </w:tr>
    </w:tbl>
    <w:p w:rsidR="00BC0525" w:rsidRDefault="00BC0525" w:rsidP="00AC5C62">
      <w:pPr>
        <w:rPr>
          <w:sz w:val="22"/>
          <w:szCs w:val="22"/>
        </w:rPr>
      </w:pPr>
    </w:p>
    <w:p w:rsidR="00FE6927" w:rsidRPr="00C93439" w:rsidRDefault="007770E7" w:rsidP="006A0C1A">
      <w:pPr>
        <w:pStyle w:val="ListParagraph"/>
        <w:numPr>
          <w:ilvl w:val="0"/>
          <w:numId w:val="30"/>
        </w:numPr>
      </w:pPr>
      <w:r w:rsidRPr="00C93439">
        <w:t>Describe h</w:t>
      </w:r>
      <w:r w:rsidR="00FE6927" w:rsidRPr="00C93439">
        <w:t xml:space="preserve">ow </w:t>
      </w:r>
      <w:r w:rsidRPr="00C93439">
        <w:t xml:space="preserve">long </w:t>
      </w:r>
      <w:r w:rsidR="00FE6927" w:rsidRPr="00C93439">
        <w:t>it take</w:t>
      </w:r>
      <w:r w:rsidRPr="00C93439">
        <w:t>s</w:t>
      </w:r>
      <w:r w:rsidR="00FE6927" w:rsidRPr="00C93439">
        <w:t xml:space="preserve"> a student to complete this program</w:t>
      </w:r>
      <w:r w:rsidR="00AC5E1E" w:rsidRPr="00C93439">
        <w:t xml:space="preserve">, </w:t>
      </w:r>
      <w:r w:rsidR="00AC5E1E" w:rsidRPr="00C93439">
        <w:rPr>
          <w:b/>
          <w:i/>
        </w:rPr>
        <w:t>OR</w:t>
      </w:r>
      <w:r w:rsidR="00AC5E1E" w:rsidRPr="00C93439">
        <w:t xml:space="preserve"> indicate “There is no completion milestone.”</w:t>
      </w:r>
    </w:p>
    <w:tbl>
      <w:tblPr>
        <w:tblStyle w:val="TableGrid"/>
        <w:tblW w:w="0" w:type="auto"/>
        <w:tblInd w:w="468" w:type="dxa"/>
        <w:tblLook w:val="04A0"/>
      </w:tblPr>
      <w:tblGrid>
        <w:gridCol w:w="9108"/>
      </w:tblGrid>
      <w:tr w:rsidR="00D552A6" w:rsidRPr="00A959DB" w:rsidTr="00D653A6">
        <w:tc>
          <w:tcPr>
            <w:tcW w:w="9108" w:type="dxa"/>
          </w:tcPr>
          <w:p w:rsidR="00D552A6" w:rsidRPr="00D653A6" w:rsidRDefault="00BC0525" w:rsidP="00D653A6">
            <w:r w:rsidRPr="00D653A6">
              <w:t>At this time there is no completion milestone. However the developmental student has only 30 hours of financial aid that is</w:t>
            </w:r>
            <w:r w:rsidR="00F1421E" w:rsidRPr="00D653A6">
              <w:t xml:space="preserve"> available for each</w:t>
            </w:r>
            <w:r w:rsidR="00FA4928" w:rsidRPr="00D653A6">
              <w:t xml:space="preserve"> </w:t>
            </w:r>
            <w:r w:rsidR="009654CC" w:rsidRPr="00D653A6">
              <w:t xml:space="preserve">qualified </w:t>
            </w:r>
            <w:r w:rsidR="00FA4928" w:rsidRPr="00D653A6">
              <w:t xml:space="preserve">student </w:t>
            </w:r>
            <w:r w:rsidR="00C63D2F" w:rsidRPr="00D653A6">
              <w:t xml:space="preserve">in </w:t>
            </w:r>
            <w:r w:rsidR="009654CC" w:rsidRPr="00D653A6">
              <w:t xml:space="preserve">the </w:t>
            </w:r>
            <w:r w:rsidRPr="00D653A6">
              <w:t>developmental courses.</w:t>
            </w:r>
            <w:r w:rsidR="00695C17" w:rsidRPr="00D653A6">
              <w:t xml:space="preserve"> In looking at the progression of the developmental student</w:t>
            </w:r>
            <w:r w:rsidR="009654CC" w:rsidRPr="00D653A6">
              <w:t>s</w:t>
            </w:r>
            <w:r w:rsidR="00695C17" w:rsidRPr="00D653A6">
              <w:t xml:space="preserve"> in a certificate or degree career pathway, it is evident that the majority of the student</w:t>
            </w:r>
            <w:r w:rsidR="009654CC" w:rsidRPr="00D653A6">
              <w:t>s take</w:t>
            </w:r>
            <w:r w:rsidR="00695C17" w:rsidRPr="00D653A6">
              <w:t xml:space="preserve"> between 1 to 3 semesters longer to complete</w:t>
            </w:r>
            <w:r w:rsidR="009654CC" w:rsidRPr="00D653A6">
              <w:t xml:space="preserve"> their coursework</w:t>
            </w:r>
            <w:r w:rsidR="00695C17" w:rsidRPr="00D653A6">
              <w:t>.</w:t>
            </w:r>
          </w:p>
        </w:tc>
      </w:tr>
    </w:tbl>
    <w:p w:rsidR="00FE6927" w:rsidRDefault="00FE6927" w:rsidP="00FE6927"/>
    <w:p w:rsidR="00FE6927" w:rsidRPr="00AC6A2C" w:rsidRDefault="00FE6927" w:rsidP="006A0C1A">
      <w:pPr>
        <w:pStyle w:val="ListParagraph"/>
        <w:numPr>
          <w:ilvl w:val="0"/>
          <w:numId w:val="30"/>
        </w:numPr>
        <w:rPr>
          <w:sz w:val="22"/>
          <w:szCs w:val="22"/>
        </w:rPr>
      </w:pPr>
      <w:r w:rsidRPr="00C93439">
        <w:t>Describe scheduling changes that may be needed during the next five years</w:t>
      </w:r>
      <w:r w:rsidR="00A25C01" w:rsidRPr="00C93439">
        <w:t xml:space="preserve"> and the rationale for the changes.</w:t>
      </w:r>
    </w:p>
    <w:tbl>
      <w:tblPr>
        <w:tblStyle w:val="TableGrid"/>
        <w:tblW w:w="0" w:type="auto"/>
        <w:tblInd w:w="468" w:type="dxa"/>
        <w:tblLook w:val="04A0"/>
      </w:tblPr>
      <w:tblGrid>
        <w:gridCol w:w="9108"/>
      </w:tblGrid>
      <w:tr w:rsidR="00D552A6" w:rsidRPr="00A959DB" w:rsidTr="00D653A6">
        <w:tc>
          <w:tcPr>
            <w:tcW w:w="9108" w:type="dxa"/>
          </w:tcPr>
          <w:p w:rsidR="003A3DE7" w:rsidRPr="00D653A6" w:rsidRDefault="00BC0525" w:rsidP="00FE6927">
            <w:r w:rsidRPr="00D653A6">
              <w:t xml:space="preserve">A group of </w:t>
            </w:r>
            <w:r w:rsidR="003A3DE7" w:rsidRPr="00D653A6">
              <w:t xml:space="preserve">“learning community” </w:t>
            </w:r>
            <w:r w:rsidRPr="00D653A6">
              <w:t>courses may need to be offered for the developmental student which will prepare them better for college level coursework. This “</w:t>
            </w:r>
            <w:r w:rsidR="003A3DE7" w:rsidRPr="00D653A6">
              <w:t xml:space="preserve">learning </w:t>
            </w:r>
            <w:r w:rsidRPr="00D653A6">
              <w:t>community” approach to coursework could include English, math, reading, computers, an orientation course, and ESL curriculum.</w:t>
            </w:r>
            <w:r w:rsidR="005A7A8E" w:rsidRPr="00D653A6">
              <w:t xml:space="preserve">  </w:t>
            </w:r>
          </w:p>
          <w:p w:rsidR="003A3DE7" w:rsidRPr="00D653A6" w:rsidRDefault="003A3DE7" w:rsidP="00FE6927"/>
          <w:p w:rsidR="00D552A6" w:rsidRPr="00D653A6" w:rsidRDefault="005A7A8E" w:rsidP="00FE6927">
            <w:r w:rsidRPr="00D653A6">
              <w:t>Each of the exit exams in the three areas need to be reevaluated as to their effectiveness and the success of the students in these courses.</w:t>
            </w:r>
          </w:p>
          <w:p w:rsidR="003A3DE7" w:rsidRPr="00D653A6" w:rsidRDefault="003A3DE7" w:rsidP="00FE6927"/>
          <w:p w:rsidR="00D552A6" w:rsidRPr="00D653A6" w:rsidRDefault="003A3DE7" w:rsidP="00D653A6">
            <w:r w:rsidRPr="00D653A6">
              <w:t>ACT is currently looking at our cut off scores to see if the placement of the developmental student in the proper coursework is accurate. This process has not been explored for a long time.</w:t>
            </w:r>
          </w:p>
        </w:tc>
      </w:tr>
    </w:tbl>
    <w:p w:rsidR="00344251" w:rsidRPr="00C93439" w:rsidRDefault="00344251" w:rsidP="00FE6927"/>
    <w:p w:rsidR="0015003E" w:rsidRDefault="0015003E" w:rsidP="006A0C1A">
      <w:pPr>
        <w:pStyle w:val="ListParagraph"/>
        <w:numPr>
          <w:ilvl w:val="0"/>
          <w:numId w:val="30"/>
        </w:numPr>
      </w:pPr>
      <w:r w:rsidRPr="00C93439">
        <w:t xml:space="preserve">Summarize activities that the department will </w:t>
      </w:r>
      <w:r w:rsidR="00A25C01" w:rsidRPr="00C93439">
        <w:t>perform</w:t>
      </w:r>
      <w:r w:rsidR="00BD7B2A" w:rsidRPr="00C93439">
        <w:t xml:space="preserve"> </w:t>
      </w:r>
      <w:r w:rsidRPr="00C93439">
        <w:t>to correct scheduling problems</w:t>
      </w:r>
      <w:r w:rsidR="00A25C01" w:rsidRPr="00C93439">
        <w:t xml:space="preserve"> and make future scheduling changes</w:t>
      </w:r>
      <w:r w:rsidRPr="00C93439">
        <w:t xml:space="preserve"> in the </w:t>
      </w:r>
      <w:r w:rsidR="00D76CF4" w:rsidRPr="00C93439">
        <w:t xml:space="preserve">operational plan and code </w:t>
      </w:r>
      <w:r w:rsidR="00AD50DF" w:rsidRPr="00C93439">
        <w:t>as</w:t>
      </w:r>
      <w:r w:rsidR="0069513D" w:rsidRPr="00C93439">
        <w:t xml:space="preserve"> P</w:t>
      </w:r>
      <w:r w:rsidR="007770E7" w:rsidRPr="00C93439">
        <w:t>C</w:t>
      </w:r>
      <w:r w:rsidR="00AD50DF" w:rsidRPr="00C93439">
        <w:t>.</w:t>
      </w:r>
      <w:r w:rsidR="00876435" w:rsidRPr="00C93439">
        <w:t xml:space="preserve"> Indicate below if activities will be included in the operational plan, </w:t>
      </w:r>
      <w:r w:rsidR="00416053">
        <w:rPr>
          <w:b/>
          <w:i/>
        </w:rPr>
        <w:t>AND/</w:t>
      </w:r>
      <w:r w:rsidR="00FE4765" w:rsidRPr="00C93439">
        <w:rPr>
          <w:b/>
          <w:i/>
        </w:rPr>
        <w:t>OR</w:t>
      </w:r>
      <w:r w:rsidR="00876435" w:rsidRPr="00C93439">
        <w:t xml:space="preserve"> if </w:t>
      </w:r>
      <w:r w:rsidR="00FE4765" w:rsidRPr="00C93439">
        <w:t xml:space="preserve">the </w:t>
      </w:r>
      <w:r w:rsidR="00876435" w:rsidRPr="00C93439">
        <w:t xml:space="preserve">issues have </w:t>
      </w:r>
      <w:r w:rsidR="00FE4765" w:rsidRPr="00C93439">
        <w:t xml:space="preserve">already </w:t>
      </w:r>
      <w:r w:rsidR="00876435" w:rsidRPr="00C93439">
        <w:t>been corrected.</w:t>
      </w:r>
    </w:p>
    <w:tbl>
      <w:tblPr>
        <w:tblStyle w:val="TableGrid"/>
        <w:tblW w:w="0" w:type="auto"/>
        <w:tblInd w:w="468" w:type="dxa"/>
        <w:tblLook w:val="04A0"/>
      </w:tblPr>
      <w:tblGrid>
        <w:gridCol w:w="9108"/>
      </w:tblGrid>
      <w:tr w:rsidR="00C93439" w:rsidTr="00126881">
        <w:tc>
          <w:tcPr>
            <w:tcW w:w="9108" w:type="dxa"/>
          </w:tcPr>
          <w:p w:rsidR="00C93439" w:rsidRPr="00C93439" w:rsidRDefault="00C93439" w:rsidP="00C93439"/>
          <w:p w:rsidR="00C93439" w:rsidRPr="00AC6A2C" w:rsidRDefault="00C93439" w:rsidP="00C93439">
            <w:pPr>
              <w:ind w:firstLine="720"/>
            </w:pPr>
            <w:r>
              <w:rPr>
                <w:u w:val="single"/>
              </w:rPr>
              <w:t xml:space="preserve">   </w:t>
            </w:r>
            <w:r w:rsidR="00F708E0">
              <w:rPr>
                <w:u w:val="single"/>
              </w:rPr>
              <w:t>X</w:t>
            </w:r>
            <w:r>
              <w:rPr>
                <w:u w:val="single"/>
              </w:rPr>
              <w:t xml:space="preserve"> </w:t>
            </w:r>
            <w:r w:rsidR="00C07284">
              <w:rPr>
                <w:u w:val="single"/>
              </w:rPr>
              <w:t xml:space="preserve">  </w:t>
            </w:r>
            <w:r>
              <w:rPr>
                <w:u w:val="single"/>
              </w:rPr>
              <w:t xml:space="preserve">   </w:t>
            </w:r>
            <w:r w:rsidR="00F708E0">
              <w:t xml:space="preserve"> </w:t>
            </w:r>
            <w:r w:rsidR="00126881">
              <w:t xml:space="preserve"> </w:t>
            </w:r>
            <w:r w:rsidRPr="00AC6A2C">
              <w:t>Activities included in the operational plan</w:t>
            </w:r>
          </w:p>
          <w:p w:rsidR="00C93439" w:rsidRPr="00AC6A2C" w:rsidRDefault="00C93439" w:rsidP="00C93439">
            <w:pPr>
              <w:ind w:firstLine="720"/>
            </w:pPr>
            <w:r>
              <w:rPr>
                <w:u w:val="single"/>
              </w:rPr>
              <w:t xml:space="preserve">      </w:t>
            </w:r>
            <w:r w:rsidR="00F708E0">
              <w:rPr>
                <w:u w:val="single"/>
              </w:rPr>
              <w:t xml:space="preserve">  </w:t>
            </w:r>
            <w:r>
              <w:rPr>
                <w:u w:val="single"/>
              </w:rPr>
              <w:t xml:space="preserve">    </w:t>
            </w:r>
            <w:r>
              <w:t xml:space="preserve">  </w:t>
            </w:r>
            <w:r w:rsidRPr="00AC6A2C">
              <w:t>No activities included in the operational plan</w:t>
            </w:r>
          </w:p>
          <w:p w:rsidR="00C93439" w:rsidRPr="00AC6A2C" w:rsidRDefault="00C93439" w:rsidP="00C93439">
            <w:pPr>
              <w:ind w:firstLine="720"/>
            </w:pPr>
            <w:r>
              <w:rPr>
                <w:u w:val="single"/>
              </w:rPr>
              <w:t xml:space="preserve">      </w:t>
            </w:r>
            <w:r w:rsidR="00F708E0">
              <w:rPr>
                <w:u w:val="single"/>
              </w:rPr>
              <w:t xml:space="preserve">  </w:t>
            </w:r>
            <w:r>
              <w:rPr>
                <w:u w:val="single"/>
              </w:rPr>
              <w:t xml:space="preserve">    </w:t>
            </w:r>
            <w:r>
              <w:t xml:space="preserve">  </w:t>
            </w:r>
            <w:r w:rsidRPr="00AC6A2C">
              <w:t>Issues have already been corrected</w:t>
            </w:r>
          </w:p>
          <w:p w:rsidR="00C93439" w:rsidRDefault="00C93439" w:rsidP="00C93439"/>
        </w:tc>
      </w:tr>
    </w:tbl>
    <w:p w:rsidR="00344251" w:rsidRDefault="00344251"/>
    <w:tbl>
      <w:tblPr>
        <w:tblStyle w:val="TableGrid"/>
        <w:tblW w:w="0" w:type="auto"/>
        <w:tblInd w:w="108" w:type="dxa"/>
        <w:shd w:val="clear" w:color="auto" w:fill="B8CCE4" w:themeFill="accent1" w:themeFillTint="66"/>
        <w:tblLook w:val="04A0"/>
      </w:tblPr>
      <w:tblGrid>
        <w:gridCol w:w="9468"/>
      </w:tblGrid>
      <w:tr w:rsidR="000A7928" w:rsidTr="00C93439">
        <w:tc>
          <w:tcPr>
            <w:tcW w:w="9468" w:type="dxa"/>
            <w:shd w:val="clear" w:color="auto" w:fill="B8CCE4" w:themeFill="accent1" w:themeFillTint="66"/>
          </w:tcPr>
          <w:p w:rsidR="000A7928" w:rsidRPr="00C93439" w:rsidRDefault="000A7928" w:rsidP="007770E7">
            <w:pPr>
              <w:rPr>
                <w:b/>
                <w:sz w:val="24"/>
                <w:szCs w:val="24"/>
              </w:rPr>
            </w:pPr>
            <w:r w:rsidRPr="00C93439">
              <w:rPr>
                <w:b/>
                <w:sz w:val="24"/>
                <w:szCs w:val="24"/>
                <w:u w:val="single"/>
              </w:rPr>
              <w:t xml:space="preserve">SECTION </w:t>
            </w:r>
            <w:r w:rsidR="007770E7" w:rsidRPr="00C93439">
              <w:rPr>
                <w:b/>
                <w:sz w:val="24"/>
                <w:szCs w:val="24"/>
                <w:u w:val="single"/>
              </w:rPr>
              <w:t>D</w:t>
            </w:r>
            <w:r w:rsidRPr="00C93439">
              <w:rPr>
                <w:b/>
                <w:sz w:val="24"/>
                <w:szCs w:val="24"/>
              </w:rPr>
              <w:t>:</w:t>
            </w:r>
            <w:r w:rsidRPr="00C93439">
              <w:rPr>
                <w:b/>
                <w:sz w:val="24"/>
                <w:szCs w:val="24"/>
              </w:rPr>
              <w:tab/>
              <w:t>CURRICULUM:  COURSE OUTLINES</w:t>
            </w:r>
          </w:p>
          <w:p w:rsidR="00C93439" w:rsidRPr="00C93439" w:rsidRDefault="00C93439" w:rsidP="007770E7">
            <w:pPr>
              <w:rPr>
                <w:sz w:val="24"/>
                <w:szCs w:val="24"/>
              </w:rPr>
            </w:pPr>
          </w:p>
        </w:tc>
      </w:tr>
    </w:tbl>
    <w:p w:rsidR="002C190A" w:rsidRPr="00AC6A2C" w:rsidRDefault="00D96CC6" w:rsidP="002C190A">
      <w:pPr>
        <w:rPr>
          <w:i/>
          <w:sz w:val="22"/>
          <w:szCs w:val="22"/>
        </w:rPr>
      </w:pPr>
      <w:r w:rsidRPr="00AC6A2C">
        <w:rPr>
          <w:i/>
          <w:sz w:val="22"/>
          <w:szCs w:val="22"/>
        </w:rPr>
        <w:t xml:space="preserve"> </w:t>
      </w:r>
    </w:p>
    <w:p w:rsidR="00816099" w:rsidRDefault="004B0333" w:rsidP="006A0C1A">
      <w:pPr>
        <w:pStyle w:val="ListParagraph"/>
        <w:numPr>
          <w:ilvl w:val="0"/>
          <w:numId w:val="30"/>
        </w:numPr>
      </w:pPr>
      <w:r w:rsidRPr="00C93439">
        <w:t xml:space="preserve">Have </w:t>
      </w:r>
      <w:r w:rsidR="00816099" w:rsidRPr="00C93439">
        <w:t>100% of course outlines been reviewed and updated at least once during the past five years?</w:t>
      </w:r>
    </w:p>
    <w:tbl>
      <w:tblPr>
        <w:tblStyle w:val="TableGrid"/>
        <w:tblW w:w="0" w:type="auto"/>
        <w:tblInd w:w="468" w:type="dxa"/>
        <w:tblLook w:val="04A0"/>
      </w:tblPr>
      <w:tblGrid>
        <w:gridCol w:w="9108"/>
      </w:tblGrid>
      <w:tr w:rsidR="00C93439" w:rsidRPr="00A959DB" w:rsidTr="00126881">
        <w:tc>
          <w:tcPr>
            <w:tcW w:w="9108" w:type="dxa"/>
          </w:tcPr>
          <w:p w:rsidR="00C93439" w:rsidRPr="00126881" w:rsidRDefault="00C93439" w:rsidP="00C93439">
            <w:pPr>
              <w:pStyle w:val="ListParagraph"/>
            </w:pPr>
            <w:r w:rsidRPr="00126881">
              <w:rPr>
                <w:u w:val="single"/>
              </w:rPr>
              <w:t xml:space="preserve">     </w:t>
            </w:r>
            <w:r w:rsidR="00BC0525" w:rsidRPr="00126881">
              <w:rPr>
                <w:u w:val="single"/>
              </w:rPr>
              <w:t>X</w:t>
            </w:r>
            <w:r w:rsidRPr="00126881">
              <w:rPr>
                <w:u w:val="single"/>
              </w:rPr>
              <w:t xml:space="preserve">   </w:t>
            </w:r>
            <w:r w:rsidRPr="00126881">
              <w:t>Yes</w:t>
            </w:r>
          </w:p>
          <w:p w:rsidR="00C93439" w:rsidRPr="00126881" w:rsidRDefault="00C93439" w:rsidP="00C93439">
            <w:pPr>
              <w:pStyle w:val="ListParagraph"/>
            </w:pPr>
            <w:r w:rsidRPr="00126881">
              <w:rPr>
                <w:u w:val="single"/>
              </w:rPr>
              <w:t xml:space="preserve">          </w:t>
            </w:r>
            <w:r w:rsidRPr="00126881">
              <w:t xml:space="preserve">  No</w:t>
            </w:r>
          </w:p>
          <w:p w:rsidR="00C93439" w:rsidRPr="00126881" w:rsidRDefault="00344251" w:rsidP="00C93439">
            <w:r w:rsidRPr="00126881">
              <w:t>The reading and English faculty are presentl</w:t>
            </w:r>
            <w:r w:rsidR="00126881" w:rsidRPr="00126881">
              <w:t>y looking at the current RDG</w:t>
            </w:r>
            <w:r w:rsidRPr="00126881">
              <w:t xml:space="preserve"> 098 and E</w:t>
            </w:r>
            <w:r w:rsidR="00126881" w:rsidRPr="00126881">
              <w:t>NG</w:t>
            </w:r>
            <w:r w:rsidRPr="00126881">
              <w:t xml:space="preserve"> 099 courses. </w:t>
            </w:r>
            <w:r w:rsidR="00594024" w:rsidRPr="00126881">
              <w:t>If any changes are proposed, then they will be taken to the curriculum committee for approval.</w:t>
            </w:r>
          </w:p>
          <w:p w:rsidR="00C07284" w:rsidRPr="00126881" w:rsidRDefault="00C07284" w:rsidP="00C93439"/>
          <w:p w:rsidR="00AD6871" w:rsidRPr="00126881" w:rsidRDefault="00AD6871" w:rsidP="00C93439">
            <w:r w:rsidRPr="00126881">
              <w:t>All math courses have been reviewed.</w:t>
            </w:r>
          </w:p>
        </w:tc>
      </w:tr>
    </w:tbl>
    <w:p w:rsidR="00665737" w:rsidRPr="00C93439" w:rsidRDefault="004B0333" w:rsidP="006A0C1A">
      <w:pPr>
        <w:pStyle w:val="ListParagraph"/>
        <w:numPr>
          <w:ilvl w:val="0"/>
          <w:numId w:val="30"/>
        </w:numPr>
      </w:pPr>
      <w:r w:rsidRPr="00C93439">
        <w:lastRenderedPageBreak/>
        <w:t xml:space="preserve">Are </w:t>
      </w:r>
      <w:r w:rsidR="00816099" w:rsidRPr="00C93439">
        <w:t>100% of course</w:t>
      </w:r>
      <w:r w:rsidR="00C93439">
        <w:t xml:space="preserve"> outlines and syllabi aligned?</w:t>
      </w:r>
    </w:p>
    <w:tbl>
      <w:tblPr>
        <w:tblStyle w:val="TableGrid"/>
        <w:tblW w:w="0" w:type="auto"/>
        <w:tblInd w:w="468" w:type="dxa"/>
        <w:tblLook w:val="04A0"/>
      </w:tblPr>
      <w:tblGrid>
        <w:gridCol w:w="9108"/>
      </w:tblGrid>
      <w:tr w:rsidR="00C93439" w:rsidRPr="00A959DB" w:rsidTr="00126881">
        <w:tc>
          <w:tcPr>
            <w:tcW w:w="9108" w:type="dxa"/>
          </w:tcPr>
          <w:p w:rsidR="00C93439" w:rsidRPr="00126881" w:rsidRDefault="00C93439" w:rsidP="00C93439">
            <w:pPr>
              <w:pStyle w:val="ListParagraph"/>
              <w:ind w:left="360" w:firstLine="360"/>
            </w:pPr>
            <w:r w:rsidRPr="00126881">
              <w:rPr>
                <w:u w:val="single"/>
              </w:rPr>
              <w:t xml:space="preserve">     </w:t>
            </w:r>
            <w:r w:rsidR="00BC0525" w:rsidRPr="00126881">
              <w:rPr>
                <w:u w:val="single"/>
              </w:rPr>
              <w:t>X</w:t>
            </w:r>
            <w:r w:rsidRPr="00126881">
              <w:rPr>
                <w:u w:val="single"/>
              </w:rPr>
              <w:t xml:space="preserve">    </w:t>
            </w:r>
            <w:r w:rsidRPr="00126881">
              <w:t>Yes</w:t>
            </w:r>
            <w:r w:rsidRPr="00126881">
              <w:tab/>
            </w:r>
          </w:p>
          <w:p w:rsidR="00C93439" w:rsidRPr="00126881" w:rsidRDefault="00C93439" w:rsidP="00C93439">
            <w:pPr>
              <w:pStyle w:val="ListParagraph"/>
              <w:ind w:left="360" w:firstLine="360"/>
            </w:pPr>
            <w:r w:rsidRPr="00126881">
              <w:rPr>
                <w:u w:val="single"/>
              </w:rPr>
              <w:t xml:space="preserve">          </w:t>
            </w:r>
            <w:r w:rsidRPr="00126881">
              <w:t xml:space="preserve">  No</w:t>
            </w:r>
          </w:p>
          <w:p w:rsidR="00C93439" w:rsidRPr="00126881" w:rsidRDefault="00C93439" w:rsidP="00C93439">
            <w:pPr>
              <w:pStyle w:val="ListParagraph"/>
              <w:ind w:left="360" w:firstLine="360"/>
            </w:pPr>
            <w:r w:rsidRPr="00126881">
              <w:rPr>
                <w:u w:val="single"/>
              </w:rPr>
              <w:t xml:space="preserve">          </w:t>
            </w:r>
            <w:r w:rsidRPr="00126881">
              <w:t xml:space="preserve">  Not applicable</w:t>
            </w:r>
          </w:p>
          <w:p w:rsidR="00AD6871" w:rsidRPr="00126881" w:rsidRDefault="00A0193B" w:rsidP="00C93439">
            <w:r w:rsidRPr="00126881">
              <w:t xml:space="preserve"> </w:t>
            </w:r>
          </w:p>
          <w:p w:rsidR="00A0193B" w:rsidRPr="00A959DB" w:rsidRDefault="00A0193B" w:rsidP="00C93439">
            <w:pPr>
              <w:rPr>
                <w:sz w:val="24"/>
                <w:szCs w:val="24"/>
              </w:rPr>
            </w:pPr>
            <w:r w:rsidRPr="00126881">
              <w:t>Cheryl Faber evaluated the reading outlines and syllabi, Steve Shaff evaluated the math outlines and syllabi, and Tom Irish and Ruth Montino evaluated the English outlines and syllabi.</w:t>
            </w:r>
          </w:p>
        </w:tc>
      </w:tr>
    </w:tbl>
    <w:p w:rsidR="00CD32D9" w:rsidRPr="00C93439" w:rsidRDefault="00CD32D9" w:rsidP="007770E7"/>
    <w:p w:rsidR="00AD50DF" w:rsidRDefault="00AD50DF" w:rsidP="006A0C1A">
      <w:pPr>
        <w:pStyle w:val="ListParagraph"/>
        <w:numPr>
          <w:ilvl w:val="0"/>
          <w:numId w:val="30"/>
        </w:numPr>
      </w:pPr>
      <w:r w:rsidRPr="00C93439">
        <w:t>S</w:t>
      </w:r>
      <w:r w:rsidR="00E80185" w:rsidRPr="00C93439">
        <w:t xml:space="preserve">ummarize activities to </w:t>
      </w:r>
      <w:r w:rsidR="00816099" w:rsidRPr="00C93439">
        <w:t xml:space="preserve">correct </w:t>
      </w:r>
      <w:r w:rsidR="001B099A" w:rsidRPr="00C93439">
        <w:t xml:space="preserve">course outline </w:t>
      </w:r>
      <w:r w:rsidR="00BE3E76" w:rsidRPr="00C93439">
        <w:t xml:space="preserve">issues </w:t>
      </w:r>
      <w:r w:rsidR="00816099" w:rsidRPr="00C93439">
        <w:t xml:space="preserve">in the </w:t>
      </w:r>
      <w:r w:rsidR="00D76CF4" w:rsidRPr="00C93439">
        <w:t>operational plan and code</w:t>
      </w:r>
      <w:r w:rsidRPr="00C93439">
        <w:t xml:space="preserve"> as</w:t>
      </w:r>
      <w:r w:rsidR="0069513D" w:rsidRPr="00C93439">
        <w:t xml:space="preserve"> P</w:t>
      </w:r>
      <w:r w:rsidR="007770E7" w:rsidRPr="00C93439">
        <w:t>D</w:t>
      </w:r>
      <w:r w:rsidRPr="00C93439">
        <w:t>.</w:t>
      </w:r>
      <w:r w:rsidR="002E2B6E" w:rsidRPr="00C93439">
        <w:t xml:space="preserve"> Indicate below if activities will be included in the operational plan, </w:t>
      </w:r>
      <w:r w:rsidR="00416053">
        <w:rPr>
          <w:b/>
          <w:i/>
        </w:rPr>
        <w:t>AND/</w:t>
      </w:r>
      <w:r w:rsidR="00FE4765" w:rsidRPr="00C93439">
        <w:rPr>
          <w:b/>
          <w:i/>
        </w:rPr>
        <w:t>OR</w:t>
      </w:r>
      <w:r w:rsidR="002E2B6E" w:rsidRPr="00C93439">
        <w:t xml:space="preserve"> if </w:t>
      </w:r>
      <w:r w:rsidR="00FE4765" w:rsidRPr="00C93439">
        <w:t xml:space="preserve">the </w:t>
      </w:r>
      <w:r w:rsidR="002E2B6E" w:rsidRPr="00C93439">
        <w:t xml:space="preserve">issues have </w:t>
      </w:r>
      <w:r w:rsidR="00FE4765" w:rsidRPr="00C93439">
        <w:t xml:space="preserve">already </w:t>
      </w:r>
      <w:r w:rsidR="002E2B6E" w:rsidRPr="00C93439">
        <w:t>been corrected.</w:t>
      </w:r>
    </w:p>
    <w:tbl>
      <w:tblPr>
        <w:tblStyle w:val="TableGrid"/>
        <w:tblW w:w="0" w:type="auto"/>
        <w:tblInd w:w="468" w:type="dxa"/>
        <w:tblLook w:val="04A0"/>
      </w:tblPr>
      <w:tblGrid>
        <w:gridCol w:w="9108"/>
      </w:tblGrid>
      <w:tr w:rsidR="00C93439" w:rsidTr="00126881">
        <w:trPr>
          <w:trHeight w:val="630"/>
        </w:trPr>
        <w:tc>
          <w:tcPr>
            <w:tcW w:w="9108" w:type="dxa"/>
          </w:tcPr>
          <w:p w:rsidR="00C93439" w:rsidRPr="00C93439" w:rsidRDefault="00C93439" w:rsidP="00C93439"/>
          <w:p w:rsidR="00C93439" w:rsidRPr="00AC6A2C" w:rsidRDefault="00C93439" w:rsidP="00C93439">
            <w:pPr>
              <w:pStyle w:val="ListParagraph"/>
              <w:ind w:left="360" w:firstLine="360"/>
            </w:pPr>
            <w:r>
              <w:rPr>
                <w:u w:val="single"/>
              </w:rPr>
              <w:t xml:space="preserve">          </w:t>
            </w:r>
            <w:r>
              <w:t xml:space="preserve">  </w:t>
            </w:r>
            <w:r w:rsidRPr="00AC6A2C">
              <w:t>Activities included in the operational plan</w:t>
            </w:r>
          </w:p>
          <w:p w:rsidR="00C93439" w:rsidRPr="00AC6A2C" w:rsidRDefault="00C07284" w:rsidP="00C93439">
            <w:pPr>
              <w:ind w:firstLine="720"/>
            </w:pPr>
            <w:r w:rsidRPr="00C07284">
              <w:rPr>
                <w:u w:val="single"/>
              </w:rPr>
              <w:t xml:space="preserve">   </w:t>
            </w:r>
            <w:r w:rsidR="00C93439" w:rsidRPr="00C07284">
              <w:rPr>
                <w:u w:val="single"/>
              </w:rPr>
              <w:t xml:space="preserve"> </w:t>
            </w:r>
            <w:r w:rsidR="00BC0525" w:rsidRPr="00C07284">
              <w:rPr>
                <w:u w:val="single"/>
              </w:rPr>
              <w:t>X</w:t>
            </w:r>
            <w:r w:rsidR="00C93439" w:rsidRPr="00C07284">
              <w:rPr>
                <w:u w:val="single"/>
              </w:rPr>
              <w:t xml:space="preserve">   </w:t>
            </w:r>
            <w:r w:rsidR="00C93439" w:rsidRPr="00C07284">
              <w:t xml:space="preserve"> </w:t>
            </w:r>
            <w:r w:rsidRPr="00C07284">
              <w:t xml:space="preserve"> </w:t>
            </w:r>
            <w:r>
              <w:t xml:space="preserve"> </w:t>
            </w:r>
            <w:r w:rsidR="00C93439" w:rsidRPr="00AC6A2C">
              <w:t>No activities included in the operational plan</w:t>
            </w:r>
          </w:p>
          <w:p w:rsidR="00C93439" w:rsidRDefault="00C93439" w:rsidP="00C93439">
            <w:pPr>
              <w:ind w:firstLine="720"/>
            </w:pPr>
            <w:r>
              <w:rPr>
                <w:u w:val="single"/>
              </w:rPr>
              <w:t xml:space="preserve">          </w:t>
            </w:r>
            <w:r>
              <w:t xml:space="preserve">  </w:t>
            </w:r>
            <w:r w:rsidRPr="00AC6A2C">
              <w:t>Issues have already been corrected</w:t>
            </w:r>
          </w:p>
          <w:p w:rsidR="00C93439" w:rsidRDefault="00C93439" w:rsidP="00C93439"/>
        </w:tc>
      </w:tr>
    </w:tbl>
    <w:p w:rsidR="00C81A38" w:rsidRDefault="00C81A38" w:rsidP="00416053"/>
    <w:tbl>
      <w:tblPr>
        <w:tblStyle w:val="TableGrid"/>
        <w:tblW w:w="0" w:type="auto"/>
        <w:tblInd w:w="108" w:type="dxa"/>
        <w:shd w:val="clear" w:color="auto" w:fill="B8CCE4" w:themeFill="accent1" w:themeFillTint="66"/>
        <w:tblLook w:val="04A0"/>
      </w:tblPr>
      <w:tblGrid>
        <w:gridCol w:w="9468"/>
      </w:tblGrid>
      <w:tr w:rsidR="00416053" w:rsidTr="00BF15E4">
        <w:tc>
          <w:tcPr>
            <w:tcW w:w="9468" w:type="dxa"/>
            <w:shd w:val="clear" w:color="auto" w:fill="B8CCE4" w:themeFill="accent1" w:themeFillTint="66"/>
          </w:tcPr>
          <w:p w:rsidR="00416053" w:rsidRPr="00C93439" w:rsidRDefault="00416053" w:rsidP="00416053">
            <w:pPr>
              <w:rPr>
                <w:b/>
                <w:sz w:val="24"/>
                <w:szCs w:val="24"/>
              </w:rPr>
            </w:pPr>
            <w:r w:rsidRPr="00C93439">
              <w:rPr>
                <w:b/>
                <w:sz w:val="24"/>
                <w:szCs w:val="24"/>
                <w:u w:val="single"/>
              </w:rPr>
              <w:t>SECTION E</w:t>
            </w:r>
            <w:r w:rsidRPr="00C93439">
              <w:rPr>
                <w:b/>
                <w:sz w:val="24"/>
                <w:szCs w:val="24"/>
              </w:rPr>
              <w:t>:</w:t>
            </w:r>
            <w:r w:rsidRPr="00C93439">
              <w:rPr>
                <w:b/>
                <w:sz w:val="24"/>
                <w:szCs w:val="24"/>
              </w:rPr>
              <w:tab/>
              <w:t>CURRICULUM:  ASSESSMENT</w:t>
            </w:r>
          </w:p>
          <w:p w:rsidR="00416053" w:rsidRPr="00C93439" w:rsidRDefault="00416053" w:rsidP="00416053">
            <w:r w:rsidRPr="00C93439">
              <w:t>Resources:</w:t>
            </w:r>
            <w:r w:rsidRPr="00C93439">
              <w:tab/>
              <w:t>Annual Reviews, Item 5</w:t>
            </w:r>
          </w:p>
          <w:p w:rsidR="00416053" w:rsidRPr="00C93439" w:rsidRDefault="00416053" w:rsidP="00416053">
            <w:pPr>
              <w:rPr>
                <w:sz w:val="24"/>
                <w:szCs w:val="24"/>
              </w:rPr>
            </w:pPr>
            <w:r w:rsidRPr="00C93439">
              <w:tab/>
            </w:r>
            <w:r w:rsidRPr="00C93439">
              <w:tab/>
              <w:t>Assessment folder</w:t>
            </w:r>
            <w:r w:rsidRPr="00C93439">
              <w:rPr>
                <w:sz w:val="24"/>
                <w:szCs w:val="24"/>
              </w:rPr>
              <w:t xml:space="preserve"> </w:t>
            </w:r>
          </w:p>
        </w:tc>
      </w:tr>
    </w:tbl>
    <w:p w:rsidR="00416053" w:rsidRPr="00C93439" w:rsidRDefault="00416053" w:rsidP="00783A9E"/>
    <w:p w:rsidR="00AC5C62" w:rsidRPr="00C93439" w:rsidRDefault="00AC5C62" w:rsidP="004F0DC3">
      <w:pPr>
        <w:pStyle w:val="ListParagraph"/>
        <w:numPr>
          <w:ilvl w:val="0"/>
          <w:numId w:val="30"/>
        </w:numPr>
      </w:pPr>
      <w:r w:rsidRPr="00C93439">
        <w:t xml:space="preserve">Describe the assessment activities for </w:t>
      </w:r>
      <w:r w:rsidR="00424FFD" w:rsidRPr="00C93439">
        <w:t>each program.</w:t>
      </w:r>
    </w:p>
    <w:tbl>
      <w:tblPr>
        <w:tblStyle w:val="TableGrid"/>
        <w:tblW w:w="0" w:type="auto"/>
        <w:tblInd w:w="468" w:type="dxa"/>
        <w:tblLook w:val="04A0"/>
      </w:tblPr>
      <w:tblGrid>
        <w:gridCol w:w="9108"/>
      </w:tblGrid>
      <w:tr w:rsidR="00C93439" w:rsidRPr="00126881" w:rsidTr="00126881">
        <w:tc>
          <w:tcPr>
            <w:tcW w:w="9108" w:type="dxa"/>
          </w:tcPr>
          <w:p w:rsidR="00C81A38" w:rsidRPr="00126881" w:rsidRDefault="00C81A38" w:rsidP="00C93439">
            <w:pPr>
              <w:rPr>
                <w:b/>
              </w:rPr>
            </w:pPr>
            <w:r w:rsidRPr="00126881">
              <w:rPr>
                <w:b/>
              </w:rPr>
              <w:t>English</w:t>
            </w:r>
          </w:p>
          <w:p w:rsidR="001E24B0" w:rsidRPr="00126881" w:rsidRDefault="009C165C" w:rsidP="00C93439">
            <w:r w:rsidRPr="00126881">
              <w:t>Quizzes</w:t>
            </w:r>
            <w:r w:rsidR="000D1660" w:rsidRPr="00126881">
              <w:t xml:space="preserve"> (multiple choice), editing by the student and their peers, subjective and object</w:t>
            </w:r>
            <w:r w:rsidR="00DB6A71" w:rsidRPr="00126881">
              <w:t>ive teacher evaluations</w:t>
            </w:r>
            <w:r w:rsidR="000D1660" w:rsidRPr="00126881">
              <w:t xml:space="preserve">, and critical analysis via a rubric </w:t>
            </w:r>
            <w:r w:rsidR="00DB6A71" w:rsidRPr="00126881">
              <w:t xml:space="preserve">are used </w:t>
            </w:r>
            <w:r w:rsidR="000D1660" w:rsidRPr="00126881">
              <w:t xml:space="preserve">for assessing the individual style of writing </w:t>
            </w:r>
            <w:r w:rsidR="00DB6A71" w:rsidRPr="00126881">
              <w:t>of students</w:t>
            </w:r>
            <w:r w:rsidR="000D1660" w:rsidRPr="00126881">
              <w:t xml:space="preserve"> by the English faculty.</w:t>
            </w:r>
            <w:r w:rsidR="006D71DC" w:rsidRPr="00126881">
              <w:t xml:space="preserve"> In ENG 091 instructors have designated writing assignment to be worth 30-35%</w:t>
            </w:r>
            <w:r w:rsidR="00A11F1C" w:rsidRPr="00126881">
              <w:t>, exams worth 45%, and homework assignment worth 20-25% of the total grade.</w:t>
            </w:r>
            <w:r w:rsidRPr="00126881">
              <w:t xml:space="preserve"> In ENG 099 the exit essay is taken in class and currently some students who are capable of passing are failing due to testing anxiety or related issues.  </w:t>
            </w:r>
          </w:p>
          <w:p w:rsidR="00C81A38" w:rsidRPr="00126881" w:rsidRDefault="00C81A38" w:rsidP="00C93439"/>
          <w:p w:rsidR="00C81A38" w:rsidRPr="00126881" w:rsidRDefault="00C81A38" w:rsidP="00C93439">
            <w:pPr>
              <w:rPr>
                <w:b/>
              </w:rPr>
            </w:pPr>
            <w:r w:rsidRPr="00126881">
              <w:rPr>
                <w:b/>
              </w:rPr>
              <w:t>Reading</w:t>
            </w:r>
          </w:p>
          <w:p w:rsidR="001E24B0" w:rsidRPr="00126881" w:rsidRDefault="00DB6A71" w:rsidP="00C93439">
            <w:r w:rsidRPr="00126881">
              <w:t>Reading instructors use quizzes and tests along with timed readings on the computer to improve their levels of reading.</w:t>
            </w:r>
          </w:p>
          <w:p w:rsidR="001E24B0" w:rsidRPr="00126881" w:rsidRDefault="001E24B0" w:rsidP="00C93439"/>
          <w:p w:rsidR="00C81A38" w:rsidRPr="00126881" w:rsidRDefault="00C81A38" w:rsidP="00C93439">
            <w:pPr>
              <w:rPr>
                <w:b/>
              </w:rPr>
            </w:pPr>
            <w:r w:rsidRPr="00126881">
              <w:rPr>
                <w:b/>
              </w:rPr>
              <w:t>Math</w:t>
            </w:r>
          </w:p>
          <w:p w:rsidR="00C93439" w:rsidRPr="00126881" w:rsidRDefault="008810F0" w:rsidP="00C93439">
            <w:r w:rsidRPr="00126881">
              <w:t>T</w:t>
            </w:r>
            <w:r w:rsidR="009C25FA" w:rsidRPr="00126881">
              <w:t xml:space="preserve">esting </w:t>
            </w:r>
            <w:r w:rsidR="00441DF2" w:rsidRPr="00126881">
              <w:t>using quizzes and tests are</w:t>
            </w:r>
            <w:r w:rsidR="009C25FA" w:rsidRPr="00126881">
              <w:t xml:space="preserve"> completed in all math courses to evaluate the student’s progress and success.</w:t>
            </w:r>
          </w:p>
        </w:tc>
      </w:tr>
    </w:tbl>
    <w:p w:rsidR="00C81A38" w:rsidRPr="00C93439" w:rsidRDefault="00C81A38" w:rsidP="00C93439"/>
    <w:p w:rsidR="00424FFD" w:rsidRPr="00C93439" w:rsidRDefault="00424FFD" w:rsidP="001E24B0">
      <w:pPr>
        <w:pStyle w:val="ListParagraph"/>
        <w:numPr>
          <w:ilvl w:val="0"/>
          <w:numId w:val="30"/>
        </w:numPr>
      </w:pPr>
      <w:r w:rsidRPr="00C93439">
        <w:t xml:space="preserve">Describe a) the </w:t>
      </w:r>
      <w:r w:rsidR="004F0DC3" w:rsidRPr="00C93439">
        <w:t xml:space="preserve">findings </w:t>
      </w:r>
      <w:r w:rsidRPr="00C93439">
        <w:t xml:space="preserve">obtained from the assessment activities, and b) </w:t>
      </w:r>
      <w:r w:rsidR="004F0DC3" w:rsidRPr="00C93439">
        <w:t>the results obtained from responding to the findings.</w:t>
      </w:r>
    </w:p>
    <w:tbl>
      <w:tblPr>
        <w:tblStyle w:val="TableGrid"/>
        <w:tblW w:w="9108" w:type="dxa"/>
        <w:tblInd w:w="468" w:type="dxa"/>
        <w:tblLook w:val="04A0"/>
      </w:tblPr>
      <w:tblGrid>
        <w:gridCol w:w="9108"/>
      </w:tblGrid>
      <w:tr w:rsidR="001E24B0" w:rsidRPr="00126881" w:rsidTr="00126881">
        <w:tc>
          <w:tcPr>
            <w:tcW w:w="9108" w:type="dxa"/>
          </w:tcPr>
          <w:p w:rsidR="001E24B0" w:rsidRPr="00126881" w:rsidRDefault="001E24B0" w:rsidP="00816BE4">
            <w:pPr>
              <w:rPr>
                <w:b/>
              </w:rPr>
            </w:pPr>
            <w:r w:rsidRPr="00126881">
              <w:rPr>
                <w:b/>
              </w:rPr>
              <w:t>English</w:t>
            </w:r>
          </w:p>
          <w:p w:rsidR="001E24B0" w:rsidRPr="00126881" w:rsidRDefault="00705D6E" w:rsidP="005A6C93">
            <w:pPr>
              <w:pStyle w:val="ListParagraph"/>
              <w:numPr>
                <w:ilvl w:val="0"/>
                <w:numId w:val="43"/>
              </w:numPr>
            </w:pPr>
            <w:r w:rsidRPr="00126881">
              <w:t xml:space="preserve">Multiple choice questions can assess </w:t>
            </w:r>
            <w:r w:rsidR="00A111EC" w:rsidRPr="00126881">
              <w:t xml:space="preserve">the </w:t>
            </w:r>
            <w:r w:rsidRPr="00126881">
              <w:t>percent of mastery.  Editing compositions is practice in recognizing errors.</w:t>
            </w:r>
            <w:r w:rsidR="00CD25CD" w:rsidRPr="00126881">
              <w:t xml:space="preserve">  Daily practice in the form of homework is essential in ENG 091 classes.  </w:t>
            </w:r>
            <w:r w:rsidR="009C165C" w:rsidRPr="00126881">
              <w:t>Both English course outlines are being revised and different exit testing procedures are being anticipated for change.</w:t>
            </w:r>
          </w:p>
          <w:p w:rsidR="001E24B0" w:rsidRPr="00126881" w:rsidRDefault="001E24B0" w:rsidP="00816BE4"/>
          <w:p w:rsidR="001E24B0" w:rsidRPr="00126881" w:rsidRDefault="00705D6E" w:rsidP="00705D6E">
            <w:pPr>
              <w:pStyle w:val="ListParagraph"/>
              <w:numPr>
                <w:ilvl w:val="0"/>
                <w:numId w:val="43"/>
              </w:numPr>
            </w:pPr>
            <w:r w:rsidRPr="00126881">
              <w:t xml:space="preserve">The teacher evaluation using a rubric that includes the use of a topic sentence, proper use of grammar, punctuation, a sentence structure, </w:t>
            </w:r>
            <w:r w:rsidR="00A111EC" w:rsidRPr="00126881">
              <w:t>and a</w:t>
            </w:r>
            <w:r w:rsidRPr="00126881">
              <w:t xml:space="preserve"> conclusion</w:t>
            </w:r>
            <w:r w:rsidR="00A111EC" w:rsidRPr="00126881">
              <w:t xml:space="preserve"> is used.  And</w:t>
            </w:r>
            <w:r w:rsidRPr="00126881">
              <w:t xml:space="preserve"> these must be used to also show a topic relationship t</w:t>
            </w:r>
            <w:r w:rsidR="00A111EC" w:rsidRPr="00126881">
              <w:t>in</w:t>
            </w:r>
            <w:r w:rsidRPr="00126881">
              <w:t xml:space="preserve"> the composition.</w:t>
            </w:r>
          </w:p>
          <w:p w:rsidR="009C165C" w:rsidRPr="00126881" w:rsidRDefault="009C165C" w:rsidP="009C165C">
            <w:pPr>
              <w:pStyle w:val="ListParagraph"/>
            </w:pPr>
          </w:p>
          <w:p w:rsidR="009C165C" w:rsidRPr="00126881" w:rsidRDefault="009C165C" w:rsidP="009C165C">
            <w:pPr>
              <w:pStyle w:val="ListParagraph"/>
              <w:numPr>
                <w:ilvl w:val="0"/>
                <w:numId w:val="43"/>
              </w:numPr>
            </w:pPr>
            <w:r w:rsidRPr="00126881">
              <w:lastRenderedPageBreak/>
              <w:t>ENG 099 requires a passing exit test.</w:t>
            </w:r>
          </w:p>
          <w:p w:rsidR="00922388" w:rsidRPr="00126881" w:rsidRDefault="00922388" w:rsidP="00922388">
            <w:pPr>
              <w:pStyle w:val="ListParagraph"/>
            </w:pPr>
          </w:p>
          <w:p w:rsidR="00922388" w:rsidRPr="00126881" w:rsidRDefault="00922388" w:rsidP="009C165C">
            <w:pPr>
              <w:pStyle w:val="ListParagraph"/>
              <w:numPr>
                <w:ilvl w:val="0"/>
                <w:numId w:val="43"/>
              </w:numPr>
            </w:pPr>
            <w:r w:rsidRPr="00126881">
              <w:t>Data exists from each Compass testing session for the last three year but these have not been discussed, nor plans of action developed officially.</w:t>
            </w:r>
          </w:p>
          <w:p w:rsidR="00922388" w:rsidRPr="00126881" w:rsidRDefault="00922388" w:rsidP="00922388">
            <w:pPr>
              <w:pStyle w:val="ListParagraph"/>
            </w:pPr>
          </w:p>
          <w:p w:rsidR="009C165C" w:rsidRPr="00126881" w:rsidRDefault="00922388" w:rsidP="00816BE4">
            <w:pPr>
              <w:pStyle w:val="ListParagraph"/>
              <w:numPr>
                <w:ilvl w:val="0"/>
                <w:numId w:val="43"/>
              </w:numPr>
            </w:pPr>
            <w:r w:rsidRPr="00126881">
              <w:t>As a result of largely undocumented discussions related to the data, the exit testing has been changed from an 80 minute, in class essay with a two hour retake, to one two hour essay with no retake options.</w:t>
            </w:r>
          </w:p>
          <w:p w:rsidR="00C07284" w:rsidRPr="00126881" w:rsidRDefault="00C07284" w:rsidP="00C07284"/>
          <w:p w:rsidR="001E24B0" w:rsidRPr="00126881" w:rsidRDefault="001E24B0" w:rsidP="00816BE4">
            <w:pPr>
              <w:rPr>
                <w:b/>
              </w:rPr>
            </w:pPr>
            <w:r w:rsidRPr="00126881">
              <w:rPr>
                <w:b/>
              </w:rPr>
              <w:t>Reading</w:t>
            </w:r>
          </w:p>
          <w:p w:rsidR="001E24B0" w:rsidRPr="00126881" w:rsidRDefault="009C165C" w:rsidP="001E24B0">
            <w:pPr>
              <w:pStyle w:val="ListParagraph"/>
              <w:numPr>
                <w:ilvl w:val="0"/>
                <w:numId w:val="45"/>
              </w:numPr>
            </w:pPr>
            <w:r w:rsidRPr="00126881">
              <w:t xml:space="preserve"> RDG 098 requires a passing exit test.</w:t>
            </w:r>
          </w:p>
          <w:p w:rsidR="00922388" w:rsidRPr="00126881" w:rsidRDefault="00922388" w:rsidP="00922388">
            <w:pPr>
              <w:pStyle w:val="ListParagraph"/>
              <w:ind w:left="360"/>
            </w:pPr>
          </w:p>
          <w:p w:rsidR="00922388" w:rsidRPr="00126881" w:rsidRDefault="00922388" w:rsidP="001E24B0">
            <w:pPr>
              <w:pStyle w:val="ListParagraph"/>
              <w:numPr>
                <w:ilvl w:val="0"/>
                <w:numId w:val="45"/>
              </w:numPr>
            </w:pPr>
            <w:r w:rsidRPr="00126881">
              <w:t>Data exists from each Compass for the last three years but these have rarely been discussed and some discussions that did occur have not been documents.</w:t>
            </w:r>
          </w:p>
          <w:p w:rsidR="00922388" w:rsidRPr="00126881" w:rsidRDefault="00922388" w:rsidP="00922388">
            <w:pPr>
              <w:pStyle w:val="ListParagraph"/>
            </w:pPr>
          </w:p>
          <w:p w:rsidR="0078033E" w:rsidRPr="00126881" w:rsidRDefault="00922388" w:rsidP="00816BE4">
            <w:pPr>
              <w:pStyle w:val="ListParagraph"/>
              <w:numPr>
                <w:ilvl w:val="0"/>
                <w:numId w:val="45"/>
              </w:numPr>
            </w:pPr>
            <w:r w:rsidRPr="00126881">
              <w:t>Because of the college imposed change in testing instruments, results have been unclear and harder to compare.</w:t>
            </w:r>
          </w:p>
          <w:p w:rsidR="00C07284" w:rsidRPr="00126881" w:rsidRDefault="00C07284" w:rsidP="001E24B0">
            <w:pPr>
              <w:rPr>
                <w:b/>
              </w:rPr>
            </w:pPr>
          </w:p>
          <w:p w:rsidR="001E24B0" w:rsidRPr="00126881" w:rsidRDefault="001E24B0" w:rsidP="001E24B0">
            <w:pPr>
              <w:rPr>
                <w:b/>
              </w:rPr>
            </w:pPr>
            <w:r w:rsidRPr="00126881">
              <w:rPr>
                <w:b/>
              </w:rPr>
              <w:t xml:space="preserve">Math </w:t>
            </w:r>
          </w:p>
          <w:p w:rsidR="001E24B0" w:rsidRPr="00126881" w:rsidRDefault="005A6C93" w:rsidP="005A6C93">
            <w:pPr>
              <w:pStyle w:val="ListParagraph"/>
              <w:numPr>
                <w:ilvl w:val="0"/>
                <w:numId w:val="44"/>
              </w:numPr>
            </w:pPr>
            <w:r w:rsidRPr="00126881">
              <w:t>In taking quizzes problems missed are gone through so understanding is attained.  A worksheet with similar problems is given out for extra practice.</w:t>
            </w:r>
          </w:p>
          <w:p w:rsidR="001E24B0" w:rsidRPr="00126881" w:rsidRDefault="001E24B0" w:rsidP="001E24B0"/>
          <w:p w:rsidR="001E24B0" w:rsidRPr="00126881" w:rsidRDefault="0045763E" w:rsidP="0045763E">
            <w:pPr>
              <w:pStyle w:val="ListParagraph"/>
              <w:numPr>
                <w:ilvl w:val="0"/>
                <w:numId w:val="44"/>
              </w:numPr>
            </w:pPr>
            <w:r w:rsidRPr="00126881">
              <w:t>In giving extra practice problems, more of an understanding is seen in the tests.  All tests are available for retakes.</w:t>
            </w:r>
          </w:p>
          <w:p w:rsidR="009C165C" w:rsidRPr="00126881" w:rsidRDefault="009C165C" w:rsidP="009C165C">
            <w:pPr>
              <w:pStyle w:val="ListParagraph"/>
            </w:pPr>
          </w:p>
          <w:p w:rsidR="009C165C" w:rsidRPr="00126881" w:rsidRDefault="009C165C" w:rsidP="0045763E">
            <w:pPr>
              <w:pStyle w:val="ListParagraph"/>
              <w:numPr>
                <w:ilvl w:val="0"/>
                <w:numId w:val="44"/>
              </w:numPr>
            </w:pPr>
            <w:r w:rsidRPr="00126881">
              <w:t>MAT 080 requires a passing exit test.</w:t>
            </w:r>
          </w:p>
          <w:p w:rsidR="001E24B0" w:rsidRPr="00126881" w:rsidRDefault="001E24B0" w:rsidP="00816BE4"/>
          <w:p w:rsidR="00A111EC" w:rsidRPr="00126881" w:rsidRDefault="00A111EC" w:rsidP="00A111EC">
            <w:r w:rsidRPr="00126881">
              <w:t>At this time data has been collected in all three areas; but no analysis has taken place.</w:t>
            </w:r>
          </w:p>
        </w:tc>
      </w:tr>
    </w:tbl>
    <w:p w:rsidR="00C81A38" w:rsidRPr="00126881" w:rsidRDefault="00C81A38" w:rsidP="00C93439">
      <w:pPr>
        <w:rPr>
          <w:sz w:val="22"/>
          <w:szCs w:val="22"/>
        </w:rPr>
      </w:pPr>
    </w:p>
    <w:p w:rsidR="00D76CF4" w:rsidRDefault="00D76CF4" w:rsidP="00134315">
      <w:pPr>
        <w:pStyle w:val="ListParagraph"/>
        <w:numPr>
          <w:ilvl w:val="0"/>
          <w:numId w:val="30"/>
        </w:numPr>
      </w:pPr>
      <w:r w:rsidRPr="00C93439">
        <w:t xml:space="preserve">Summarize </w:t>
      </w:r>
      <w:r w:rsidR="00A07384" w:rsidRPr="00C93439">
        <w:t xml:space="preserve">activities </w:t>
      </w:r>
      <w:r w:rsidR="00EB0751" w:rsidRPr="00C93439">
        <w:t xml:space="preserve">related to </w:t>
      </w:r>
      <w:r w:rsidR="00C151EC" w:rsidRPr="00C93439">
        <w:t xml:space="preserve">assessment </w:t>
      </w:r>
      <w:r w:rsidR="00FE15D1" w:rsidRPr="00C93439">
        <w:t>issues</w:t>
      </w:r>
      <w:r w:rsidRPr="00C93439">
        <w:t xml:space="preserve"> in the o</w:t>
      </w:r>
      <w:r w:rsidR="0069513D" w:rsidRPr="00C93439">
        <w:t>perational plan and code as P</w:t>
      </w:r>
      <w:r w:rsidR="007770E7" w:rsidRPr="00C93439">
        <w:t>E</w:t>
      </w:r>
      <w:r w:rsidRPr="00C93439">
        <w:t>.</w:t>
      </w:r>
      <w:r w:rsidR="002E2B6E" w:rsidRPr="00C93439">
        <w:t xml:space="preserve"> Indicate below if activities will be included in the operational plan.</w:t>
      </w:r>
    </w:p>
    <w:tbl>
      <w:tblPr>
        <w:tblStyle w:val="TableGrid"/>
        <w:tblW w:w="0" w:type="auto"/>
        <w:tblInd w:w="468" w:type="dxa"/>
        <w:tblLook w:val="04A0"/>
      </w:tblPr>
      <w:tblGrid>
        <w:gridCol w:w="9108"/>
      </w:tblGrid>
      <w:tr w:rsidR="00C93439" w:rsidTr="00126881">
        <w:tc>
          <w:tcPr>
            <w:tcW w:w="9108" w:type="dxa"/>
          </w:tcPr>
          <w:p w:rsidR="00C93439" w:rsidRPr="00C93439" w:rsidRDefault="00C93439" w:rsidP="00C93439"/>
          <w:p w:rsidR="00C93439" w:rsidRPr="00AC6A2C" w:rsidRDefault="00C93439" w:rsidP="00C93439">
            <w:pPr>
              <w:ind w:firstLine="720"/>
            </w:pPr>
            <w:r>
              <w:rPr>
                <w:u w:val="single"/>
              </w:rPr>
              <w:t xml:space="preserve">     </w:t>
            </w:r>
            <w:r w:rsidR="00761CF7">
              <w:rPr>
                <w:u w:val="single"/>
              </w:rPr>
              <w:t>X</w:t>
            </w:r>
            <w:r>
              <w:rPr>
                <w:u w:val="single"/>
              </w:rPr>
              <w:t xml:space="preserve">     </w:t>
            </w:r>
            <w:r>
              <w:t xml:space="preserve">  </w:t>
            </w:r>
            <w:r w:rsidRPr="00AC6A2C">
              <w:t>Activities included in the operational plan</w:t>
            </w:r>
          </w:p>
          <w:p w:rsidR="00C93439" w:rsidRPr="00AC6A2C" w:rsidRDefault="00C93439" w:rsidP="00C93439">
            <w:pPr>
              <w:ind w:firstLine="720"/>
            </w:pPr>
            <w:r>
              <w:rPr>
                <w:u w:val="single"/>
              </w:rPr>
              <w:t xml:space="preserve">    </w:t>
            </w:r>
            <w:r w:rsidR="00761CF7">
              <w:rPr>
                <w:u w:val="single"/>
              </w:rPr>
              <w:t xml:space="preserve">   </w:t>
            </w:r>
            <w:r>
              <w:rPr>
                <w:u w:val="single"/>
              </w:rPr>
              <w:t xml:space="preserve">      </w:t>
            </w:r>
            <w:r>
              <w:t xml:space="preserve">  </w:t>
            </w:r>
            <w:r w:rsidRPr="00AC6A2C">
              <w:t>No activities included in the operational plan</w:t>
            </w:r>
          </w:p>
          <w:p w:rsidR="00C93439" w:rsidRDefault="00C93439" w:rsidP="00C93439"/>
        </w:tc>
      </w:tr>
    </w:tbl>
    <w:p w:rsidR="0061068A" w:rsidRDefault="0061068A" w:rsidP="000A7928">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Tr="00C93439">
        <w:tc>
          <w:tcPr>
            <w:tcW w:w="9468" w:type="dxa"/>
            <w:shd w:val="clear" w:color="auto" w:fill="B8CCE4" w:themeFill="accent1" w:themeFillTint="66"/>
          </w:tcPr>
          <w:p w:rsidR="00365AAB" w:rsidRPr="00C93439" w:rsidRDefault="000A7928" w:rsidP="001A7902">
            <w:pPr>
              <w:rPr>
                <w:b/>
                <w:sz w:val="24"/>
                <w:szCs w:val="24"/>
              </w:rPr>
            </w:pPr>
            <w:r w:rsidRPr="00C93439">
              <w:rPr>
                <w:b/>
                <w:sz w:val="24"/>
                <w:szCs w:val="24"/>
                <w:u w:val="single"/>
              </w:rPr>
              <w:t xml:space="preserve">SECTION </w:t>
            </w:r>
            <w:r w:rsidR="007770E7" w:rsidRPr="00C93439">
              <w:rPr>
                <w:b/>
                <w:sz w:val="24"/>
                <w:szCs w:val="24"/>
                <w:u w:val="single"/>
              </w:rPr>
              <w:t>F</w:t>
            </w:r>
            <w:r w:rsidRPr="00C93439">
              <w:rPr>
                <w:b/>
                <w:sz w:val="24"/>
                <w:szCs w:val="24"/>
              </w:rPr>
              <w:t>:</w:t>
            </w:r>
            <w:r w:rsidRPr="00C93439">
              <w:rPr>
                <w:b/>
                <w:sz w:val="24"/>
                <w:szCs w:val="24"/>
              </w:rPr>
              <w:tab/>
              <w:t>CURRICULUM:  CURRICULAR CHANGES</w:t>
            </w:r>
          </w:p>
          <w:p w:rsidR="00365AAB" w:rsidRPr="00C93439" w:rsidRDefault="00365AAB" w:rsidP="00365AAB">
            <w:r w:rsidRPr="00C93439">
              <w:t>Resources:</w:t>
            </w:r>
            <w:r w:rsidRPr="00C93439">
              <w:tab/>
              <w:t>Annual Reviews, Item 5</w:t>
            </w:r>
          </w:p>
          <w:p w:rsidR="00365AAB" w:rsidRPr="00C93439" w:rsidRDefault="00365AAB" w:rsidP="00365AAB">
            <w:r w:rsidRPr="00C93439">
              <w:tab/>
            </w:r>
            <w:r w:rsidRPr="00C93439">
              <w:tab/>
              <w:t>Assessment Summary Reports</w:t>
            </w:r>
          </w:p>
          <w:p w:rsidR="000A7928" w:rsidRPr="00365AAB" w:rsidRDefault="00365AAB" w:rsidP="001A7902">
            <w:pPr>
              <w:rPr>
                <w:sz w:val="20"/>
                <w:szCs w:val="20"/>
              </w:rPr>
            </w:pPr>
            <w:r w:rsidRPr="00C93439">
              <w:tab/>
            </w:r>
            <w:r w:rsidRPr="00C93439">
              <w:tab/>
              <w:t>Operational Plans</w:t>
            </w:r>
            <w:r w:rsidR="000A7928" w:rsidRPr="00AC6A2C">
              <w:tab/>
            </w:r>
          </w:p>
        </w:tc>
      </w:tr>
    </w:tbl>
    <w:p w:rsidR="00CD25CD" w:rsidRPr="00C93439" w:rsidRDefault="00CD25CD" w:rsidP="001D7047"/>
    <w:p w:rsidR="0069513D" w:rsidRPr="00C93439" w:rsidRDefault="002E5936" w:rsidP="006A0C1A">
      <w:pPr>
        <w:pStyle w:val="ListParagraph"/>
        <w:numPr>
          <w:ilvl w:val="0"/>
          <w:numId w:val="30"/>
        </w:numPr>
      </w:pPr>
      <w:r w:rsidRPr="00C93439">
        <w:t xml:space="preserve">Describe </w:t>
      </w:r>
      <w:r w:rsidR="0069513D" w:rsidRPr="00C93439">
        <w:t xml:space="preserve">the </w:t>
      </w:r>
      <w:r w:rsidRPr="00C93439">
        <w:t xml:space="preserve">positive or negative impacts </w:t>
      </w:r>
      <w:r w:rsidR="00D861DD" w:rsidRPr="00C93439">
        <w:t xml:space="preserve">of </w:t>
      </w:r>
      <w:r w:rsidRPr="00C93439">
        <w:t xml:space="preserve">the </w:t>
      </w:r>
      <w:r w:rsidR="0069513D" w:rsidRPr="00C93439">
        <w:t>curricular changes made during the past five years</w:t>
      </w:r>
      <w:r w:rsidR="004278C8" w:rsidRPr="00C93439">
        <w:t>.</w:t>
      </w:r>
      <w:r w:rsidR="008B001A" w:rsidRPr="00C93439">
        <w:t xml:space="preserve"> </w:t>
      </w:r>
    </w:p>
    <w:tbl>
      <w:tblPr>
        <w:tblStyle w:val="TableGrid"/>
        <w:tblW w:w="0" w:type="auto"/>
        <w:tblInd w:w="468" w:type="dxa"/>
        <w:tblLook w:val="04A0"/>
      </w:tblPr>
      <w:tblGrid>
        <w:gridCol w:w="9108"/>
      </w:tblGrid>
      <w:tr w:rsidR="00C93439" w:rsidRPr="00A959DB" w:rsidTr="00126881">
        <w:tc>
          <w:tcPr>
            <w:tcW w:w="9108" w:type="dxa"/>
          </w:tcPr>
          <w:p w:rsidR="002C220C" w:rsidRDefault="002F7EF5" w:rsidP="0069513D">
            <w:r w:rsidRPr="00126881">
              <w:t>In the last five years, t</w:t>
            </w:r>
            <w:r w:rsidR="002C220C" w:rsidRPr="00126881">
              <w:t>he COMPASS test has gone to</w:t>
            </w:r>
            <w:r w:rsidRPr="00126881">
              <w:t xml:space="preserve"> an untimed version of the test. This has allowed the students to take their time whe</w:t>
            </w:r>
            <w:r w:rsidR="00C766C5" w:rsidRPr="00126881">
              <w:t>n testing for placement purposes</w:t>
            </w:r>
            <w:r w:rsidRPr="00126881">
              <w:t>. Prior to this time, students felt rushed and unable to complete the testing within the time allowed.</w:t>
            </w:r>
            <w:r w:rsidR="002D7DF0" w:rsidRPr="00126881">
              <w:t xml:space="preserve"> It is easier to administer and </w:t>
            </w:r>
            <w:r w:rsidR="00EC33C3" w:rsidRPr="00126881">
              <w:t>track. Anecdotally it seems that this is having a positive impact. We will be collecting data over the next few years to either prove or disprove this change.</w:t>
            </w:r>
          </w:p>
          <w:p w:rsidR="00126881" w:rsidRPr="00126881" w:rsidRDefault="00126881" w:rsidP="0069513D"/>
          <w:p w:rsidR="002D7DF0" w:rsidRPr="00126881" w:rsidRDefault="002D7DF0" w:rsidP="0069513D">
            <w:r w:rsidRPr="00126881">
              <w:t>In reading using Compass has been easier to administer and track.</w:t>
            </w:r>
          </w:p>
          <w:p w:rsidR="002D7DF0" w:rsidRPr="00126881" w:rsidRDefault="002D7DF0" w:rsidP="0069513D"/>
          <w:p w:rsidR="00C93439" w:rsidRPr="00126881" w:rsidRDefault="00C766C5" w:rsidP="0069513D">
            <w:r w:rsidRPr="00126881">
              <w:lastRenderedPageBreak/>
              <w:t>Faculties that have</w:t>
            </w:r>
            <w:r w:rsidR="004164B0" w:rsidRPr="00126881">
              <w:t xml:space="preserve"> been teaching d</w:t>
            </w:r>
            <w:r w:rsidRPr="00126881">
              <w:t>uring the last five years have</w:t>
            </w:r>
            <w:r w:rsidR="004164B0" w:rsidRPr="00126881">
              <w:t xml:space="preserve"> indicated that no change has occurred</w:t>
            </w:r>
            <w:r w:rsidRPr="00126881">
              <w:t xml:space="preserve"> in the curriculum</w:t>
            </w:r>
            <w:r w:rsidR="004164B0" w:rsidRPr="00126881">
              <w:t xml:space="preserve">. </w:t>
            </w:r>
            <w:r w:rsidRPr="00126881">
              <w:t xml:space="preserve"> U</w:t>
            </w:r>
            <w:r w:rsidR="002C220C" w:rsidRPr="00126881">
              <w:t xml:space="preserve">pdating a </w:t>
            </w:r>
            <w:r w:rsidRPr="00126881">
              <w:t>text</w:t>
            </w:r>
            <w:r w:rsidR="002C220C" w:rsidRPr="00126881">
              <w:t xml:space="preserve">book </w:t>
            </w:r>
            <w:r w:rsidRPr="00126881">
              <w:t xml:space="preserve">by </w:t>
            </w:r>
            <w:r w:rsidR="002C220C" w:rsidRPr="00126881">
              <w:t xml:space="preserve">using the next edition </w:t>
            </w:r>
            <w:r w:rsidRPr="00126881">
              <w:t>was the only change reported.</w:t>
            </w:r>
          </w:p>
        </w:tc>
      </w:tr>
    </w:tbl>
    <w:p w:rsidR="0069513D" w:rsidRDefault="0069513D" w:rsidP="0069513D"/>
    <w:p w:rsidR="006B30A5" w:rsidRPr="00C93439" w:rsidRDefault="006B30A5" w:rsidP="006A0C1A">
      <w:pPr>
        <w:pStyle w:val="ListParagraph"/>
        <w:numPr>
          <w:ilvl w:val="0"/>
          <w:numId w:val="30"/>
        </w:numPr>
      </w:pPr>
      <w:r w:rsidRPr="00C93439">
        <w:t xml:space="preserve">Describe </w:t>
      </w:r>
      <w:r w:rsidR="00AC5C62" w:rsidRPr="00C93439">
        <w:t xml:space="preserve">any </w:t>
      </w:r>
      <w:r w:rsidR="00BE3E76" w:rsidRPr="00C93439">
        <w:t>possible</w:t>
      </w:r>
      <w:r w:rsidR="00741DAD" w:rsidRPr="00C93439">
        <w:t xml:space="preserve"> </w:t>
      </w:r>
      <w:r w:rsidRPr="00C93439">
        <w:t xml:space="preserve">changes in requirements or content that may </w:t>
      </w:r>
      <w:r w:rsidR="00BE3E76" w:rsidRPr="00C93439">
        <w:t xml:space="preserve">be </w:t>
      </w:r>
      <w:r w:rsidR="00BE3E76" w:rsidRPr="00C93439">
        <w:rPr>
          <w:i/>
        </w:rPr>
        <w:t>imposed</w:t>
      </w:r>
      <w:r w:rsidR="00BE3E76" w:rsidRPr="00C93439">
        <w:t xml:space="preserve"> on the program </w:t>
      </w:r>
      <w:r w:rsidR="00961800" w:rsidRPr="00C93439">
        <w:t>during the next five years</w:t>
      </w:r>
      <w:r w:rsidR="001D2334" w:rsidRPr="00C93439">
        <w:t xml:space="preserve">, </w:t>
      </w:r>
      <w:r w:rsidR="002E5936" w:rsidRPr="00C93439">
        <w:rPr>
          <w:b/>
          <w:i/>
        </w:rPr>
        <w:t>OR</w:t>
      </w:r>
      <w:r w:rsidR="001D2334" w:rsidRPr="00C93439">
        <w:t xml:space="preserve"> indicate “None.”</w:t>
      </w:r>
    </w:p>
    <w:tbl>
      <w:tblPr>
        <w:tblStyle w:val="TableGrid"/>
        <w:tblW w:w="0" w:type="auto"/>
        <w:tblInd w:w="468" w:type="dxa"/>
        <w:tblLook w:val="04A0"/>
      </w:tblPr>
      <w:tblGrid>
        <w:gridCol w:w="9108"/>
      </w:tblGrid>
      <w:tr w:rsidR="00C93439" w:rsidRPr="00A959DB" w:rsidTr="00126881">
        <w:tc>
          <w:tcPr>
            <w:tcW w:w="9108" w:type="dxa"/>
          </w:tcPr>
          <w:p w:rsidR="002D7DF0" w:rsidRPr="00126881" w:rsidRDefault="002E3539" w:rsidP="00C93439">
            <w:r w:rsidRPr="00126881">
              <w:t>The E</w:t>
            </w:r>
            <w:r w:rsidR="00126881">
              <w:t>NG</w:t>
            </w:r>
            <w:r w:rsidRPr="00126881">
              <w:t xml:space="preserve"> 099 exit testing procedure is currently being evaluated. It appears that the develo</w:t>
            </w:r>
            <w:r w:rsidR="002D7DF0" w:rsidRPr="00126881">
              <w:t>pmental English student may be held</w:t>
            </w:r>
            <w:r w:rsidRPr="00126881">
              <w:t xml:space="preserve"> to a higher standard than the upper level E</w:t>
            </w:r>
            <w:r w:rsidR="00126881">
              <w:t>NG</w:t>
            </w:r>
            <w:r w:rsidRPr="00126881">
              <w:t xml:space="preserve"> </w:t>
            </w:r>
            <w:r w:rsidR="002F5AF9" w:rsidRPr="00126881">
              <w:t xml:space="preserve">101 and </w:t>
            </w:r>
            <w:r w:rsidR="00126881">
              <w:t xml:space="preserve">ENG </w:t>
            </w:r>
            <w:r w:rsidR="002F5AF9" w:rsidRPr="00126881">
              <w:t xml:space="preserve">103 </w:t>
            </w:r>
            <w:r w:rsidRPr="00126881">
              <w:t xml:space="preserve">students. </w:t>
            </w:r>
            <w:r w:rsidR="00CC526B" w:rsidRPr="00126881">
              <w:t>Changes in the exit test are before the curriculum committee this spring 2009 semester.  The changes include using a portfolio made up of two writing samples from each student. The portfolio will only be evaluated if a student fails the written exit test.</w:t>
            </w:r>
          </w:p>
          <w:p w:rsidR="002D7DF0" w:rsidRPr="00126881" w:rsidRDefault="002D7DF0" w:rsidP="00C93439"/>
          <w:p w:rsidR="00731194" w:rsidRPr="00126881" w:rsidRDefault="002E3539" w:rsidP="00C93439">
            <w:r w:rsidRPr="00126881">
              <w:t>More time needs to be given to the student when writing their exit essay or possibly some other format needs to be put in place. The instructors who teach E</w:t>
            </w:r>
            <w:r w:rsidR="00126881">
              <w:t>NG</w:t>
            </w:r>
            <w:r w:rsidRPr="00126881">
              <w:t xml:space="preserve"> 099 also are not given the final say as to whether a student passes their course or not. This presently </w:t>
            </w:r>
            <w:r w:rsidR="002D7DF0" w:rsidRPr="00126881">
              <w:t xml:space="preserve">is </w:t>
            </w:r>
            <w:r w:rsidRPr="00126881">
              <w:t>left up to other English instructor</w:t>
            </w:r>
            <w:r w:rsidR="002F5AF9" w:rsidRPr="00126881">
              <w:t>s who have never met or possibly</w:t>
            </w:r>
            <w:r w:rsidRPr="00126881">
              <w:t xml:space="preserve"> taught the class. Thus the exit testing in ENG 099 is being evaluated and change is being proposed.</w:t>
            </w:r>
          </w:p>
          <w:p w:rsidR="00C70F3A" w:rsidRPr="00126881" w:rsidRDefault="00C70F3A" w:rsidP="00C93439"/>
          <w:p w:rsidR="00C70F3A" w:rsidRPr="00126881" w:rsidRDefault="00C70F3A" w:rsidP="00C93439">
            <w:r w:rsidRPr="00126881">
              <w:t>The developmental faculty has mentioned a need for an additional English course; one that would fit between ENG 091 and ENG 099. Several have mentioned that it is a very large range between putting words into sentences in ENG 091 and writing full compositions with paragraphs in ENG 099. It has been suggested by several that an ENG course between these two</w:t>
            </w:r>
            <w:r w:rsidR="002F5AF9" w:rsidRPr="00126881">
              <w:t xml:space="preserve"> </w:t>
            </w:r>
            <w:r w:rsidR="002D7DF0" w:rsidRPr="00126881">
              <w:t>should be</w:t>
            </w:r>
            <w:r w:rsidRPr="00126881">
              <w:t xml:space="preserve"> considered.</w:t>
            </w:r>
            <w:r w:rsidR="002D7DF0" w:rsidRPr="00126881">
              <w:t xml:space="preserve">  Another possible option would be to combine ENG 091 and RDG 095 into one course.  Both disciplines could support each other and help students with their writing skills.</w:t>
            </w:r>
          </w:p>
          <w:p w:rsidR="00A319F0" w:rsidRPr="00126881" w:rsidRDefault="00A319F0" w:rsidP="00C93439"/>
          <w:p w:rsidR="00105730" w:rsidRPr="00126881" w:rsidRDefault="002E3539" w:rsidP="00C93439">
            <w:r w:rsidRPr="00126881">
              <w:t>Currently the reading instructors are rewriting their course outline</w:t>
            </w:r>
            <w:r w:rsidR="0017225A" w:rsidRPr="00126881">
              <w:t xml:space="preserve">. They plan to include activities that will allow their </w:t>
            </w:r>
            <w:r w:rsidRPr="00126881">
              <w:t xml:space="preserve">students </w:t>
            </w:r>
            <w:r w:rsidR="0017225A" w:rsidRPr="00126881">
              <w:t>to</w:t>
            </w:r>
            <w:r w:rsidRPr="00126881">
              <w:t xml:space="preserve"> use the LAC </w:t>
            </w:r>
            <w:r w:rsidR="0017225A" w:rsidRPr="00126881">
              <w:t xml:space="preserve">more </w:t>
            </w:r>
            <w:r w:rsidR="00616E6C" w:rsidRPr="00126881">
              <w:t>to</w:t>
            </w:r>
            <w:r w:rsidR="0017225A" w:rsidRPr="00126881">
              <w:t xml:space="preserve"> help </w:t>
            </w:r>
            <w:r w:rsidR="00616E6C" w:rsidRPr="00126881">
              <w:t>improve</w:t>
            </w:r>
            <w:r w:rsidRPr="00126881">
              <w:t xml:space="preserve"> their reading levels. </w:t>
            </w:r>
            <w:r w:rsidR="00616E6C" w:rsidRPr="00126881">
              <w:t xml:space="preserve">This class will no longer use the Nelson Denny for assessment purposes. COMPASS will be used for placement and exit testing purposes. </w:t>
            </w:r>
            <w:r w:rsidRPr="00126881">
              <w:t xml:space="preserve">A new textbook has been </w:t>
            </w:r>
            <w:r w:rsidR="0017225A" w:rsidRPr="00126881">
              <w:t xml:space="preserve">chosen and implemented, thus updating the outline is necessary.  </w:t>
            </w:r>
          </w:p>
          <w:p w:rsidR="0017225A" w:rsidRPr="00126881" w:rsidRDefault="0017225A" w:rsidP="00C93439"/>
          <w:p w:rsidR="002D7DF0" w:rsidRPr="00126881" w:rsidRDefault="002D7DF0" w:rsidP="00C93439">
            <w:r w:rsidRPr="00126881">
              <w:t>The existence of ESL sections might make a change in the reading and English courses. This has yet to be seen. SVCC has not had enough time to evaluate the change of the ACT entry score for ENG 101and how it will impact the developmental classes.</w:t>
            </w:r>
          </w:p>
          <w:p w:rsidR="002D7DF0" w:rsidRPr="00126881" w:rsidRDefault="002D7DF0" w:rsidP="00C93439"/>
          <w:p w:rsidR="00C93439" w:rsidRPr="00A959DB" w:rsidRDefault="0017225A" w:rsidP="00C93439">
            <w:pPr>
              <w:rPr>
                <w:sz w:val="24"/>
                <w:szCs w:val="24"/>
              </w:rPr>
            </w:pPr>
            <w:r w:rsidRPr="00126881">
              <w:t>No changes are currently in the works for the developmental math classes.</w:t>
            </w:r>
          </w:p>
        </w:tc>
      </w:tr>
    </w:tbl>
    <w:p w:rsidR="00C70F3A" w:rsidRPr="00C93439" w:rsidRDefault="00C70F3A" w:rsidP="00C93439"/>
    <w:p w:rsidR="0085587A" w:rsidRPr="00C93439" w:rsidRDefault="00380D3A" w:rsidP="0085587A">
      <w:pPr>
        <w:pStyle w:val="ListParagraph"/>
        <w:numPr>
          <w:ilvl w:val="0"/>
          <w:numId w:val="30"/>
        </w:numPr>
      </w:pPr>
      <w:r w:rsidRPr="00C93439">
        <w:t xml:space="preserve">Describe </w:t>
      </w:r>
      <w:r w:rsidR="00CD21C8" w:rsidRPr="00C93439">
        <w:t>anticipated curricular changes</w:t>
      </w:r>
      <w:r w:rsidR="008F6BBC" w:rsidRPr="00C93439">
        <w:t xml:space="preserve"> that </w:t>
      </w:r>
      <w:r w:rsidR="00BE3E76" w:rsidRPr="00C93439">
        <w:t xml:space="preserve">the department will </w:t>
      </w:r>
      <w:r w:rsidR="008F6BBC" w:rsidRPr="00C93439">
        <w:t xml:space="preserve">propose during the next five years </w:t>
      </w:r>
      <w:r w:rsidRPr="00C93439">
        <w:t xml:space="preserve">and </w:t>
      </w:r>
      <w:r w:rsidR="008F6BBC" w:rsidRPr="00C93439">
        <w:t xml:space="preserve">the </w:t>
      </w:r>
      <w:r w:rsidR="002E5936" w:rsidRPr="00C93439">
        <w:t xml:space="preserve">accompanying </w:t>
      </w:r>
      <w:r w:rsidR="0093647C" w:rsidRPr="00C93439">
        <w:t>needs that</w:t>
      </w:r>
      <w:r w:rsidR="00CD21C8" w:rsidRPr="00C93439">
        <w:t xml:space="preserve"> will be </w:t>
      </w:r>
      <w:r w:rsidR="008F6BBC" w:rsidRPr="00C93439">
        <w:t>required</w:t>
      </w:r>
      <w:r w:rsidR="0018291F" w:rsidRPr="00C93439">
        <w:t>, or indicate “None.”</w:t>
      </w:r>
    </w:p>
    <w:tbl>
      <w:tblPr>
        <w:tblStyle w:val="TableGrid"/>
        <w:tblW w:w="0" w:type="auto"/>
        <w:tblInd w:w="468" w:type="dxa"/>
        <w:tblLook w:val="04A0"/>
      </w:tblPr>
      <w:tblGrid>
        <w:gridCol w:w="2430"/>
        <w:gridCol w:w="2340"/>
        <w:gridCol w:w="1993"/>
        <w:gridCol w:w="2345"/>
      </w:tblGrid>
      <w:tr w:rsidR="00380D3A" w:rsidRPr="00D53A09" w:rsidTr="00D53A09">
        <w:tc>
          <w:tcPr>
            <w:tcW w:w="2430" w:type="dxa"/>
            <w:shd w:val="clear" w:color="auto" w:fill="DBE5F1" w:themeFill="accent1" w:themeFillTint="33"/>
            <w:vAlign w:val="center"/>
          </w:tcPr>
          <w:p w:rsidR="00380D3A" w:rsidRPr="00D53A09" w:rsidRDefault="00380D3A" w:rsidP="00D53A09">
            <w:pPr>
              <w:rPr>
                <w:b/>
                <w:smallCaps/>
              </w:rPr>
            </w:pPr>
            <w:r w:rsidRPr="00D53A09">
              <w:rPr>
                <w:b/>
                <w:smallCaps/>
              </w:rPr>
              <w:t>Curricular Change</w:t>
            </w:r>
            <w:r w:rsidR="007670D6" w:rsidRPr="00D53A09">
              <w:rPr>
                <w:b/>
                <w:smallCaps/>
              </w:rPr>
              <w:t>s</w:t>
            </w:r>
          </w:p>
        </w:tc>
        <w:tc>
          <w:tcPr>
            <w:tcW w:w="2340" w:type="dxa"/>
            <w:shd w:val="clear" w:color="auto" w:fill="DBE5F1" w:themeFill="accent1" w:themeFillTint="33"/>
            <w:vAlign w:val="center"/>
          </w:tcPr>
          <w:p w:rsidR="00380D3A" w:rsidRPr="00D53A09" w:rsidRDefault="00380D3A" w:rsidP="00D53A09">
            <w:pPr>
              <w:rPr>
                <w:b/>
                <w:smallCaps/>
              </w:rPr>
            </w:pPr>
            <w:r w:rsidRPr="00D53A09">
              <w:rPr>
                <w:b/>
                <w:smallCaps/>
              </w:rPr>
              <w:t>Equipment and/or Supply Needs</w:t>
            </w:r>
          </w:p>
        </w:tc>
        <w:tc>
          <w:tcPr>
            <w:tcW w:w="1993" w:type="dxa"/>
            <w:shd w:val="clear" w:color="auto" w:fill="DBE5F1" w:themeFill="accent1" w:themeFillTint="33"/>
            <w:vAlign w:val="center"/>
          </w:tcPr>
          <w:p w:rsidR="00380D3A" w:rsidRPr="00D53A09" w:rsidRDefault="00380D3A" w:rsidP="00D53A09">
            <w:pPr>
              <w:rPr>
                <w:b/>
                <w:smallCaps/>
              </w:rPr>
            </w:pPr>
            <w:r w:rsidRPr="00D53A09">
              <w:rPr>
                <w:b/>
                <w:smallCaps/>
              </w:rPr>
              <w:t>Facility Needs</w:t>
            </w:r>
          </w:p>
        </w:tc>
        <w:tc>
          <w:tcPr>
            <w:tcW w:w="2345" w:type="dxa"/>
            <w:shd w:val="clear" w:color="auto" w:fill="DBE5F1" w:themeFill="accent1" w:themeFillTint="33"/>
            <w:vAlign w:val="center"/>
          </w:tcPr>
          <w:p w:rsidR="00380D3A" w:rsidRPr="00D53A09" w:rsidRDefault="00380D3A" w:rsidP="00D53A09">
            <w:pPr>
              <w:rPr>
                <w:b/>
                <w:smallCaps/>
              </w:rPr>
            </w:pPr>
            <w:r w:rsidRPr="00D53A09">
              <w:rPr>
                <w:b/>
                <w:smallCaps/>
              </w:rPr>
              <w:t>Personnel and/or Training Needs</w:t>
            </w:r>
          </w:p>
        </w:tc>
      </w:tr>
      <w:tr w:rsidR="00380D3A" w:rsidRPr="00D53A09" w:rsidTr="00D53A09">
        <w:tc>
          <w:tcPr>
            <w:tcW w:w="2430" w:type="dxa"/>
          </w:tcPr>
          <w:p w:rsidR="00380D3A" w:rsidRPr="00D53A09" w:rsidRDefault="001E24B0" w:rsidP="00380D3A">
            <w:r w:rsidRPr="00D53A09">
              <w:t>Intermediate developmental English course</w:t>
            </w:r>
          </w:p>
        </w:tc>
        <w:tc>
          <w:tcPr>
            <w:tcW w:w="2340" w:type="dxa"/>
          </w:tcPr>
          <w:p w:rsidR="00380D3A" w:rsidRPr="00D53A09" w:rsidRDefault="001E24B0" w:rsidP="00380D3A">
            <w:r w:rsidRPr="00D53A09">
              <w:t>Textbook</w:t>
            </w:r>
          </w:p>
        </w:tc>
        <w:tc>
          <w:tcPr>
            <w:tcW w:w="1993" w:type="dxa"/>
          </w:tcPr>
          <w:p w:rsidR="00380D3A" w:rsidRPr="00D53A09" w:rsidRDefault="001E24B0" w:rsidP="00380D3A">
            <w:r w:rsidRPr="00D53A09">
              <w:t>Classroom</w:t>
            </w:r>
          </w:p>
        </w:tc>
        <w:tc>
          <w:tcPr>
            <w:tcW w:w="2345" w:type="dxa"/>
          </w:tcPr>
          <w:p w:rsidR="00380D3A" w:rsidRPr="00D53A09" w:rsidRDefault="001E24B0" w:rsidP="00380D3A">
            <w:r w:rsidRPr="00D53A09">
              <w:t>Teacher for the classes</w:t>
            </w:r>
          </w:p>
        </w:tc>
      </w:tr>
      <w:tr w:rsidR="001E24B0" w:rsidRPr="00D53A09" w:rsidTr="00D53A09">
        <w:tc>
          <w:tcPr>
            <w:tcW w:w="2430" w:type="dxa"/>
          </w:tcPr>
          <w:p w:rsidR="001E24B0" w:rsidRPr="00D53A09" w:rsidRDefault="001E24B0" w:rsidP="00380D3A">
            <w:r w:rsidRPr="00D53A09">
              <w:t>Developmental computer course</w:t>
            </w:r>
          </w:p>
        </w:tc>
        <w:tc>
          <w:tcPr>
            <w:tcW w:w="2340" w:type="dxa"/>
          </w:tcPr>
          <w:p w:rsidR="001E24B0" w:rsidRPr="00D53A09" w:rsidRDefault="001E24B0" w:rsidP="00816BE4">
            <w:r w:rsidRPr="00D53A09">
              <w:t>Textbook</w:t>
            </w:r>
          </w:p>
        </w:tc>
        <w:tc>
          <w:tcPr>
            <w:tcW w:w="1993" w:type="dxa"/>
          </w:tcPr>
          <w:p w:rsidR="001E24B0" w:rsidRPr="00D53A09" w:rsidRDefault="001E24B0" w:rsidP="00816BE4">
            <w:r w:rsidRPr="00D53A09">
              <w:t>Classroom</w:t>
            </w:r>
          </w:p>
        </w:tc>
        <w:tc>
          <w:tcPr>
            <w:tcW w:w="2345" w:type="dxa"/>
          </w:tcPr>
          <w:p w:rsidR="001E24B0" w:rsidRPr="00D53A09" w:rsidRDefault="001E24B0" w:rsidP="00816BE4">
            <w:r w:rsidRPr="00D53A09">
              <w:t>Teacher for the classes</w:t>
            </w:r>
          </w:p>
        </w:tc>
      </w:tr>
      <w:tr w:rsidR="001E24B0" w:rsidRPr="00D53A09" w:rsidTr="00D53A09">
        <w:tc>
          <w:tcPr>
            <w:tcW w:w="2430" w:type="dxa"/>
          </w:tcPr>
          <w:p w:rsidR="001E24B0" w:rsidRDefault="001E24B0" w:rsidP="00380D3A">
            <w:r w:rsidRPr="00D53A09">
              <w:t>Developmental orientation course</w:t>
            </w:r>
          </w:p>
          <w:p w:rsidR="00D53A09" w:rsidRPr="00D53A09" w:rsidRDefault="00D53A09" w:rsidP="00380D3A"/>
        </w:tc>
        <w:tc>
          <w:tcPr>
            <w:tcW w:w="2340" w:type="dxa"/>
          </w:tcPr>
          <w:p w:rsidR="001E24B0" w:rsidRPr="00D53A09" w:rsidRDefault="001E24B0" w:rsidP="00816BE4">
            <w:r w:rsidRPr="00D53A09">
              <w:t>Textbook</w:t>
            </w:r>
          </w:p>
        </w:tc>
        <w:tc>
          <w:tcPr>
            <w:tcW w:w="1993" w:type="dxa"/>
          </w:tcPr>
          <w:p w:rsidR="001E24B0" w:rsidRPr="00D53A09" w:rsidRDefault="001E24B0" w:rsidP="00816BE4">
            <w:r w:rsidRPr="00D53A09">
              <w:t>Classroom</w:t>
            </w:r>
          </w:p>
        </w:tc>
        <w:tc>
          <w:tcPr>
            <w:tcW w:w="2345" w:type="dxa"/>
          </w:tcPr>
          <w:p w:rsidR="001E24B0" w:rsidRPr="00D53A09" w:rsidRDefault="001E24B0" w:rsidP="00816BE4">
            <w:r w:rsidRPr="00D53A09">
              <w:t>Teacher for the classes</w:t>
            </w:r>
          </w:p>
        </w:tc>
      </w:tr>
      <w:tr w:rsidR="00584EC3" w:rsidRPr="00D53A09" w:rsidTr="00D53A09">
        <w:tc>
          <w:tcPr>
            <w:tcW w:w="2430" w:type="dxa"/>
          </w:tcPr>
          <w:p w:rsidR="00584EC3" w:rsidRPr="00D53A09" w:rsidRDefault="00584EC3" w:rsidP="00380D3A">
            <w:r w:rsidRPr="00D53A09">
              <w:t>A developmental set of “</w:t>
            </w:r>
            <w:r w:rsidR="0085587A" w:rsidRPr="00D53A09">
              <w:t xml:space="preserve">learning </w:t>
            </w:r>
            <w:r w:rsidRPr="00D53A09">
              <w:t xml:space="preserve">community </w:t>
            </w:r>
            <w:r w:rsidRPr="00D53A09">
              <w:lastRenderedPageBreak/>
              <w:t>courses required of students who test in two or more developmental classes.</w:t>
            </w:r>
          </w:p>
        </w:tc>
        <w:tc>
          <w:tcPr>
            <w:tcW w:w="2340" w:type="dxa"/>
          </w:tcPr>
          <w:p w:rsidR="00584EC3" w:rsidRPr="00D53A09" w:rsidRDefault="00584EC3" w:rsidP="00816BE4">
            <w:r w:rsidRPr="00D53A09">
              <w:lastRenderedPageBreak/>
              <w:t>Textbook</w:t>
            </w:r>
          </w:p>
        </w:tc>
        <w:tc>
          <w:tcPr>
            <w:tcW w:w="1993" w:type="dxa"/>
          </w:tcPr>
          <w:p w:rsidR="00584EC3" w:rsidRPr="00D53A09" w:rsidRDefault="00584EC3" w:rsidP="00816BE4">
            <w:r w:rsidRPr="00D53A09">
              <w:t>Classroom</w:t>
            </w:r>
          </w:p>
        </w:tc>
        <w:tc>
          <w:tcPr>
            <w:tcW w:w="2345" w:type="dxa"/>
          </w:tcPr>
          <w:p w:rsidR="00584EC3" w:rsidRPr="00D53A09" w:rsidRDefault="00584EC3" w:rsidP="00816BE4">
            <w:r w:rsidRPr="00D53A09">
              <w:t>Teachers for the classes</w:t>
            </w:r>
          </w:p>
        </w:tc>
      </w:tr>
    </w:tbl>
    <w:p w:rsidR="00CD21C8" w:rsidRDefault="00CD21C8" w:rsidP="0073495A">
      <w:pPr>
        <w:rPr>
          <w:sz w:val="22"/>
          <w:szCs w:val="22"/>
        </w:rPr>
      </w:pPr>
    </w:p>
    <w:p w:rsidR="0018291F" w:rsidRPr="00C93439" w:rsidRDefault="0018291F" w:rsidP="006A0C1A">
      <w:pPr>
        <w:pStyle w:val="ListParagraph"/>
        <w:numPr>
          <w:ilvl w:val="0"/>
          <w:numId w:val="30"/>
        </w:numPr>
      </w:pPr>
      <w:r w:rsidRPr="00C93439">
        <w:t xml:space="preserve">Summarize </w:t>
      </w:r>
      <w:r w:rsidR="00D861DD" w:rsidRPr="00C93439">
        <w:t xml:space="preserve">activities that the department will perform </w:t>
      </w:r>
      <w:r w:rsidRPr="00C93439">
        <w:t xml:space="preserve">to make curricular changes in the </w:t>
      </w:r>
      <w:r w:rsidR="00D76CF4" w:rsidRPr="00C93439">
        <w:t>operational plan and code as</w:t>
      </w:r>
      <w:r w:rsidR="001D2334" w:rsidRPr="00C93439">
        <w:t xml:space="preserve"> P</w:t>
      </w:r>
      <w:r w:rsidR="007770E7" w:rsidRPr="00C93439">
        <w:t>F</w:t>
      </w:r>
      <w:r w:rsidR="002C3E60" w:rsidRPr="00C93439">
        <w:t>.</w:t>
      </w:r>
      <w:r w:rsidR="002E2B6E" w:rsidRPr="00C93439">
        <w:t xml:space="preserve"> Indicate below if activities will be included in the operational plan.</w:t>
      </w:r>
    </w:p>
    <w:tbl>
      <w:tblPr>
        <w:tblStyle w:val="TableGrid"/>
        <w:tblW w:w="0" w:type="auto"/>
        <w:tblInd w:w="468" w:type="dxa"/>
        <w:tblLook w:val="04A0"/>
      </w:tblPr>
      <w:tblGrid>
        <w:gridCol w:w="9108"/>
      </w:tblGrid>
      <w:tr w:rsidR="00C4774E" w:rsidTr="00D53A09">
        <w:tc>
          <w:tcPr>
            <w:tcW w:w="9108" w:type="dxa"/>
          </w:tcPr>
          <w:p w:rsidR="00C4774E" w:rsidRPr="00AC6A2C" w:rsidRDefault="00C4774E" w:rsidP="00C4774E">
            <w:pPr>
              <w:ind w:firstLine="720"/>
            </w:pPr>
            <w:r>
              <w:rPr>
                <w:u w:val="single"/>
              </w:rPr>
              <w:t xml:space="preserve">    </w:t>
            </w:r>
            <w:r w:rsidR="00EE5869">
              <w:rPr>
                <w:u w:val="single"/>
              </w:rPr>
              <w:t>X</w:t>
            </w:r>
            <w:r>
              <w:rPr>
                <w:u w:val="single"/>
              </w:rPr>
              <w:t xml:space="preserve">      </w:t>
            </w:r>
            <w:r>
              <w:t xml:space="preserve">  </w:t>
            </w:r>
            <w:r w:rsidRPr="00AC6A2C">
              <w:t>Activities included in the operational plan</w:t>
            </w:r>
          </w:p>
          <w:p w:rsidR="00C4774E" w:rsidRDefault="00C4774E" w:rsidP="00C212A4">
            <w:pPr>
              <w:ind w:firstLine="720"/>
            </w:pPr>
            <w:r>
              <w:rPr>
                <w:u w:val="single"/>
              </w:rPr>
              <w:t xml:space="preserve">     </w:t>
            </w:r>
            <w:r w:rsidR="00EE5869">
              <w:rPr>
                <w:u w:val="single"/>
              </w:rPr>
              <w:t xml:space="preserve">   </w:t>
            </w:r>
            <w:r>
              <w:rPr>
                <w:u w:val="single"/>
              </w:rPr>
              <w:t xml:space="preserve">     </w:t>
            </w:r>
            <w:r>
              <w:t xml:space="preserve">  </w:t>
            </w:r>
            <w:r w:rsidRPr="00AC6A2C">
              <w:t>No activities included in the operational plan</w:t>
            </w:r>
          </w:p>
        </w:tc>
      </w:tr>
    </w:tbl>
    <w:p w:rsidR="00246EFE" w:rsidRDefault="00246EFE" w:rsidP="000A7928"/>
    <w:tbl>
      <w:tblPr>
        <w:tblStyle w:val="TableGrid"/>
        <w:tblW w:w="0" w:type="auto"/>
        <w:tblInd w:w="108" w:type="dxa"/>
        <w:shd w:val="clear" w:color="auto" w:fill="B8CCE4" w:themeFill="accent1" w:themeFillTint="66"/>
        <w:tblLook w:val="04A0"/>
      </w:tblPr>
      <w:tblGrid>
        <w:gridCol w:w="9468"/>
      </w:tblGrid>
      <w:tr w:rsidR="000A7928" w:rsidRPr="009E45CA" w:rsidTr="009E45CA">
        <w:tc>
          <w:tcPr>
            <w:tcW w:w="9468" w:type="dxa"/>
            <w:shd w:val="clear" w:color="auto" w:fill="B8CCE4" w:themeFill="accent1" w:themeFillTint="66"/>
          </w:tcPr>
          <w:p w:rsidR="00EB0751" w:rsidRDefault="000A7928" w:rsidP="007770E7">
            <w:pPr>
              <w:rPr>
                <w:sz w:val="24"/>
                <w:szCs w:val="24"/>
              </w:rPr>
            </w:pPr>
            <w:r w:rsidRPr="009E45CA">
              <w:rPr>
                <w:b/>
                <w:sz w:val="24"/>
                <w:szCs w:val="24"/>
                <w:u w:val="single"/>
              </w:rPr>
              <w:t xml:space="preserve">SECTION </w:t>
            </w:r>
            <w:r w:rsidR="007770E7" w:rsidRPr="009E45CA">
              <w:rPr>
                <w:b/>
                <w:sz w:val="24"/>
                <w:szCs w:val="24"/>
                <w:u w:val="single"/>
              </w:rPr>
              <w:t>G</w:t>
            </w:r>
            <w:r w:rsidRPr="009E45CA">
              <w:rPr>
                <w:b/>
                <w:sz w:val="24"/>
                <w:szCs w:val="24"/>
              </w:rPr>
              <w:t>:</w:t>
            </w:r>
            <w:r w:rsidRPr="009E45CA">
              <w:rPr>
                <w:b/>
                <w:sz w:val="24"/>
                <w:szCs w:val="24"/>
              </w:rPr>
              <w:tab/>
              <w:t>EQUIPMENT AND SUPPLIES</w:t>
            </w:r>
          </w:p>
          <w:p w:rsidR="009E45CA" w:rsidRPr="009E45CA" w:rsidRDefault="009E45CA" w:rsidP="007770E7">
            <w:pPr>
              <w:rPr>
                <w:sz w:val="24"/>
                <w:szCs w:val="24"/>
              </w:rPr>
            </w:pPr>
          </w:p>
        </w:tc>
      </w:tr>
    </w:tbl>
    <w:p w:rsidR="00AB52EF" w:rsidRPr="009E45CA" w:rsidRDefault="00AB52EF" w:rsidP="0037029E">
      <w:pPr>
        <w:rPr>
          <w:b/>
        </w:rPr>
      </w:pPr>
    </w:p>
    <w:p w:rsidR="00F02CBB" w:rsidRPr="009E45CA" w:rsidRDefault="006002E5" w:rsidP="006A0C1A">
      <w:pPr>
        <w:pStyle w:val="ListParagraph"/>
        <w:numPr>
          <w:ilvl w:val="0"/>
          <w:numId w:val="30"/>
        </w:numPr>
      </w:pPr>
      <w:r w:rsidRPr="009E45CA">
        <w:t xml:space="preserve">Identify </w:t>
      </w:r>
      <w:r w:rsidR="00D861DD" w:rsidRPr="009E45CA">
        <w:t xml:space="preserve">current deficiencies in </w:t>
      </w:r>
      <w:r w:rsidRPr="009E45CA">
        <w:t>equipment</w:t>
      </w:r>
      <w:r w:rsidR="00982946" w:rsidRPr="009E45CA">
        <w:t>, software,</w:t>
      </w:r>
      <w:r w:rsidRPr="009E45CA">
        <w:t xml:space="preserve"> and</w:t>
      </w:r>
      <w:r w:rsidR="00982946" w:rsidRPr="009E45CA">
        <w:t>/or</w:t>
      </w:r>
      <w:r w:rsidRPr="009E45CA">
        <w:t xml:space="preserve"> suppl</w:t>
      </w:r>
      <w:r w:rsidR="00D861DD" w:rsidRPr="009E45CA">
        <w:t xml:space="preserve">ies </w:t>
      </w:r>
      <w:r w:rsidRPr="009E45CA">
        <w:t xml:space="preserve">that </w:t>
      </w:r>
      <w:r w:rsidR="00044D21" w:rsidRPr="009E45CA">
        <w:t xml:space="preserve">negatively </w:t>
      </w:r>
      <w:r w:rsidRPr="009E45CA">
        <w:t xml:space="preserve">impact the program, </w:t>
      </w:r>
      <w:r w:rsidR="004948BB" w:rsidRPr="009E45CA">
        <w:rPr>
          <w:b/>
          <w:i/>
        </w:rPr>
        <w:t xml:space="preserve">OR </w:t>
      </w:r>
      <w:r w:rsidR="004948BB" w:rsidRPr="009E45CA">
        <w:t>indicate “None.”</w:t>
      </w:r>
    </w:p>
    <w:tbl>
      <w:tblPr>
        <w:tblStyle w:val="TableGrid"/>
        <w:tblW w:w="0" w:type="auto"/>
        <w:tblInd w:w="468" w:type="dxa"/>
        <w:tblLook w:val="04A0"/>
      </w:tblPr>
      <w:tblGrid>
        <w:gridCol w:w="9108"/>
      </w:tblGrid>
      <w:tr w:rsidR="009E45CA" w:rsidRPr="00A959DB" w:rsidTr="00D53A09">
        <w:tc>
          <w:tcPr>
            <w:tcW w:w="9108" w:type="dxa"/>
          </w:tcPr>
          <w:p w:rsidR="00EE5869" w:rsidRPr="00A959DB" w:rsidRDefault="00EE5869" w:rsidP="009E45CA">
            <w:pPr>
              <w:rPr>
                <w:sz w:val="24"/>
                <w:szCs w:val="24"/>
              </w:rPr>
            </w:pPr>
            <w:r>
              <w:rPr>
                <w:sz w:val="24"/>
                <w:szCs w:val="24"/>
              </w:rPr>
              <w:t>None</w:t>
            </w:r>
          </w:p>
        </w:tc>
      </w:tr>
    </w:tbl>
    <w:p w:rsidR="004948BB" w:rsidRPr="009E45CA" w:rsidRDefault="004948BB" w:rsidP="009E45CA"/>
    <w:p w:rsidR="00105730" w:rsidRPr="009E45CA" w:rsidRDefault="006002E5" w:rsidP="00105730">
      <w:pPr>
        <w:pStyle w:val="ListParagraph"/>
        <w:numPr>
          <w:ilvl w:val="0"/>
          <w:numId w:val="30"/>
        </w:numPr>
      </w:pPr>
      <w:r w:rsidRPr="009E45CA">
        <w:t xml:space="preserve">Identify </w:t>
      </w:r>
      <w:r w:rsidR="002A63B2" w:rsidRPr="009E45CA">
        <w:t xml:space="preserve">new and/or replacement </w:t>
      </w:r>
      <w:r w:rsidR="00982946" w:rsidRPr="009E45CA">
        <w:t>equipment, software, and</w:t>
      </w:r>
      <w:r w:rsidR="00D861DD" w:rsidRPr="009E45CA">
        <w:t>/or</w:t>
      </w:r>
      <w:r w:rsidR="00982946" w:rsidRPr="009E45CA">
        <w:t xml:space="preserve"> supplies</w:t>
      </w:r>
      <w:r w:rsidR="00981D78" w:rsidRPr="009E45CA">
        <w:t xml:space="preserve"> </w:t>
      </w:r>
      <w:r w:rsidR="007F5BCF" w:rsidRPr="009E45CA">
        <w:t>which</w:t>
      </w:r>
      <w:r w:rsidRPr="009E45CA">
        <w:t xml:space="preserve"> </w:t>
      </w:r>
      <w:r w:rsidR="00F730BC" w:rsidRPr="009E45CA">
        <w:t xml:space="preserve">are anticipated </w:t>
      </w:r>
      <w:r w:rsidRPr="009E45CA">
        <w:t>during the next five years</w:t>
      </w:r>
      <w:r w:rsidR="002A63B2" w:rsidRPr="009E45CA">
        <w:t>, with cost estimates</w:t>
      </w:r>
      <w:r w:rsidR="00EB2EF5" w:rsidRPr="009E45CA">
        <w:t xml:space="preserve">, </w:t>
      </w:r>
      <w:r w:rsidR="004948BB" w:rsidRPr="009E45CA">
        <w:rPr>
          <w:b/>
          <w:i/>
        </w:rPr>
        <w:t xml:space="preserve">OR </w:t>
      </w:r>
      <w:r w:rsidR="004948BB" w:rsidRPr="009E45CA">
        <w:t xml:space="preserve">indicate “None.” </w:t>
      </w:r>
      <w:r w:rsidR="00982946" w:rsidRPr="009E45CA">
        <w:t xml:space="preserve">Do not include items associated with the curriculum changes </w:t>
      </w:r>
      <w:r w:rsidR="004948BB" w:rsidRPr="009E45CA">
        <w:t xml:space="preserve">noted </w:t>
      </w:r>
      <w:r w:rsidR="00982946" w:rsidRPr="009E45CA">
        <w:t xml:space="preserve">in </w:t>
      </w:r>
      <w:r w:rsidR="00D861DD" w:rsidRPr="009E45CA">
        <w:t xml:space="preserve">Section </w:t>
      </w:r>
      <w:r w:rsidR="007770E7" w:rsidRPr="009E45CA">
        <w:t>F</w:t>
      </w:r>
      <w:r w:rsidR="00D861DD" w:rsidRPr="009E45CA">
        <w:t>.</w:t>
      </w:r>
    </w:p>
    <w:tbl>
      <w:tblPr>
        <w:tblStyle w:val="TableGrid"/>
        <w:tblW w:w="0" w:type="auto"/>
        <w:tblInd w:w="468" w:type="dxa"/>
        <w:tblLook w:val="04A0"/>
      </w:tblPr>
      <w:tblGrid>
        <w:gridCol w:w="9108"/>
      </w:tblGrid>
      <w:tr w:rsidR="009E45CA" w:rsidRPr="00D53A09" w:rsidTr="00D53A09">
        <w:tc>
          <w:tcPr>
            <w:tcW w:w="9108" w:type="dxa"/>
          </w:tcPr>
          <w:p w:rsidR="009E45CA" w:rsidRPr="00D53A09" w:rsidRDefault="007C5490" w:rsidP="009E45CA">
            <w:r w:rsidRPr="00D53A09">
              <w:t>Calculators that are checked out by the developmental math students will need to be replace</w:t>
            </w:r>
            <w:r w:rsidR="005C42DA" w:rsidRPr="00D53A09">
              <w:t>d as they are lost or broken. Multiple c</w:t>
            </w:r>
            <w:r w:rsidRPr="00D53A09">
              <w:t xml:space="preserve">alculators </w:t>
            </w:r>
            <w:r w:rsidR="005C42DA" w:rsidRPr="00D53A09">
              <w:t xml:space="preserve">are purchased at the cost </w:t>
            </w:r>
            <w:r w:rsidRPr="00D53A09">
              <w:t xml:space="preserve">range </w:t>
            </w:r>
            <w:r w:rsidR="005C42DA" w:rsidRPr="00D53A09">
              <w:t>of</w:t>
            </w:r>
            <w:r w:rsidRPr="00D53A09">
              <w:t xml:space="preserve"> $50.00-$100.00.</w:t>
            </w:r>
          </w:p>
          <w:p w:rsidR="007C5490" w:rsidRPr="00D53A09" w:rsidRDefault="007C5490" w:rsidP="009E45CA"/>
          <w:p w:rsidR="007C5490" w:rsidRPr="00D53A09" w:rsidRDefault="007C5490" w:rsidP="009E45CA">
            <w:r w:rsidRPr="00D53A09">
              <w:t>Software for the reading class may nee</w:t>
            </w:r>
            <w:r w:rsidR="00B57E3C" w:rsidRPr="00D53A09">
              <w:t>d to be updated and replaced as</w:t>
            </w:r>
            <w:r w:rsidRPr="00D53A09">
              <w:t xml:space="preserve"> ne</w:t>
            </w:r>
            <w:r w:rsidR="00D53A09">
              <w:t xml:space="preserve">w or better becomes available. </w:t>
            </w:r>
            <w:r w:rsidRPr="00D53A09">
              <w:t>Cost is unavailable at this time.</w:t>
            </w:r>
            <w:r w:rsidR="00616E6C" w:rsidRPr="00D53A09">
              <w:t xml:space="preserve">  </w:t>
            </w:r>
          </w:p>
          <w:p w:rsidR="007C5490" w:rsidRPr="00D53A09" w:rsidRDefault="007C5490" w:rsidP="009E45CA"/>
          <w:p w:rsidR="009E45CA" w:rsidRPr="00D53A09" w:rsidRDefault="007C5490" w:rsidP="00D53A09">
            <w:r w:rsidRPr="00D53A09">
              <w:t>If COM</w:t>
            </w:r>
            <w:r w:rsidR="00616E6C" w:rsidRPr="00D53A09">
              <w:t>PASS e-Write is to be added to</w:t>
            </w:r>
            <w:r w:rsidRPr="00D53A09">
              <w:t xml:space="preserve"> the present COMPASS </w:t>
            </w:r>
            <w:r w:rsidR="00616E6C" w:rsidRPr="00D53A09">
              <w:t xml:space="preserve">Grammar/Usage </w:t>
            </w:r>
            <w:r w:rsidRPr="00D53A09">
              <w:t>test, then additional cost will be incurred for each student using this assessment component. COMPASS e-Write assesses the students writing abilities using a prompt for composition development.</w:t>
            </w:r>
            <w:r w:rsidR="00616E6C" w:rsidRPr="00D53A09">
              <w:t xml:space="preserve"> This would allow the instructors to view the student’s composition to better help them with individual areas f</w:t>
            </w:r>
            <w:r w:rsidR="00B57E3C" w:rsidRPr="00D53A09">
              <w:t>or improvement.</w:t>
            </w:r>
            <w:r w:rsidR="00616E6C" w:rsidRPr="00D53A09">
              <w:t xml:space="preserve">  The e-Write can also be used as an exit test with new and different prompts used for pre and post testing.  </w:t>
            </w:r>
          </w:p>
        </w:tc>
      </w:tr>
    </w:tbl>
    <w:p w:rsidR="00981D78" w:rsidRPr="009E45CA" w:rsidRDefault="00981D78" w:rsidP="009E45CA"/>
    <w:p w:rsidR="00C81A38" w:rsidRDefault="00D1597A" w:rsidP="00105730">
      <w:pPr>
        <w:pStyle w:val="ListParagraph"/>
        <w:numPr>
          <w:ilvl w:val="0"/>
          <w:numId w:val="30"/>
        </w:numPr>
      </w:pPr>
      <w:r w:rsidRPr="009E45CA">
        <w:t xml:space="preserve">Summarize </w:t>
      </w:r>
      <w:r w:rsidR="004948BB" w:rsidRPr="009E45CA">
        <w:t xml:space="preserve">activities </w:t>
      </w:r>
      <w:r w:rsidRPr="009E45CA">
        <w:t xml:space="preserve">to acquire the needed </w:t>
      </w:r>
      <w:r w:rsidR="00982946" w:rsidRPr="009E45CA">
        <w:t xml:space="preserve">equipment, software, and supplies </w:t>
      </w:r>
      <w:r w:rsidRPr="009E45CA">
        <w:t xml:space="preserve">in the </w:t>
      </w:r>
      <w:r w:rsidR="0012332C" w:rsidRPr="009E45CA">
        <w:t xml:space="preserve">operational plan and code </w:t>
      </w:r>
      <w:r w:rsidR="00AB52EF" w:rsidRPr="009E45CA">
        <w:t>as P</w:t>
      </w:r>
      <w:r w:rsidR="007770E7" w:rsidRPr="009E45CA">
        <w:t>G</w:t>
      </w:r>
      <w:r w:rsidR="0012332C" w:rsidRPr="009E45CA">
        <w:t xml:space="preserve">, </w:t>
      </w:r>
      <w:r w:rsidR="0012332C" w:rsidRPr="009E45CA">
        <w:rPr>
          <w:b/>
          <w:i/>
        </w:rPr>
        <w:t>OR</w:t>
      </w:r>
      <w:r w:rsidR="0012332C" w:rsidRPr="009E45CA">
        <w:t xml:space="preserve"> submit a completed </w:t>
      </w:r>
      <w:r w:rsidR="0012332C" w:rsidRPr="009E45CA">
        <w:rPr>
          <w:i/>
        </w:rPr>
        <w:t>Equipment Request Form</w:t>
      </w:r>
      <w:r w:rsidR="0012332C" w:rsidRPr="009E45CA">
        <w:t xml:space="preserve">. </w:t>
      </w:r>
      <w:r w:rsidR="002E2B6E" w:rsidRPr="009E45CA">
        <w:t xml:space="preserve">Indicate below if activities will be included in the operational plan, and if an </w:t>
      </w:r>
      <w:r w:rsidR="002E2B6E" w:rsidRPr="009E45CA">
        <w:rPr>
          <w:i/>
        </w:rPr>
        <w:t>Equipment Request Form</w:t>
      </w:r>
      <w:r w:rsidR="002E2B6E" w:rsidRPr="009E45CA">
        <w:t xml:space="preserve"> is attached.</w:t>
      </w:r>
    </w:p>
    <w:tbl>
      <w:tblPr>
        <w:tblStyle w:val="TableGrid"/>
        <w:tblW w:w="0" w:type="auto"/>
        <w:tblInd w:w="468" w:type="dxa"/>
        <w:tblLook w:val="04A0"/>
      </w:tblPr>
      <w:tblGrid>
        <w:gridCol w:w="9108"/>
      </w:tblGrid>
      <w:tr w:rsidR="009E45CA" w:rsidTr="00D53A09">
        <w:tc>
          <w:tcPr>
            <w:tcW w:w="9108" w:type="dxa"/>
          </w:tcPr>
          <w:p w:rsidR="009E45CA" w:rsidRPr="00AC6A2C" w:rsidRDefault="009E45CA" w:rsidP="009E45CA">
            <w:pPr>
              <w:ind w:firstLine="720"/>
            </w:pPr>
            <w:r>
              <w:rPr>
                <w:u w:val="single"/>
              </w:rPr>
              <w:t xml:space="preserve">          </w:t>
            </w:r>
            <w:r>
              <w:t xml:space="preserve">  </w:t>
            </w:r>
            <w:r w:rsidRPr="00AC6A2C">
              <w:t>Activities included in the operational plan</w:t>
            </w:r>
          </w:p>
          <w:p w:rsidR="009E45CA" w:rsidRPr="00AC6A2C" w:rsidRDefault="009E45CA" w:rsidP="009E45CA">
            <w:pPr>
              <w:ind w:firstLine="720"/>
            </w:pPr>
            <w:r>
              <w:rPr>
                <w:u w:val="single"/>
              </w:rPr>
              <w:t xml:space="preserve">     </w:t>
            </w:r>
            <w:r w:rsidR="005612E4">
              <w:rPr>
                <w:u w:val="single"/>
              </w:rPr>
              <w:t>X</w:t>
            </w:r>
            <w:r>
              <w:rPr>
                <w:u w:val="single"/>
              </w:rPr>
              <w:t xml:space="preserve">  </w:t>
            </w:r>
            <w:r>
              <w:t xml:space="preserve">  </w:t>
            </w:r>
            <w:r w:rsidRPr="00AC6A2C">
              <w:t>No activities included in the operational plan</w:t>
            </w:r>
          </w:p>
          <w:p w:rsidR="009E45CA" w:rsidRDefault="009E45CA" w:rsidP="00CE7697">
            <w:pPr>
              <w:ind w:firstLine="720"/>
            </w:pPr>
            <w:r>
              <w:rPr>
                <w:u w:val="single"/>
              </w:rPr>
              <w:t xml:space="preserve">          </w:t>
            </w:r>
            <w:r>
              <w:t xml:space="preserve">  </w:t>
            </w:r>
            <w:r w:rsidRPr="00AC6A2C">
              <w:t xml:space="preserve">A completed </w:t>
            </w:r>
            <w:r w:rsidRPr="00AC6A2C">
              <w:rPr>
                <w:i/>
              </w:rPr>
              <w:t>Equipment Request Form</w:t>
            </w:r>
            <w:r w:rsidRPr="00AC6A2C">
              <w:t xml:space="preserve"> accompanies this program review</w:t>
            </w:r>
          </w:p>
        </w:tc>
      </w:tr>
    </w:tbl>
    <w:p w:rsidR="00C81A38" w:rsidRDefault="00C81A38" w:rsidP="000A7928">
      <w:pPr>
        <w:rPr>
          <w:sz w:val="22"/>
          <w:szCs w:val="22"/>
        </w:rPr>
      </w:pPr>
    </w:p>
    <w:p w:rsidR="00D53A09" w:rsidRDefault="00D53A09" w:rsidP="000A7928">
      <w:pPr>
        <w:rPr>
          <w:sz w:val="22"/>
          <w:szCs w:val="22"/>
        </w:rPr>
      </w:pPr>
    </w:p>
    <w:p w:rsidR="00D53A09" w:rsidRDefault="00D53A09" w:rsidP="000A7928">
      <w:pPr>
        <w:rPr>
          <w:sz w:val="22"/>
          <w:szCs w:val="22"/>
        </w:rPr>
      </w:pPr>
    </w:p>
    <w:p w:rsidR="00D53A09" w:rsidRDefault="00D53A09" w:rsidP="000A7928">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Tr="009E45CA">
        <w:tc>
          <w:tcPr>
            <w:tcW w:w="9468" w:type="dxa"/>
            <w:shd w:val="clear" w:color="auto" w:fill="B8CCE4" w:themeFill="accent1" w:themeFillTint="66"/>
          </w:tcPr>
          <w:p w:rsidR="000A7928" w:rsidRPr="009E45CA" w:rsidRDefault="000A7928" w:rsidP="000A7928">
            <w:pPr>
              <w:rPr>
                <w:sz w:val="24"/>
                <w:szCs w:val="24"/>
              </w:rPr>
            </w:pPr>
            <w:r w:rsidRPr="009E45CA">
              <w:rPr>
                <w:b/>
                <w:sz w:val="24"/>
                <w:szCs w:val="24"/>
                <w:u w:val="single"/>
              </w:rPr>
              <w:t xml:space="preserve">SECTION </w:t>
            </w:r>
            <w:r w:rsidR="007770E7" w:rsidRPr="009E45CA">
              <w:rPr>
                <w:b/>
                <w:sz w:val="24"/>
                <w:szCs w:val="24"/>
                <w:u w:val="single"/>
              </w:rPr>
              <w:t>H</w:t>
            </w:r>
            <w:r w:rsidRPr="009E45CA">
              <w:rPr>
                <w:b/>
                <w:sz w:val="24"/>
                <w:szCs w:val="24"/>
              </w:rPr>
              <w:t>:</w:t>
            </w:r>
            <w:r w:rsidRPr="009E45CA">
              <w:rPr>
                <w:b/>
                <w:sz w:val="24"/>
                <w:szCs w:val="24"/>
              </w:rPr>
              <w:tab/>
              <w:t>SUPPORT SERVICES</w:t>
            </w:r>
            <w:r w:rsidRPr="009E45CA">
              <w:rPr>
                <w:sz w:val="24"/>
                <w:szCs w:val="24"/>
              </w:rPr>
              <w:t xml:space="preserve">  </w:t>
            </w:r>
            <w:r w:rsidRPr="009E45CA">
              <w:rPr>
                <w:sz w:val="24"/>
                <w:szCs w:val="24"/>
              </w:rPr>
              <w:tab/>
            </w:r>
          </w:p>
          <w:p w:rsidR="000A7928" w:rsidRPr="009E45CA" w:rsidRDefault="000A7928" w:rsidP="00EB0751">
            <w:r w:rsidRPr="009E45CA">
              <w:t xml:space="preserve">Definition: College services that are </w:t>
            </w:r>
            <w:r w:rsidRPr="009E45CA">
              <w:rPr>
                <w:i/>
              </w:rPr>
              <w:t>specific to this program</w:t>
            </w:r>
            <w:r w:rsidRPr="009E45CA">
              <w:t>, which are utilized by students outside of the classroom (i.e. tutoring in the LAC, special materials in the LRC, etc)</w:t>
            </w:r>
          </w:p>
        </w:tc>
      </w:tr>
    </w:tbl>
    <w:p w:rsidR="00EB3A86" w:rsidRDefault="00EB3A86" w:rsidP="00EB3A86">
      <w:pPr>
        <w:pStyle w:val="ListParagraph"/>
        <w:ind w:left="360"/>
        <w:rPr>
          <w:sz w:val="22"/>
          <w:szCs w:val="22"/>
        </w:rPr>
      </w:pPr>
    </w:p>
    <w:p w:rsidR="004948BB" w:rsidRDefault="00B50343" w:rsidP="006A0C1A">
      <w:pPr>
        <w:pStyle w:val="ListParagraph"/>
        <w:numPr>
          <w:ilvl w:val="0"/>
          <w:numId w:val="30"/>
        </w:numPr>
      </w:pPr>
      <w:r w:rsidRPr="009E45CA">
        <w:lastRenderedPageBreak/>
        <w:t xml:space="preserve">Describe </w:t>
      </w:r>
      <w:r w:rsidR="00E3125D" w:rsidRPr="009E45CA">
        <w:t xml:space="preserve">the </w:t>
      </w:r>
      <w:r w:rsidR="00215F6F" w:rsidRPr="009E45CA">
        <w:t xml:space="preserve">program specific </w:t>
      </w:r>
      <w:r w:rsidR="00E3125D" w:rsidRPr="009E45CA">
        <w:t>support services</w:t>
      </w:r>
      <w:r w:rsidR="00044D21" w:rsidRPr="009E45CA">
        <w:t xml:space="preserve"> </w:t>
      </w:r>
      <w:r w:rsidR="00311AF3" w:rsidRPr="009E45CA">
        <w:t xml:space="preserve">that are </w:t>
      </w:r>
      <w:r w:rsidR="001D2334" w:rsidRPr="009E45CA">
        <w:t xml:space="preserve">currently available to </w:t>
      </w:r>
      <w:r w:rsidR="00E3125D" w:rsidRPr="009E45CA">
        <w:t>students</w:t>
      </w:r>
      <w:r w:rsidR="00EB2EF5" w:rsidRPr="009E45CA">
        <w:t xml:space="preserve">, </w:t>
      </w:r>
      <w:r w:rsidR="004948BB" w:rsidRPr="009E45CA">
        <w:rPr>
          <w:b/>
          <w:i/>
        </w:rPr>
        <w:t xml:space="preserve">OR </w:t>
      </w:r>
      <w:r w:rsidR="004948BB" w:rsidRPr="009E45CA">
        <w:t xml:space="preserve">indicate “None.” </w:t>
      </w:r>
    </w:p>
    <w:tbl>
      <w:tblPr>
        <w:tblStyle w:val="TableGrid"/>
        <w:tblW w:w="0" w:type="auto"/>
        <w:tblInd w:w="468" w:type="dxa"/>
        <w:tblLook w:val="04A0"/>
      </w:tblPr>
      <w:tblGrid>
        <w:gridCol w:w="9108"/>
      </w:tblGrid>
      <w:tr w:rsidR="009E45CA" w:rsidRPr="00A959DB" w:rsidTr="000A54C7">
        <w:tc>
          <w:tcPr>
            <w:tcW w:w="9108" w:type="dxa"/>
          </w:tcPr>
          <w:p w:rsidR="002B11B3" w:rsidRPr="000A54C7" w:rsidRDefault="002D400C" w:rsidP="00AE7A6E">
            <w:r w:rsidRPr="000A54C7">
              <w:t xml:space="preserve">Currently developmental students are encouraged to use the LRC for their </w:t>
            </w:r>
            <w:r w:rsidR="00AE7A6E" w:rsidRPr="000A54C7">
              <w:t xml:space="preserve">library needs where they can also check out calculators to use in their developmental math classes.  </w:t>
            </w:r>
          </w:p>
          <w:p w:rsidR="002B11B3" w:rsidRPr="000A54C7" w:rsidRDefault="002B11B3" w:rsidP="00AE7A6E"/>
          <w:p w:rsidR="002B11B3" w:rsidRPr="000A54C7" w:rsidRDefault="00AE7A6E" w:rsidP="00AE7A6E">
            <w:r w:rsidRPr="000A54C7">
              <w:t>The LAC provides all SVCC developmental students tutoring assistance</w:t>
            </w:r>
            <w:r w:rsidR="002D400C" w:rsidRPr="000A54C7">
              <w:t>.</w:t>
            </w:r>
            <w:r w:rsidRPr="000A54C7">
              <w:t xml:space="preserve">  Many developmental instructors encourage and support the LRC and LAC usage on their syllabus.</w:t>
            </w:r>
            <w:r w:rsidR="002D400C" w:rsidRPr="000A54C7">
              <w:t xml:space="preserve">    </w:t>
            </w:r>
          </w:p>
          <w:p w:rsidR="002B11B3" w:rsidRPr="000A54C7" w:rsidRDefault="002B11B3" w:rsidP="00AE7A6E"/>
          <w:p w:rsidR="002B11B3" w:rsidRPr="000A54C7" w:rsidRDefault="00AE7A6E" w:rsidP="00AE7A6E">
            <w:r w:rsidRPr="000A54C7">
              <w:t xml:space="preserve">Any student who qualifies may also receive additional services from the Student Support program or the Special Needs department.  </w:t>
            </w:r>
          </w:p>
          <w:p w:rsidR="002B11B3" w:rsidRPr="000A54C7" w:rsidRDefault="002B11B3" w:rsidP="00AE7A6E"/>
          <w:p w:rsidR="002B11B3" w:rsidRPr="000A54C7" w:rsidRDefault="002D400C" w:rsidP="00AE7A6E">
            <w:r w:rsidRPr="000A54C7">
              <w:t>Students</w:t>
            </w:r>
            <w:r w:rsidR="002B11B3" w:rsidRPr="000A54C7">
              <w:t xml:space="preserve"> may </w:t>
            </w:r>
            <w:r w:rsidRPr="000A54C7">
              <w:t>have opportunities for one on one tu</w:t>
            </w:r>
            <w:r w:rsidR="00AE7A6E" w:rsidRPr="000A54C7">
              <w:t>toring services provided by the VITAL program if their reading level is low</w:t>
            </w:r>
            <w:r w:rsidR="002B11B3" w:rsidRPr="000A54C7">
              <w:t xml:space="preserve"> enough</w:t>
            </w:r>
            <w:r w:rsidR="00AE7A6E" w:rsidRPr="000A54C7">
              <w:t>.</w:t>
            </w:r>
            <w:r w:rsidRPr="000A54C7">
              <w:t xml:space="preserve">  </w:t>
            </w:r>
            <w:r w:rsidR="00AE7A6E" w:rsidRPr="000A54C7">
              <w:t xml:space="preserve"> </w:t>
            </w:r>
          </w:p>
          <w:p w:rsidR="00C07284" w:rsidRPr="000A54C7" w:rsidRDefault="00C07284" w:rsidP="00AE7A6E"/>
          <w:p w:rsidR="00AE7A6E" w:rsidRPr="00A959DB" w:rsidRDefault="00AE7A6E" w:rsidP="00AE7A6E">
            <w:pPr>
              <w:rPr>
                <w:sz w:val="24"/>
                <w:szCs w:val="24"/>
              </w:rPr>
            </w:pPr>
            <w:r w:rsidRPr="000A54C7">
              <w:t xml:space="preserve">The </w:t>
            </w:r>
            <w:r w:rsidR="002B11B3" w:rsidRPr="000A54C7">
              <w:t xml:space="preserve">developmental </w:t>
            </w:r>
            <w:r w:rsidRPr="000A54C7">
              <w:t xml:space="preserve">reading program provides the software program known as “Knowledge Works” to help </w:t>
            </w:r>
            <w:r w:rsidR="002B11B3" w:rsidRPr="000A54C7">
              <w:t>the students</w:t>
            </w:r>
            <w:r w:rsidR="009A5570" w:rsidRPr="000A54C7">
              <w:t xml:space="preserve"> improve</w:t>
            </w:r>
            <w:r w:rsidR="000A54C7">
              <w:t xml:space="preserve"> their reading levels. </w:t>
            </w:r>
            <w:r w:rsidRPr="000A54C7">
              <w:t>This program is also available on the computers in the LAC.</w:t>
            </w:r>
            <w:r w:rsidRPr="00A959DB">
              <w:rPr>
                <w:sz w:val="24"/>
                <w:szCs w:val="24"/>
              </w:rPr>
              <w:t xml:space="preserve"> </w:t>
            </w:r>
          </w:p>
        </w:tc>
      </w:tr>
    </w:tbl>
    <w:p w:rsidR="000B3B13" w:rsidRPr="009E45CA" w:rsidRDefault="000B3B13" w:rsidP="009E45CA"/>
    <w:p w:rsidR="00105719" w:rsidRPr="009E45CA" w:rsidRDefault="00651F42" w:rsidP="006A0C1A">
      <w:pPr>
        <w:pStyle w:val="ListParagraph"/>
        <w:numPr>
          <w:ilvl w:val="0"/>
          <w:numId w:val="30"/>
        </w:numPr>
      </w:pPr>
      <w:r w:rsidRPr="009E45CA">
        <w:t xml:space="preserve">Describe </w:t>
      </w:r>
      <w:r w:rsidR="00D1597A" w:rsidRPr="009E45CA">
        <w:t xml:space="preserve">gaps </w:t>
      </w:r>
      <w:r w:rsidR="00215F6F" w:rsidRPr="009E45CA">
        <w:t>in</w:t>
      </w:r>
      <w:r w:rsidR="00F03CCA" w:rsidRPr="009E45CA">
        <w:t xml:space="preserve"> the </w:t>
      </w:r>
      <w:r w:rsidR="00215F6F" w:rsidRPr="009E45CA">
        <w:t xml:space="preserve">program specific </w:t>
      </w:r>
      <w:r w:rsidR="000B3B13" w:rsidRPr="009E45CA">
        <w:t xml:space="preserve">support </w:t>
      </w:r>
      <w:r w:rsidR="0037029E" w:rsidRPr="009E45CA">
        <w:t>service</w:t>
      </w:r>
      <w:r w:rsidRPr="009E45CA">
        <w:t>s</w:t>
      </w:r>
      <w:r w:rsidR="007329CB" w:rsidRPr="009E45CA">
        <w:t xml:space="preserve"> </w:t>
      </w:r>
      <w:r w:rsidR="004948BB" w:rsidRPr="009E45CA">
        <w:t xml:space="preserve">that </w:t>
      </w:r>
      <w:r w:rsidR="00EE7C58" w:rsidRPr="009E45CA">
        <w:t xml:space="preserve">currently </w:t>
      </w:r>
      <w:r w:rsidR="007329CB" w:rsidRPr="009E45CA">
        <w:t xml:space="preserve">available </w:t>
      </w:r>
      <w:r w:rsidR="00E3125D" w:rsidRPr="009E45CA">
        <w:t xml:space="preserve">and </w:t>
      </w:r>
      <w:r w:rsidR="00044D21" w:rsidRPr="009E45CA">
        <w:t xml:space="preserve">identify </w:t>
      </w:r>
      <w:r w:rsidR="00D1597A" w:rsidRPr="009E45CA">
        <w:t xml:space="preserve">possible </w:t>
      </w:r>
      <w:r w:rsidR="00E3125D" w:rsidRPr="009E45CA">
        <w:t>solutions</w:t>
      </w:r>
      <w:r w:rsidR="000256B7" w:rsidRPr="009E45CA">
        <w:t xml:space="preserve">, </w:t>
      </w:r>
      <w:r w:rsidR="004948BB" w:rsidRPr="009E45CA">
        <w:rPr>
          <w:b/>
          <w:i/>
        </w:rPr>
        <w:t xml:space="preserve">OR </w:t>
      </w:r>
      <w:r w:rsidR="004948BB" w:rsidRPr="009E45CA">
        <w:t>indicate “None.”</w:t>
      </w:r>
    </w:p>
    <w:tbl>
      <w:tblPr>
        <w:tblStyle w:val="TableGrid"/>
        <w:tblW w:w="0" w:type="auto"/>
        <w:tblInd w:w="468" w:type="dxa"/>
        <w:tblLook w:val="04A0"/>
      </w:tblPr>
      <w:tblGrid>
        <w:gridCol w:w="9108"/>
      </w:tblGrid>
      <w:tr w:rsidR="009E45CA" w:rsidRPr="00A959DB" w:rsidTr="000A54C7">
        <w:tc>
          <w:tcPr>
            <w:tcW w:w="9108" w:type="dxa"/>
          </w:tcPr>
          <w:p w:rsidR="009E45CA" w:rsidRPr="000A54C7" w:rsidRDefault="00045DFC" w:rsidP="009E45CA">
            <w:r w:rsidRPr="000A54C7">
              <w:t xml:space="preserve">The financial aid office has a new program that </w:t>
            </w:r>
            <w:r w:rsidR="009A5570" w:rsidRPr="000A54C7">
              <w:t>may</w:t>
            </w:r>
            <w:r w:rsidRPr="000A54C7">
              <w:t xml:space="preserve"> allow ESL students, if they qualify, to have fi</w:t>
            </w:r>
            <w:r w:rsidR="000A54C7">
              <w:t xml:space="preserve">nancial aid for their courses. </w:t>
            </w:r>
            <w:r w:rsidRPr="000A54C7">
              <w:t xml:space="preserve">It is called the </w:t>
            </w:r>
            <w:r w:rsidR="00223E15" w:rsidRPr="000A54C7">
              <w:t>“</w:t>
            </w:r>
            <w:r w:rsidRPr="000A54C7">
              <w:t>Ability to Benefit</w:t>
            </w:r>
            <w:r w:rsidR="00223E15" w:rsidRPr="000A54C7">
              <w:t>”</w:t>
            </w:r>
            <w:r w:rsidR="000A54C7">
              <w:t xml:space="preserve"> financial aid program. </w:t>
            </w:r>
            <w:r w:rsidRPr="000A54C7">
              <w:t>It allows students who do not have a high school diploma from a school in the USA to apply an</w:t>
            </w:r>
            <w:r w:rsidR="000A54C7">
              <w:t xml:space="preserve">d possibly receive assistance. </w:t>
            </w:r>
            <w:r w:rsidRPr="000A54C7">
              <w:t>This will be new for fall 2009.</w:t>
            </w:r>
          </w:p>
        </w:tc>
      </w:tr>
    </w:tbl>
    <w:p w:rsidR="00CE4879" w:rsidRPr="009E45CA" w:rsidRDefault="00CE4879" w:rsidP="009E45CA"/>
    <w:p w:rsidR="004948BB" w:rsidRPr="009E45CA" w:rsidRDefault="00311AF3" w:rsidP="006A0C1A">
      <w:pPr>
        <w:pStyle w:val="ListParagraph"/>
        <w:numPr>
          <w:ilvl w:val="0"/>
          <w:numId w:val="30"/>
        </w:numPr>
      </w:pPr>
      <w:r w:rsidRPr="009E45CA">
        <w:t xml:space="preserve">Describe any changes in the need for support services that are </w:t>
      </w:r>
      <w:r w:rsidR="006E4689" w:rsidRPr="009E45CA">
        <w:t>anticipated</w:t>
      </w:r>
      <w:r w:rsidRPr="009E45CA">
        <w:t xml:space="preserve"> to occur during the next five years, </w:t>
      </w:r>
      <w:r w:rsidR="004948BB" w:rsidRPr="009E45CA">
        <w:rPr>
          <w:b/>
          <w:i/>
        </w:rPr>
        <w:t xml:space="preserve">OR </w:t>
      </w:r>
      <w:r w:rsidR="004948BB" w:rsidRPr="009E45CA">
        <w:t>indicate “None.”</w:t>
      </w:r>
    </w:p>
    <w:tbl>
      <w:tblPr>
        <w:tblStyle w:val="TableGrid"/>
        <w:tblW w:w="0" w:type="auto"/>
        <w:tblInd w:w="468" w:type="dxa"/>
        <w:tblLook w:val="04A0"/>
      </w:tblPr>
      <w:tblGrid>
        <w:gridCol w:w="9108"/>
      </w:tblGrid>
      <w:tr w:rsidR="009E45CA" w:rsidRPr="00A959DB" w:rsidTr="000A54C7">
        <w:tc>
          <w:tcPr>
            <w:tcW w:w="9108" w:type="dxa"/>
          </w:tcPr>
          <w:p w:rsidR="009E45CA" w:rsidRPr="000A54C7" w:rsidRDefault="004B77CA" w:rsidP="009E45CA">
            <w:r w:rsidRPr="000A54C7">
              <w:t xml:space="preserve">Depending on the success of the ESL classes, additional </w:t>
            </w:r>
            <w:r w:rsidR="00D9525F" w:rsidRPr="000A54C7">
              <w:t>sections</w:t>
            </w:r>
            <w:r w:rsidR="000A54C7">
              <w:t xml:space="preserve"> may be needed. </w:t>
            </w:r>
            <w:r w:rsidRPr="000A54C7">
              <w:t xml:space="preserve">The developmental task force is currently looking at providing additional support for the developmental student in the areas of computers, orientation to the college, and study skill strategies.  </w:t>
            </w:r>
          </w:p>
        </w:tc>
      </w:tr>
    </w:tbl>
    <w:p w:rsidR="004948BB" w:rsidRPr="009E45CA" w:rsidRDefault="004948BB" w:rsidP="009E45CA"/>
    <w:p w:rsidR="00105719" w:rsidRDefault="00D1597A" w:rsidP="006A0C1A">
      <w:pPr>
        <w:pStyle w:val="ListParagraph"/>
        <w:numPr>
          <w:ilvl w:val="0"/>
          <w:numId w:val="30"/>
        </w:numPr>
      </w:pPr>
      <w:r w:rsidRPr="009E45CA">
        <w:t xml:space="preserve">Summarize </w:t>
      </w:r>
      <w:r w:rsidR="00F03CCA" w:rsidRPr="009E45CA">
        <w:t xml:space="preserve">activities </w:t>
      </w:r>
      <w:r w:rsidRPr="009E45CA">
        <w:t xml:space="preserve">to </w:t>
      </w:r>
      <w:r w:rsidR="004948BB" w:rsidRPr="009E45CA">
        <w:t xml:space="preserve">expand or </w:t>
      </w:r>
      <w:r w:rsidR="007A752F" w:rsidRPr="009E45CA">
        <w:t xml:space="preserve">correct </w:t>
      </w:r>
      <w:r w:rsidR="00311AF3" w:rsidRPr="009E45CA">
        <w:t xml:space="preserve">the gaps </w:t>
      </w:r>
      <w:r w:rsidR="004948BB" w:rsidRPr="009E45CA">
        <w:t>in support services</w:t>
      </w:r>
      <w:r w:rsidR="00311AF3" w:rsidRPr="009E45CA">
        <w:t xml:space="preserve"> </w:t>
      </w:r>
      <w:r w:rsidR="000256B7" w:rsidRPr="009E45CA">
        <w:t xml:space="preserve">in the </w:t>
      </w:r>
      <w:r w:rsidR="00311AF3" w:rsidRPr="009E45CA">
        <w:t xml:space="preserve">operational plan and code </w:t>
      </w:r>
      <w:r w:rsidR="00F03CCA" w:rsidRPr="009E45CA">
        <w:t>as</w:t>
      </w:r>
      <w:r w:rsidR="001D2334" w:rsidRPr="009E45CA">
        <w:t xml:space="preserve"> P</w:t>
      </w:r>
      <w:r w:rsidR="007770E7" w:rsidRPr="009E45CA">
        <w:t>H</w:t>
      </w:r>
      <w:r w:rsidR="004B0D5E" w:rsidRPr="009E45CA">
        <w:t>.</w:t>
      </w:r>
      <w:r w:rsidR="002E2B6E" w:rsidRPr="009E45CA">
        <w:t xml:space="preserve"> Indicate below if activities will be included in the operational plan.</w:t>
      </w:r>
    </w:p>
    <w:tbl>
      <w:tblPr>
        <w:tblStyle w:val="TableGrid"/>
        <w:tblW w:w="0" w:type="auto"/>
        <w:tblInd w:w="468" w:type="dxa"/>
        <w:tblLook w:val="04A0"/>
      </w:tblPr>
      <w:tblGrid>
        <w:gridCol w:w="9108"/>
      </w:tblGrid>
      <w:tr w:rsidR="009E45CA" w:rsidTr="000A54C7">
        <w:tc>
          <w:tcPr>
            <w:tcW w:w="9108" w:type="dxa"/>
          </w:tcPr>
          <w:p w:rsidR="009E45CA" w:rsidRPr="008F4616" w:rsidRDefault="009E45CA" w:rsidP="009E45CA">
            <w:pPr>
              <w:pStyle w:val="ListParagraph"/>
              <w:ind w:left="360"/>
            </w:pPr>
            <w:r w:rsidRPr="006E4689">
              <w:tab/>
            </w:r>
            <w:r>
              <w:rPr>
                <w:u w:val="single"/>
              </w:rPr>
              <w:t xml:space="preserve">      </w:t>
            </w:r>
            <w:r w:rsidR="00111465">
              <w:rPr>
                <w:u w:val="single"/>
              </w:rPr>
              <w:t>X</w:t>
            </w:r>
            <w:r>
              <w:rPr>
                <w:u w:val="single"/>
              </w:rPr>
              <w:t xml:space="preserve">    </w:t>
            </w:r>
            <w:r>
              <w:t xml:space="preserve">  </w:t>
            </w:r>
            <w:r w:rsidRPr="004948BB">
              <w:t>Activities included in the operational plan</w:t>
            </w:r>
          </w:p>
          <w:p w:rsidR="009E45CA" w:rsidRDefault="009E45CA" w:rsidP="00C07284">
            <w:pPr>
              <w:pStyle w:val="ListParagraph"/>
            </w:pPr>
            <w:r>
              <w:rPr>
                <w:u w:val="single"/>
              </w:rPr>
              <w:t xml:space="preserve">         </w:t>
            </w:r>
            <w:r w:rsidR="00111465">
              <w:rPr>
                <w:u w:val="single"/>
              </w:rPr>
              <w:t xml:space="preserve">   </w:t>
            </w:r>
            <w:r>
              <w:rPr>
                <w:u w:val="single"/>
              </w:rPr>
              <w:t xml:space="preserve"> </w:t>
            </w:r>
            <w:r>
              <w:t xml:space="preserve">  </w:t>
            </w:r>
            <w:r w:rsidRPr="008F4616">
              <w:t xml:space="preserve">No activities included in the </w:t>
            </w:r>
            <w:r>
              <w:t>operational plan</w:t>
            </w:r>
          </w:p>
        </w:tc>
      </w:tr>
    </w:tbl>
    <w:p w:rsidR="00C81A38" w:rsidRDefault="00C81A38" w:rsidP="000A7928">
      <w:pPr>
        <w:rPr>
          <w:sz w:val="22"/>
          <w:szCs w:val="22"/>
        </w:rPr>
      </w:pPr>
    </w:p>
    <w:p w:rsidR="00C81A38" w:rsidRDefault="00C81A38" w:rsidP="000A7928">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Tr="009E45CA">
        <w:tc>
          <w:tcPr>
            <w:tcW w:w="9468" w:type="dxa"/>
            <w:shd w:val="clear" w:color="auto" w:fill="B8CCE4" w:themeFill="accent1" w:themeFillTint="66"/>
          </w:tcPr>
          <w:p w:rsidR="000A7928" w:rsidRPr="009E45CA" w:rsidRDefault="000A7928" w:rsidP="000A7928">
            <w:pPr>
              <w:rPr>
                <w:b/>
                <w:sz w:val="24"/>
                <w:szCs w:val="24"/>
              </w:rPr>
            </w:pPr>
            <w:r w:rsidRPr="009E45CA">
              <w:rPr>
                <w:b/>
                <w:sz w:val="24"/>
                <w:szCs w:val="24"/>
                <w:u w:val="single"/>
              </w:rPr>
              <w:t xml:space="preserve">SECTION </w:t>
            </w:r>
            <w:r w:rsidR="007770E7" w:rsidRPr="009E45CA">
              <w:rPr>
                <w:b/>
                <w:sz w:val="24"/>
                <w:szCs w:val="24"/>
                <w:u w:val="single"/>
              </w:rPr>
              <w:t>I</w:t>
            </w:r>
            <w:r w:rsidR="009E45CA">
              <w:rPr>
                <w:b/>
                <w:sz w:val="24"/>
                <w:szCs w:val="24"/>
              </w:rPr>
              <w:t>:</w:t>
            </w:r>
            <w:r w:rsidR="009E45CA">
              <w:rPr>
                <w:b/>
                <w:sz w:val="24"/>
                <w:szCs w:val="24"/>
              </w:rPr>
              <w:tab/>
              <w:t>MARKETING</w:t>
            </w:r>
          </w:p>
          <w:p w:rsidR="000A7928" w:rsidRPr="009E45CA" w:rsidRDefault="000A7928" w:rsidP="00EB0751">
            <w:r w:rsidRPr="009E45CA">
              <w:t>Definition: Systematic efforts aimed at attracting new students to the program.</w:t>
            </w:r>
          </w:p>
        </w:tc>
      </w:tr>
    </w:tbl>
    <w:p w:rsidR="0010600C" w:rsidRPr="009E45CA" w:rsidRDefault="0010600C" w:rsidP="0073495A"/>
    <w:p w:rsidR="00105730" w:rsidRPr="009E45CA" w:rsidRDefault="00B03E25" w:rsidP="00105730">
      <w:pPr>
        <w:pStyle w:val="ListParagraph"/>
        <w:numPr>
          <w:ilvl w:val="0"/>
          <w:numId w:val="30"/>
        </w:numPr>
      </w:pPr>
      <w:r w:rsidRPr="009E45CA">
        <w:t xml:space="preserve">Describe </w:t>
      </w:r>
      <w:r w:rsidR="00576465" w:rsidRPr="009E45CA">
        <w:t xml:space="preserve">how the program can be better </w:t>
      </w:r>
      <w:r w:rsidR="00215F6F" w:rsidRPr="009E45CA">
        <w:t>promote</w:t>
      </w:r>
      <w:r w:rsidR="00576465" w:rsidRPr="009E45CA">
        <w:t>d</w:t>
      </w:r>
      <w:r w:rsidR="00215F6F" w:rsidRPr="009E45CA">
        <w:t xml:space="preserve"> and market</w:t>
      </w:r>
      <w:r w:rsidR="00576465" w:rsidRPr="009E45CA">
        <w:t>ed</w:t>
      </w:r>
      <w:r w:rsidR="00215F6F" w:rsidRPr="009E45CA">
        <w:t>.</w:t>
      </w:r>
      <w:r w:rsidR="0010600C" w:rsidRPr="009E45CA">
        <w:t xml:space="preserve"> </w:t>
      </w:r>
    </w:p>
    <w:tbl>
      <w:tblPr>
        <w:tblStyle w:val="TableGrid"/>
        <w:tblW w:w="0" w:type="auto"/>
        <w:tblInd w:w="468" w:type="dxa"/>
        <w:tblLook w:val="04A0"/>
      </w:tblPr>
      <w:tblGrid>
        <w:gridCol w:w="9108"/>
      </w:tblGrid>
      <w:tr w:rsidR="009E45CA" w:rsidRPr="00A959DB" w:rsidTr="000A54C7">
        <w:tc>
          <w:tcPr>
            <w:tcW w:w="9108" w:type="dxa"/>
          </w:tcPr>
          <w:p w:rsidR="00C07284" w:rsidRPr="000A54C7" w:rsidRDefault="00741856" w:rsidP="009E45CA">
            <w:r w:rsidRPr="000A54C7">
              <w:t>Marketing efforts are currently being done when the student meets with a counselor</w:t>
            </w:r>
            <w:r w:rsidR="000A54C7" w:rsidRPr="000A54C7">
              <w:t xml:space="preserve"> to discuss his/her schedules. </w:t>
            </w:r>
            <w:r w:rsidRPr="000A54C7">
              <w:t>Counselors make each student aware of the courses that are available and the support services that are provided.</w:t>
            </w:r>
          </w:p>
          <w:p w:rsidR="000A54C7" w:rsidRPr="000A54C7" w:rsidRDefault="000A54C7" w:rsidP="009E45CA"/>
          <w:p w:rsidR="00105730" w:rsidRPr="000A54C7" w:rsidRDefault="00884A51" w:rsidP="000A54C7">
            <w:r w:rsidRPr="000A54C7">
              <w:t xml:space="preserve">Marketing the new ESL classes will be done by providing community outreach organizations and churches with a brochure that will discuss the courses and how to begin the registration process.  SVCC will also get newspaper and radio promos to make the local communities aware of the new classes. As soon as ICCB approves the classes, this process will be put into action. </w:t>
            </w:r>
          </w:p>
        </w:tc>
      </w:tr>
    </w:tbl>
    <w:p w:rsidR="00105730" w:rsidRPr="009E45CA" w:rsidRDefault="00105730" w:rsidP="009E45CA"/>
    <w:p w:rsidR="004B0D5E" w:rsidRDefault="0010600C" w:rsidP="006A0C1A">
      <w:pPr>
        <w:pStyle w:val="ListParagraph"/>
        <w:numPr>
          <w:ilvl w:val="0"/>
          <w:numId w:val="30"/>
        </w:numPr>
      </w:pPr>
      <w:r w:rsidRPr="009E45CA">
        <w:lastRenderedPageBreak/>
        <w:t xml:space="preserve">Summarize </w:t>
      </w:r>
      <w:r w:rsidR="00576465" w:rsidRPr="009E45CA">
        <w:t>activities</w:t>
      </w:r>
      <w:r w:rsidRPr="009E45CA">
        <w:t xml:space="preserve"> to </w:t>
      </w:r>
      <w:r w:rsidR="00215F6F" w:rsidRPr="009E45CA">
        <w:t xml:space="preserve">better promote and market the program </w:t>
      </w:r>
      <w:r w:rsidRPr="009E45CA">
        <w:t xml:space="preserve">in the </w:t>
      </w:r>
      <w:r w:rsidR="00580E95" w:rsidRPr="009E45CA">
        <w:t xml:space="preserve">operational plan and </w:t>
      </w:r>
      <w:r w:rsidR="009E45CA">
        <w:t>c</w:t>
      </w:r>
      <w:r w:rsidR="00580E95" w:rsidRPr="009E45CA">
        <w:t xml:space="preserve">ode </w:t>
      </w:r>
      <w:r w:rsidR="00880791" w:rsidRPr="009E45CA">
        <w:t>as</w:t>
      </w:r>
      <w:r w:rsidR="001D2334" w:rsidRPr="009E45CA">
        <w:t xml:space="preserve"> P</w:t>
      </w:r>
      <w:r w:rsidR="007770E7" w:rsidRPr="009E45CA">
        <w:t>I</w:t>
      </w:r>
      <w:r w:rsidR="004B0D5E" w:rsidRPr="009E45CA">
        <w:t>.</w:t>
      </w:r>
      <w:r w:rsidR="002E2B6E" w:rsidRPr="009E45CA">
        <w:t xml:space="preserve"> Indicate below if activities will be included in the operational plan.</w:t>
      </w:r>
    </w:p>
    <w:tbl>
      <w:tblPr>
        <w:tblStyle w:val="TableGrid"/>
        <w:tblW w:w="0" w:type="auto"/>
        <w:tblInd w:w="468" w:type="dxa"/>
        <w:tblLook w:val="04A0"/>
      </w:tblPr>
      <w:tblGrid>
        <w:gridCol w:w="9108"/>
      </w:tblGrid>
      <w:tr w:rsidR="009E45CA" w:rsidTr="000A54C7">
        <w:tc>
          <w:tcPr>
            <w:tcW w:w="9108" w:type="dxa"/>
          </w:tcPr>
          <w:p w:rsidR="009E45CA" w:rsidRPr="008F4616" w:rsidRDefault="009E45CA" w:rsidP="009E45CA">
            <w:pPr>
              <w:pStyle w:val="ListParagraph"/>
              <w:ind w:left="360" w:firstLine="360"/>
            </w:pPr>
            <w:r>
              <w:rPr>
                <w:u w:val="single"/>
              </w:rPr>
              <w:t xml:space="preserve">      </w:t>
            </w:r>
            <w:r w:rsidR="00EB6C38">
              <w:rPr>
                <w:u w:val="single"/>
              </w:rPr>
              <w:t>X</w:t>
            </w:r>
            <w:r>
              <w:rPr>
                <w:u w:val="single"/>
              </w:rPr>
              <w:t xml:space="preserve">    </w:t>
            </w:r>
            <w:r>
              <w:t xml:space="preserve">  </w:t>
            </w:r>
            <w:r w:rsidRPr="006E4689">
              <w:t>Activities included in the operational plan</w:t>
            </w:r>
          </w:p>
          <w:p w:rsidR="009E45CA" w:rsidRDefault="009E45CA" w:rsidP="000A54C7">
            <w:pPr>
              <w:pStyle w:val="ListParagraph"/>
            </w:pPr>
            <w:r>
              <w:rPr>
                <w:u w:val="single"/>
              </w:rPr>
              <w:t xml:space="preserve">         </w:t>
            </w:r>
            <w:r w:rsidR="00EB6C38">
              <w:rPr>
                <w:u w:val="single"/>
              </w:rPr>
              <w:t xml:space="preserve">   </w:t>
            </w:r>
            <w:r>
              <w:rPr>
                <w:u w:val="single"/>
              </w:rPr>
              <w:t xml:space="preserve"> </w:t>
            </w:r>
            <w:r>
              <w:t xml:space="preserve">  </w:t>
            </w:r>
            <w:r w:rsidRPr="008F4616">
              <w:t xml:space="preserve">No activities included in the </w:t>
            </w:r>
            <w:r>
              <w:t>operational plan</w:t>
            </w:r>
          </w:p>
        </w:tc>
      </w:tr>
    </w:tbl>
    <w:p w:rsidR="00E349A1" w:rsidRDefault="00E349A1"/>
    <w:tbl>
      <w:tblPr>
        <w:tblStyle w:val="TableGrid"/>
        <w:tblW w:w="0" w:type="auto"/>
        <w:tblInd w:w="108" w:type="dxa"/>
        <w:shd w:val="clear" w:color="auto" w:fill="B8CCE4" w:themeFill="accent1" w:themeFillTint="66"/>
        <w:tblLook w:val="04A0"/>
      </w:tblPr>
      <w:tblGrid>
        <w:gridCol w:w="9468"/>
      </w:tblGrid>
      <w:tr w:rsidR="000A7928" w:rsidTr="009E45CA">
        <w:tc>
          <w:tcPr>
            <w:tcW w:w="9468" w:type="dxa"/>
            <w:shd w:val="clear" w:color="auto" w:fill="B8CCE4" w:themeFill="accent1" w:themeFillTint="66"/>
          </w:tcPr>
          <w:p w:rsidR="000A7928" w:rsidRPr="009E45CA" w:rsidRDefault="000A7928" w:rsidP="000A7928">
            <w:pPr>
              <w:rPr>
                <w:sz w:val="24"/>
                <w:szCs w:val="24"/>
              </w:rPr>
            </w:pPr>
            <w:r w:rsidRPr="009E45CA">
              <w:rPr>
                <w:b/>
                <w:sz w:val="24"/>
                <w:szCs w:val="24"/>
                <w:u w:val="single"/>
              </w:rPr>
              <w:t xml:space="preserve">SECTION </w:t>
            </w:r>
            <w:r w:rsidR="007770E7" w:rsidRPr="009E45CA">
              <w:rPr>
                <w:b/>
                <w:sz w:val="24"/>
                <w:szCs w:val="24"/>
                <w:u w:val="single"/>
              </w:rPr>
              <w:t>J</w:t>
            </w:r>
            <w:r w:rsidRPr="009E45CA">
              <w:rPr>
                <w:b/>
                <w:sz w:val="24"/>
                <w:szCs w:val="24"/>
              </w:rPr>
              <w:t>:</w:t>
            </w:r>
            <w:r w:rsidRPr="009E45CA">
              <w:rPr>
                <w:b/>
                <w:sz w:val="24"/>
                <w:szCs w:val="24"/>
              </w:rPr>
              <w:tab/>
              <w:t>STUDENT INPUT</w:t>
            </w:r>
          </w:p>
          <w:p w:rsidR="000A7928" w:rsidRPr="009E45CA" w:rsidRDefault="000A7928" w:rsidP="00EB0751">
            <w:r w:rsidRPr="009E45CA">
              <w:t>Definition: Systematic efforts aimed at student opinions and suggestions for improving the program.</w:t>
            </w:r>
          </w:p>
          <w:p w:rsidR="005E5AB7" w:rsidRPr="009E45CA" w:rsidRDefault="005E5AB7" w:rsidP="005E5AB7">
            <w:r w:rsidRPr="009E45CA">
              <w:t>Resources:</w:t>
            </w:r>
            <w:r w:rsidRPr="009E45CA">
              <w:tab/>
              <w:t xml:space="preserve">Annual Review, Item 9   </w:t>
            </w:r>
          </w:p>
          <w:p w:rsidR="005E5AB7" w:rsidRPr="000A7928" w:rsidRDefault="005E5AB7" w:rsidP="00EB0751">
            <w:pPr>
              <w:rPr>
                <w:sz w:val="20"/>
                <w:szCs w:val="20"/>
              </w:rPr>
            </w:pPr>
            <w:r w:rsidRPr="009E45CA">
              <w:tab/>
            </w:r>
            <w:r w:rsidRPr="009E45CA">
              <w:tab/>
              <w:t>Operational Plans</w:t>
            </w:r>
          </w:p>
        </w:tc>
      </w:tr>
    </w:tbl>
    <w:p w:rsidR="005F37CF" w:rsidRPr="009E45CA" w:rsidRDefault="005F37CF" w:rsidP="00A37FF4"/>
    <w:p w:rsidR="00105730" w:rsidRPr="009E45CA" w:rsidRDefault="005E5AB7" w:rsidP="00105730">
      <w:pPr>
        <w:pStyle w:val="ListParagraph"/>
        <w:numPr>
          <w:ilvl w:val="0"/>
          <w:numId w:val="30"/>
        </w:numPr>
      </w:pPr>
      <w:r w:rsidRPr="009E45CA">
        <w:t xml:space="preserve">Describe what was gained from seeking student input since the last program review </w:t>
      </w:r>
      <w:r w:rsidRPr="009E45CA">
        <w:rPr>
          <w:b/>
          <w:i/>
        </w:rPr>
        <w:t xml:space="preserve">OR </w:t>
      </w:r>
      <w:r w:rsidRPr="009E45CA">
        <w:t>indicate “None was sought.”</w:t>
      </w:r>
    </w:p>
    <w:tbl>
      <w:tblPr>
        <w:tblStyle w:val="TableGrid"/>
        <w:tblW w:w="0" w:type="auto"/>
        <w:tblInd w:w="468" w:type="dxa"/>
        <w:tblLook w:val="04A0"/>
      </w:tblPr>
      <w:tblGrid>
        <w:gridCol w:w="9108"/>
      </w:tblGrid>
      <w:tr w:rsidR="009E45CA" w:rsidRPr="00A959DB" w:rsidTr="000A54C7">
        <w:tc>
          <w:tcPr>
            <w:tcW w:w="9108" w:type="dxa"/>
          </w:tcPr>
          <w:p w:rsidR="000A54C7" w:rsidRPr="000A54C7" w:rsidRDefault="004B77CA" w:rsidP="000A54C7">
            <w:pPr>
              <w:pStyle w:val="ListParagraph"/>
              <w:numPr>
                <w:ilvl w:val="0"/>
                <w:numId w:val="42"/>
              </w:numPr>
              <w:ind w:left="432"/>
            </w:pPr>
            <w:r w:rsidRPr="000A54C7">
              <w:t>Student inpu</w:t>
            </w:r>
            <w:r w:rsidR="000A54C7">
              <w:t xml:space="preserve">t was sought on the “G” grade. </w:t>
            </w:r>
            <w:r w:rsidRPr="000A54C7">
              <w:t>S</w:t>
            </w:r>
            <w:r w:rsidR="00EB3A96" w:rsidRPr="000A54C7">
              <w:t>ince s</w:t>
            </w:r>
            <w:r w:rsidRPr="000A54C7">
              <w:t xml:space="preserve">tudents </w:t>
            </w:r>
            <w:r w:rsidR="00EB3A96" w:rsidRPr="000A54C7">
              <w:t>found it difficult to understand the “G” grade and what it meant, Jane Hamilton had some of her students create</w:t>
            </w:r>
            <w:r w:rsidRPr="000A54C7">
              <w:t xml:space="preserve"> a flyer that is distributed to all developmental students at</w:t>
            </w:r>
            <w:r w:rsidR="00EB3A96" w:rsidRPr="000A54C7">
              <w:t xml:space="preserve"> the beginning of each semester which defines the grade and how it can be used.</w:t>
            </w:r>
            <w:r w:rsidRPr="000A54C7">
              <w:t xml:space="preserve"> </w:t>
            </w:r>
            <w:r w:rsidR="00C81A38" w:rsidRPr="000A54C7">
              <w:t>(Appendix A</w:t>
            </w:r>
            <w:r w:rsidRPr="000A54C7">
              <w:t>)</w:t>
            </w:r>
            <w:r w:rsidR="00C91720" w:rsidRPr="000A54C7">
              <w:t xml:space="preserve">  </w:t>
            </w:r>
          </w:p>
          <w:p w:rsidR="00C91720" w:rsidRPr="000A54C7" w:rsidRDefault="00C91720" w:rsidP="000A54C7">
            <w:pPr>
              <w:pStyle w:val="ListParagraph"/>
              <w:numPr>
                <w:ilvl w:val="0"/>
                <w:numId w:val="42"/>
              </w:numPr>
              <w:ind w:left="432"/>
            </w:pPr>
            <w:r w:rsidRPr="000A54C7">
              <w:t>Student input generated the creatio</w:t>
            </w:r>
            <w:r w:rsidR="000A54C7">
              <w:t xml:space="preserve">n of the proposed ESL classes. </w:t>
            </w:r>
            <w:r w:rsidR="007535D3" w:rsidRPr="000A54C7">
              <w:t>Several students</w:t>
            </w:r>
            <w:r w:rsidRPr="000A54C7">
              <w:t xml:space="preserve"> indicated that there was a need for</w:t>
            </w:r>
            <w:r w:rsidR="007535D3" w:rsidRPr="000A54C7">
              <w:t xml:space="preserve"> these classes in our community and they asked others to stop </w:t>
            </w:r>
            <w:r w:rsidR="000A54C7">
              <w:t xml:space="preserve">by and voice similar opinions. </w:t>
            </w:r>
            <w:r w:rsidR="007535D3" w:rsidRPr="000A54C7">
              <w:t>Faculty and staff members also voiced the need for academic ESL classes.</w:t>
            </w:r>
          </w:p>
          <w:p w:rsidR="009E45CA" w:rsidRPr="000A54C7" w:rsidRDefault="007535D3" w:rsidP="000A54C7">
            <w:pPr>
              <w:pStyle w:val="ListParagraph"/>
              <w:numPr>
                <w:ilvl w:val="0"/>
                <w:numId w:val="42"/>
              </w:numPr>
              <w:ind w:left="432"/>
            </w:pPr>
            <w:r w:rsidRPr="000A54C7">
              <w:t>The students input also have</w:t>
            </w:r>
            <w:r w:rsidR="00C91720" w:rsidRPr="000A54C7">
              <w:t xml:space="preserve"> sparked the reading and English developmental instructors to further study their exit test procedures. </w:t>
            </w:r>
            <w:r w:rsidRPr="000A54C7">
              <w:t xml:space="preserve">Many students have voiced a concern regarding the exit testing procedures in the top developmental classes. </w:t>
            </w:r>
          </w:p>
        </w:tc>
      </w:tr>
    </w:tbl>
    <w:p w:rsidR="005F37CF" w:rsidRDefault="005F37CF" w:rsidP="005E5AB7"/>
    <w:p w:rsidR="009F6D18" w:rsidRDefault="009F6D18" w:rsidP="006A0C1A">
      <w:pPr>
        <w:pStyle w:val="ListParagraph"/>
        <w:numPr>
          <w:ilvl w:val="0"/>
          <w:numId w:val="30"/>
        </w:numPr>
      </w:pPr>
      <w:r w:rsidRPr="009E45CA">
        <w:t xml:space="preserve">Summarize </w:t>
      </w:r>
      <w:r w:rsidR="00576465" w:rsidRPr="009E45CA">
        <w:t>activities</w:t>
      </w:r>
      <w:r w:rsidRPr="009E45CA">
        <w:t xml:space="preserve"> to obtain student input in the </w:t>
      </w:r>
      <w:r w:rsidR="00576465" w:rsidRPr="009E45CA">
        <w:t xml:space="preserve">operational plan and code as </w:t>
      </w:r>
      <w:r w:rsidRPr="009E45CA">
        <w:t>P</w:t>
      </w:r>
      <w:r w:rsidR="007770E7" w:rsidRPr="009E45CA">
        <w:t>J</w:t>
      </w:r>
      <w:r w:rsidRPr="009E45CA">
        <w:t xml:space="preserve">. </w:t>
      </w:r>
      <w:r w:rsidR="002E2B6E" w:rsidRPr="009E45CA">
        <w:t>Indicate below if activities will be included in the operational plan.</w:t>
      </w:r>
    </w:p>
    <w:tbl>
      <w:tblPr>
        <w:tblStyle w:val="TableGrid"/>
        <w:tblW w:w="0" w:type="auto"/>
        <w:tblInd w:w="468" w:type="dxa"/>
        <w:tblLook w:val="04A0"/>
      </w:tblPr>
      <w:tblGrid>
        <w:gridCol w:w="9108"/>
      </w:tblGrid>
      <w:tr w:rsidR="009E45CA" w:rsidTr="000A54C7">
        <w:tc>
          <w:tcPr>
            <w:tcW w:w="9108" w:type="dxa"/>
          </w:tcPr>
          <w:p w:rsidR="009E45CA" w:rsidRPr="006E4689" w:rsidRDefault="009E45CA" w:rsidP="009E45CA">
            <w:pPr>
              <w:pStyle w:val="ListParagraph"/>
            </w:pPr>
            <w:r>
              <w:rPr>
                <w:u w:val="single"/>
              </w:rPr>
              <w:t xml:space="preserve">          </w:t>
            </w:r>
            <w:r>
              <w:t xml:space="preserve">  </w:t>
            </w:r>
            <w:r w:rsidRPr="006E4689">
              <w:t>Activities included in the operational plan</w:t>
            </w:r>
          </w:p>
          <w:p w:rsidR="009E45CA" w:rsidRDefault="009E45CA" w:rsidP="000A54C7">
            <w:pPr>
              <w:pStyle w:val="ListParagraph"/>
            </w:pPr>
            <w:r>
              <w:rPr>
                <w:u w:val="single"/>
              </w:rPr>
              <w:t xml:space="preserve">    </w:t>
            </w:r>
            <w:r w:rsidR="00F762CE">
              <w:rPr>
                <w:u w:val="single"/>
              </w:rPr>
              <w:t>X</w:t>
            </w:r>
            <w:r>
              <w:rPr>
                <w:u w:val="single"/>
              </w:rPr>
              <w:t xml:space="preserve">   </w:t>
            </w:r>
            <w:r>
              <w:t xml:space="preserve">  </w:t>
            </w:r>
            <w:r w:rsidRPr="006E4689">
              <w:t>No activities included in the operational plan</w:t>
            </w:r>
          </w:p>
        </w:tc>
      </w:tr>
    </w:tbl>
    <w:p w:rsidR="000A7928" w:rsidRDefault="000A7928" w:rsidP="000A7928">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Tr="009E45CA">
        <w:tc>
          <w:tcPr>
            <w:tcW w:w="9468" w:type="dxa"/>
            <w:shd w:val="clear" w:color="auto" w:fill="B8CCE4" w:themeFill="accent1" w:themeFillTint="66"/>
          </w:tcPr>
          <w:p w:rsidR="000A7928" w:rsidRPr="009E45CA" w:rsidRDefault="000A7928" w:rsidP="000A7928">
            <w:pPr>
              <w:rPr>
                <w:sz w:val="24"/>
                <w:szCs w:val="24"/>
              </w:rPr>
            </w:pPr>
            <w:r w:rsidRPr="009E45CA">
              <w:rPr>
                <w:b/>
                <w:sz w:val="24"/>
                <w:szCs w:val="24"/>
                <w:u w:val="single"/>
              </w:rPr>
              <w:t xml:space="preserve">SECTION </w:t>
            </w:r>
            <w:r w:rsidR="007770E7" w:rsidRPr="009E45CA">
              <w:rPr>
                <w:b/>
                <w:sz w:val="24"/>
                <w:szCs w:val="24"/>
                <w:u w:val="single"/>
              </w:rPr>
              <w:t>K</w:t>
            </w:r>
            <w:r w:rsidRPr="009E45CA">
              <w:rPr>
                <w:b/>
                <w:sz w:val="24"/>
                <w:szCs w:val="24"/>
              </w:rPr>
              <w:t>:</w:t>
            </w:r>
            <w:r w:rsidRPr="009E45CA">
              <w:rPr>
                <w:b/>
                <w:sz w:val="24"/>
                <w:szCs w:val="24"/>
              </w:rPr>
              <w:tab/>
              <w:t>NON-STUDENT INPUT</w:t>
            </w:r>
          </w:p>
          <w:p w:rsidR="000A7928" w:rsidRPr="009E45CA" w:rsidRDefault="000A7928" w:rsidP="00EB0751">
            <w:r w:rsidRPr="009E45CA">
              <w:t>Definition: Systematic efforts aimed at obtaining information regarding program content and improvement from informed sources other than students, for the purpose of keeping the program current and relevant.</w:t>
            </w:r>
          </w:p>
          <w:p w:rsidR="0003269E" w:rsidRPr="009E45CA" w:rsidRDefault="0003269E" w:rsidP="0003269E">
            <w:r w:rsidRPr="009E45CA">
              <w:t>Resources:</w:t>
            </w:r>
            <w:r w:rsidRPr="009E45CA">
              <w:tab/>
              <w:t xml:space="preserve">Annual Review, Item 10   </w:t>
            </w:r>
          </w:p>
          <w:p w:rsidR="0003269E" w:rsidRPr="000A7928" w:rsidRDefault="0003269E" w:rsidP="00EB0751">
            <w:pPr>
              <w:rPr>
                <w:sz w:val="20"/>
                <w:szCs w:val="20"/>
              </w:rPr>
            </w:pPr>
            <w:r w:rsidRPr="009E45CA">
              <w:tab/>
            </w:r>
            <w:r w:rsidRPr="009E45CA">
              <w:tab/>
              <w:t>Operational Plans</w:t>
            </w:r>
          </w:p>
        </w:tc>
      </w:tr>
    </w:tbl>
    <w:p w:rsidR="00105730" w:rsidRPr="009E45CA" w:rsidRDefault="00105730" w:rsidP="0003269E"/>
    <w:p w:rsidR="00105730" w:rsidRPr="009E45CA" w:rsidRDefault="0003269E" w:rsidP="00105730">
      <w:pPr>
        <w:pStyle w:val="ListParagraph"/>
        <w:numPr>
          <w:ilvl w:val="0"/>
          <w:numId w:val="30"/>
        </w:numPr>
      </w:pPr>
      <w:r w:rsidRPr="009E45CA">
        <w:t xml:space="preserve">Describe what was gained from seeking non-student input since the last program review </w:t>
      </w:r>
      <w:r w:rsidRPr="009E45CA">
        <w:rPr>
          <w:b/>
          <w:i/>
        </w:rPr>
        <w:t xml:space="preserve">OR </w:t>
      </w:r>
      <w:r w:rsidRPr="009E45CA">
        <w:t>indicate “None was sought.”</w:t>
      </w:r>
    </w:p>
    <w:tbl>
      <w:tblPr>
        <w:tblStyle w:val="TableGrid"/>
        <w:tblW w:w="0" w:type="auto"/>
        <w:tblInd w:w="468" w:type="dxa"/>
        <w:tblLook w:val="04A0"/>
      </w:tblPr>
      <w:tblGrid>
        <w:gridCol w:w="9108"/>
      </w:tblGrid>
      <w:tr w:rsidR="009E45CA" w:rsidRPr="00A959DB" w:rsidTr="000A54C7">
        <w:tc>
          <w:tcPr>
            <w:tcW w:w="9108" w:type="dxa"/>
          </w:tcPr>
          <w:p w:rsidR="00D55BF0" w:rsidRPr="000A54C7" w:rsidRDefault="00D55BF0" w:rsidP="000A54C7">
            <w:r w:rsidRPr="000A54C7">
              <w:t>V</w:t>
            </w:r>
            <w:r w:rsidR="00C07284" w:rsidRPr="000A54C7">
              <w:t>ITAL</w:t>
            </w:r>
            <w:r w:rsidRPr="000A54C7">
              <w:t xml:space="preserve">, AmeriCorps, Special Needs, Student Support Services, </w:t>
            </w:r>
            <w:r w:rsidR="00F762CE" w:rsidRPr="000A54C7">
              <w:t xml:space="preserve">and </w:t>
            </w:r>
            <w:r w:rsidRPr="000A54C7">
              <w:t>the developmental department met to discuss</w:t>
            </w:r>
            <w:r w:rsidR="00F762CE" w:rsidRPr="000A54C7">
              <w:t xml:space="preserve"> providing tutoring services </w:t>
            </w:r>
            <w:r w:rsidRPr="000A54C7">
              <w:t>as a</w:t>
            </w:r>
            <w:r w:rsidR="00F762CE" w:rsidRPr="000A54C7">
              <w:t xml:space="preserve"> college wide tutor training</w:t>
            </w:r>
            <w:r w:rsidRPr="000A54C7">
              <w:t xml:space="preserve"> session</w:t>
            </w:r>
            <w:r w:rsidR="00F762CE" w:rsidRPr="000A54C7">
              <w:t xml:space="preserve">. This training </w:t>
            </w:r>
            <w:r w:rsidRPr="000A54C7">
              <w:t xml:space="preserve">was </w:t>
            </w:r>
            <w:r w:rsidR="00F762CE" w:rsidRPr="000A54C7">
              <w:t xml:space="preserve">provided </w:t>
            </w:r>
            <w:r w:rsidRPr="000A54C7">
              <w:t xml:space="preserve">prior to the beginning of the semester for all tutors in these programs. The days format was to have as </w:t>
            </w:r>
            <w:r w:rsidR="00F762CE" w:rsidRPr="000A54C7">
              <w:t xml:space="preserve">many different experiences and strategies for the tutors </w:t>
            </w:r>
            <w:r w:rsidRPr="000A54C7">
              <w:t>in these areas. It was a cost savings as each of the areas combined their resources and talents to make this day a very successful event.</w:t>
            </w:r>
          </w:p>
        </w:tc>
      </w:tr>
    </w:tbl>
    <w:p w:rsidR="00CE4879" w:rsidRPr="009E45CA" w:rsidRDefault="00CE4879" w:rsidP="0003269E"/>
    <w:p w:rsidR="00215F6F" w:rsidRDefault="00215F6F" w:rsidP="006A0C1A">
      <w:pPr>
        <w:pStyle w:val="ListParagraph"/>
        <w:numPr>
          <w:ilvl w:val="0"/>
          <w:numId w:val="30"/>
        </w:numPr>
      </w:pPr>
      <w:r w:rsidRPr="009E45CA">
        <w:t>Summarize plans to obtain input</w:t>
      </w:r>
      <w:r w:rsidR="00B61971" w:rsidRPr="009E45CA">
        <w:t xml:space="preserve"> from non-student sources</w:t>
      </w:r>
      <w:r w:rsidRPr="009E45CA">
        <w:t xml:space="preserve"> in the operational plan and code as </w:t>
      </w:r>
      <w:r w:rsidR="006E4689" w:rsidRPr="009E45CA">
        <w:t>P</w:t>
      </w:r>
      <w:r w:rsidR="00667F23" w:rsidRPr="009E45CA">
        <w:t>K</w:t>
      </w:r>
      <w:r w:rsidRPr="009E45CA">
        <w:t xml:space="preserve">. </w:t>
      </w:r>
      <w:r w:rsidR="002E2B6E" w:rsidRPr="009E45CA">
        <w:t>Indicate below if activities will be included in the operational plan.</w:t>
      </w:r>
    </w:p>
    <w:tbl>
      <w:tblPr>
        <w:tblStyle w:val="TableGrid"/>
        <w:tblW w:w="0" w:type="auto"/>
        <w:tblInd w:w="468" w:type="dxa"/>
        <w:tblLook w:val="04A0"/>
      </w:tblPr>
      <w:tblGrid>
        <w:gridCol w:w="9108"/>
      </w:tblGrid>
      <w:tr w:rsidR="009E45CA" w:rsidTr="000A54C7">
        <w:tc>
          <w:tcPr>
            <w:tcW w:w="9108" w:type="dxa"/>
          </w:tcPr>
          <w:p w:rsidR="00BB173D" w:rsidRDefault="00BB173D" w:rsidP="00BB173D">
            <w:pPr>
              <w:ind w:firstLine="720"/>
            </w:pPr>
            <w:r>
              <w:rPr>
                <w:u w:val="single"/>
              </w:rPr>
              <w:t xml:space="preserve">          </w:t>
            </w:r>
            <w:r>
              <w:t xml:space="preserve">  </w:t>
            </w:r>
            <w:r w:rsidRPr="006E4689">
              <w:t>Activities included in the operational plan</w:t>
            </w:r>
          </w:p>
          <w:p w:rsidR="00BB173D" w:rsidRDefault="00BB173D" w:rsidP="000A54C7">
            <w:pPr>
              <w:ind w:firstLine="720"/>
            </w:pPr>
            <w:r>
              <w:rPr>
                <w:u w:val="single"/>
              </w:rPr>
              <w:t xml:space="preserve">    </w:t>
            </w:r>
            <w:r w:rsidR="00F762CE">
              <w:rPr>
                <w:u w:val="single"/>
              </w:rPr>
              <w:t>X</w:t>
            </w:r>
            <w:r>
              <w:rPr>
                <w:u w:val="single"/>
              </w:rPr>
              <w:t xml:space="preserve">   </w:t>
            </w:r>
            <w:r>
              <w:t xml:space="preserve">  </w:t>
            </w:r>
            <w:r w:rsidRPr="006E4689">
              <w:t>No activities included in the operational plan</w:t>
            </w:r>
          </w:p>
        </w:tc>
      </w:tr>
    </w:tbl>
    <w:p w:rsidR="00BA20EC" w:rsidRDefault="00BA20EC" w:rsidP="00BA20EC">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Tr="00BB173D">
        <w:tc>
          <w:tcPr>
            <w:tcW w:w="9468" w:type="dxa"/>
            <w:shd w:val="clear" w:color="auto" w:fill="B8CCE4" w:themeFill="accent1" w:themeFillTint="66"/>
          </w:tcPr>
          <w:p w:rsidR="000A7928" w:rsidRDefault="000A7928" w:rsidP="00667F23">
            <w:pPr>
              <w:rPr>
                <w:b/>
                <w:sz w:val="24"/>
                <w:szCs w:val="24"/>
              </w:rPr>
            </w:pPr>
            <w:r w:rsidRPr="00BB173D">
              <w:rPr>
                <w:b/>
                <w:sz w:val="24"/>
                <w:szCs w:val="24"/>
                <w:u w:val="single"/>
              </w:rPr>
              <w:t xml:space="preserve">SECTION </w:t>
            </w:r>
            <w:r w:rsidR="00667F23" w:rsidRPr="00BB173D">
              <w:rPr>
                <w:b/>
                <w:sz w:val="24"/>
                <w:szCs w:val="24"/>
                <w:u w:val="single"/>
              </w:rPr>
              <w:t>L</w:t>
            </w:r>
            <w:r w:rsidRPr="00BB173D">
              <w:rPr>
                <w:b/>
                <w:sz w:val="24"/>
                <w:szCs w:val="24"/>
              </w:rPr>
              <w:t>:</w:t>
            </w:r>
            <w:r w:rsidRPr="00BB173D">
              <w:rPr>
                <w:b/>
                <w:sz w:val="24"/>
                <w:szCs w:val="24"/>
              </w:rPr>
              <w:tab/>
              <w:t xml:space="preserve"> NEED AND GROWTH POTENTIAL</w:t>
            </w:r>
          </w:p>
          <w:p w:rsidR="00BB173D" w:rsidRPr="00BB173D" w:rsidRDefault="00BB173D" w:rsidP="00667F23">
            <w:pPr>
              <w:rPr>
                <w:b/>
                <w:sz w:val="24"/>
                <w:szCs w:val="24"/>
              </w:rPr>
            </w:pPr>
          </w:p>
        </w:tc>
      </w:tr>
    </w:tbl>
    <w:p w:rsidR="00BA20EC" w:rsidRPr="00BB173D" w:rsidRDefault="00BA20EC" w:rsidP="00BB173D">
      <w:pPr>
        <w:rPr>
          <w:sz w:val="22"/>
          <w:szCs w:val="22"/>
        </w:rPr>
      </w:pPr>
    </w:p>
    <w:p w:rsidR="00BA20EC" w:rsidRDefault="00576465" w:rsidP="006A0C1A">
      <w:pPr>
        <w:pStyle w:val="ListParagraph"/>
        <w:numPr>
          <w:ilvl w:val="0"/>
          <w:numId w:val="30"/>
        </w:numPr>
      </w:pPr>
      <w:r w:rsidRPr="00BB173D">
        <w:t>W</w:t>
      </w:r>
      <w:r w:rsidR="00BA20EC" w:rsidRPr="00BB173D">
        <w:t xml:space="preserve">hat is the </w:t>
      </w:r>
      <w:r w:rsidRPr="00BB173D">
        <w:t xml:space="preserve">projected </w:t>
      </w:r>
      <w:r w:rsidR="00BA20EC" w:rsidRPr="00BB173D">
        <w:t>level of need for the program</w:t>
      </w:r>
      <w:r w:rsidRPr="00BB173D">
        <w:t>, during the next five years</w:t>
      </w:r>
      <w:r w:rsidR="00BA20EC" w:rsidRPr="00BB173D">
        <w:t>?</w:t>
      </w:r>
    </w:p>
    <w:tbl>
      <w:tblPr>
        <w:tblStyle w:val="TableGrid"/>
        <w:tblW w:w="0" w:type="auto"/>
        <w:tblInd w:w="468" w:type="dxa"/>
        <w:tblLook w:val="04A0"/>
      </w:tblPr>
      <w:tblGrid>
        <w:gridCol w:w="9108"/>
      </w:tblGrid>
      <w:tr w:rsidR="00BB173D" w:rsidTr="000A54C7">
        <w:tc>
          <w:tcPr>
            <w:tcW w:w="9108" w:type="dxa"/>
          </w:tcPr>
          <w:p w:rsidR="00BB173D" w:rsidRPr="006B30A5" w:rsidRDefault="00BB173D" w:rsidP="00BB173D">
            <w:pPr>
              <w:ind w:firstLine="720"/>
            </w:pPr>
            <w:r>
              <w:rPr>
                <w:u w:val="single"/>
              </w:rPr>
              <w:t xml:space="preserve">          </w:t>
            </w:r>
            <w:r>
              <w:t xml:space="preserve">  </w:t>
            </w:r>
            <w:r w:rsidRPr="006B30A5">
              <w:t>Growing need</w:t>
            </w:r>
          </w:p>
          <w:p w:rsidR="00BB173D" w:rsidRPr="006B30A5" w:rsidRDefault="00BB173D" w:rsidP="00BB173D">
            <w:pPr>
              <w:ind w:firstLine="720"/>
            </w:pPr>
            <w:r>
              <w:rPr>
                <w:u w:val="single"/>
              </w:rPr>
              <w:t xml:space="preserve">   </w:t>
            </w:r>
            <w:r w:rsidR="00F762CE">
              <w:rPr>
                <w:u w:val="single"/>
              </w:rPr>
              <w:t>X</w:t>
            </w:r>
            <w:r>
              <w:rPr>
                <w:u w:val="single"/>
              </w:rPr>
              <w:t xml:space="preserve">     </w:t>
            </w:r>
            <w:r>
              <w:t xml:space="preserve">  </w:t>
            </w:r>
            <w:r w:rsidRPr="006B30A5">
              <w:t>Level need</w:t>
            </w:r>
          </w:p>
          <w:p w:rsidR="00BB173D" w:rsidRDefault="00BB173D" w:rsidP="000A54C7">
            <w:pPr>
              <w:ind w:firstLine="720"/>
            </w:pPr>
            <w:r>
              <w:rPr>
                <w:u w:val="single"/>
              </w:rPr>
              <w:t xml:space="preserve">          </w:t>
            </w:r>
            <w:r>
              <w:t xml:space="preserve">  </w:t>
            </w:r>
            <w:r w:rsidRPr="006B30A5">
              <w:t>Declining need</w:t>
            </w:r>
          </w:p>
        </w:tc>
      </w:tr>
    </w:tbl>
    <w:p w:rsidR="004B459C" w:rsidRDefault="004B459C" w:rsidP="00BA20EC">
      <w:pPr>
        <w:rPr>
          <w:sz w:val="22"/>
          <w:szCs w:val="22"/>
        </w:rPr>
      </w:pPr>
    </w:p>
    <w:p w:rsidR="00BA20EC" w:rsidRPr="00BB173D" w:rsidRDefault="006E4689" w:rsidP="006A0C1A">
      <w:pPr>
        <w:pStyle w:val="ListParagraph"/>
        <w:numPr>
          <w:ilvl w:val="0"/>
          <w:numId w:val="30"/>
        </w:numPr>
      </w:pPr>
      <w:r w:rsidRPr="00BB173D">
        <w:t xml:space="preserve">List </w:t>
      </w:r>
      <w:r w:rsidR="00AD44BC" w:rsidRPr="00BB173D">
        <w:t>the top</w:t>
      </w:r>
      <w:r w:rsidRPr="00BB173D">
        <w:t xml:space="preserve"> five</w:t>
      </w:r>
      <w:r w:rsidR="00AD44BC" w:rsidRPr="00BB173D">
        <w:t xml:space="preserve"> priorities </w:t>
      </w:r>
      <w:r w:rsidR="00BA20EC" w:rsidRPr="00BB173D">
        <w:t>to strengthen the program</w:t>
      </w:r>
      <w:r w:rsidRPr="00BB173D">
        <w:t xml:space="preserve"> during the next five years.</w:t>
      </w:r>
    </w:p>
    <w:tbl>
      <w:tblPr>
        <w:tblStyle w:val="TableGrid"/>
        <w:tblW w:w="0" w:type="auto"/>
        <w:tblInd w:w="468" w:type="dxa"/>
        <w:tblLook w:val="04A0"/>
      </w:tblPr>
      <w:tblGrid>
        <w:gridCol w:w="9108"/>
      </w:tblGrid>
      <w:tr w:rsidR="00BB173D" w:rsidRPr="00A959DB" w:rsidTr="000A54C7">
        <w:tc>
          <w:tcPr>
            <w:tcW w:w="9108" w:type="dxa"/>
          </w:tcPr>
          <w:p w:rsidR="000A54C7" w:rsidRDefault="00F6354E" w:rsidP="00E349A1">
            <w:pPr>
              <w:pStyle w:val="ListParagraph"/>
              <w:numPr>
                <w:ilvl w:val="0"/>
                <w:numId w:val="46"/>
              </w:numPr>
              <w:spacing w:after="200"/>
              <w:ind w:left="432"/>
            </w:pPr>
            <w:r w:rsidRPr="000A54C7">
              <w:t>Develop and implement</w:t>
            </w:r>
            <w:r w:rsidR="00F762CE" w:rsidRPr="000A54C7">
              <w:t xml:space="preserve"> an ESL curriculum</w:t>
            </w:r>
            <w:r w:rsidRPr="000A54C7">
              <w:t xml:space="preserve"> to be offered in the fall of 2009</w:t>
            </w:r>
            <w:r w:rsidR="00F762CE" w:rsidRPr="000A54C7">
              <w:t>.</w:t>
            </w:r>
          </w:p>
          <w:p w:rsidR="000A54C7" w:rsidRDefault="00F762CE" w:rsidP="00E349A1">
            <w:pPr>
              <w:pStyle w:val="ListParagraph"/>
              <w:numPr>
                <w:ilvl w:val="0"/>
                <w:numId w:val="46"/>
              </w:numPr>
              <w:spacing w:after="200"/>
              <w:ind w:left="432"/>
            </w:pPr>
            <w:r w:rsidRPr="000A54C7">
              <w:t>Develop a “</w:t>
            </w:r>
            <w:r w:rsidR="00F6354E" w:rsidRPr="000A54C7">
              <w:t xml:space="preserve">learning </w:t>
            </w:r>
            <w:r w:rsidRPr="000A54C7">
              <w:t>community” approach for offering developmental courses.  T</w:t>
            </w:r>
            <w:r w:rsidR="007D1C8B" w:rsidRPr="000A54C7">
              <w:t xml:space="preserve">his would include a group of </w:t>
            </w:r>
            <w:r w:rsidR="003632E7" w:rsidRPr="000A54C7">
              <w:t>6</w:t>
            </w:r>
            <w:r w:rsidR="007D1C8B" w:rsidRPr="000A54C7">
              <w:t>-8</w:t>
            </w:r>
            <w:r w:rsidRPr="000A54C7">
              <w:t xml:space="preserve"> developmental courses for the student to enroll </w:t>
            </w:r>
            <w:r w:rsidR="003632E7" w:rsidRPr="000A54C7">
              <w:t xml:space="preserve">in </w:t>
            </w:r>
            <w:r w:rsidRPr="000A54C7">
              <w:t xml:space="preserve">when they test in two or more developmental courses during their first semester </w:t>
            </w:r>
            <w:r w:rsidR="003632E7" w:rsidRPr="000A54C7">
              <w:t>of attendance at</w:t>
            </w:r>
            <w:r w:rsidRPr="000A54C7">
              <w:t xml:space="preserve"> SVCC.</w:t>
            </w:r>
          </w:p>
          <w:p w:rsidR="000A54C7" w:rsidRDefault="00F762CE" w:rsidP="00E349A1">
            <w:pPr>
              <w:pStyle w:val="ListParagraph"/>
              <w:numPr>
                <w:ilvl w:val="0"/>
                <w:numId w:val="46"/>
              </w:numPr>
              <w:spacing w:after="200"/>
              <w:ind w:left="432"/>
            </w:pPr>
            <w:r w:rsidRPr="000A54C7">
              <w:t>Continue to employee a full time Director responsible for developm</w:t>
            </w:r>
            <w:r w:rsidR="003632E7" w:rsidRPr="000A54C7">
              <w:t>ental education who will continue to coordinate developmental services for students among all participating departments.</w:t>
            </w:r>
          </w:p>
          <w:p w:rsidR="000A54C7" w:rsidRDefault="00F762CE" w:rsidP="003632E7">
            <w:pPr>
              <w:pStyle w:val="ListParagraph"/>
              <w:numPr>
                <w:ilvl w:val="0"/>
                <w:numId w:val="46"/>
              </w:numPr>
              <w:spacing w:after="200"/>
              <w:ind w:left="432"/>
            </w:pPr>
            <w:r w:rsidRPr="000A54C7">
              <w:t>Review and improve the exit testing procedures that are in place for the developmental classes.</w:t>
            </w:r>
          </w:p>
          <w:p w:rsidR="00BB173D" w:rsidRPr="000A54C7" w:rsidRDefault="00F762CE" w:rsidP="003632E7">
            <w:pPr>
              <w:pStyle w:val="ListParagraph"/>
              <w:numPr>
                <w:ilvl w:val="0"/>
                <w:numId w:val="46"/>
              </w:numPr>
              <w:spacing w:after="200"/>
              <w:ind w:left="432"/>
            </w:pPr>
            <w:r w:rsidRPr="000A54C7">
              <w:t xml:space="preserve">Develop a college-wide test center. </w:t>
            </w:r>
          </w:p>
        </w:tc>
      </w:tr>
    </w:tbl>
    <w:p w:rsidR="000A54C7" w:rsidRDefault="000A54C7" w:rsidP="00B66A1B">
      <w:pPr>
        <w:autoSpaceDE w:val="0"/>
        <w:autoSpaceDN w:val="0"/>
        <w:adjustRightInd w:val="0"/>
        <w:jc w:val="center"/>
        <w:rPr>
          <w:b/>
          <w:bCs/>
          <w:sz w:val="28"/>
          <w:szCs w:val="28"/>
        </w:rPr>
      </w:pPr>
    </w:p>
    <w:p w:rsidR="000A54C7" w:rsidRDefault="000A54C7">
      <w:pPr>
        <w:spacing w:after="200"/>
        <w:rPr>
          <w:b/>
          <w:bCs/>
          <w:sz w:val="28"/>
          <w:szCs w:val="28"/>
        </w:rPr>
      </w:pPr>
      <w:r>
        <w:rPr>
          <w:b/>
          <w:bCs/>
          <w:sz w:val="28"/>
          <w:szCs w:val="28"/>
        </w:rPr>
        <w:br w:type="page"/>
      </w:r>
    </w:p>
    <w:p w:rsidR="00B66A1B" w:rsidRDefault="00B66A1B" w:rsidP="00B66A1B">
      <w:pPr>
        <w:autoSpaceDE w:val="0"/>
        <w:autoSpaceDN w:val="0"/>
        <w:adjustRightInd w:val="0"/>
        <w:jc w:val="center"/>
        <w:rPr>
          <w:b/>
          <w:bCs/>
          <w:sz w:val="28"/>
          <w:szCs w:val="28"/>
        </w:rPr>
      </w:pPr>
      <w:r>
        <w:rPr>
          <w:b/>
          <w:bCs/>
          <w:sz w:val="28"/>
          <w:szCs w:val="28"/>
        </w:rPr>
        <w:lastRenderedPageBreak/>
        <w:t>CROSS-DISCIPLINARY</w:t>
      </w:r>
      <w:r w:rsidRPr="008E5888">
        <w:rPr>
          <w:b/>
          <w:bCs/>
          <w:sz w:val="28"/>
          <w:szCs w:val="28"/>
        </w:rPr>
        <w:t xml:space="preserve"> PROGRAM REVIEW SUMMARY REPORT</w:t>
      </w:r>
    </w:p>
    <w:p w:rsidR="00B66A1B" w:rsidRPr="00F60403" w:rsidRDefault="00B66A1B" w:rsidP="00B66A1B">
      <w:pPr>
        <w:autoSpaceDE w:val="0"/>
        <w:autoSpaceDN w:val="0"/>
        <w:adjustRightInd w:val="0"/>
        <w:jc w:val="center"/>
        <w:rPr>
          <w:b/>
          <w:bCs/>
        </w:rPr>
      </w:pPr>
      <w:r w:rsidRPr="00F60403">
        <w:rPr>
          <w:b/>
          <w:bCs/>
        </w:rPr>
        <w:t xml:space="preserve">Required ICCB </w:t>
      </w:r>
      <w:r>
        <w:rPr>
          <w:b/>
          <w:bCs/>
        </w:rPr>
        <w:t xml:space="preserve">Program Review </w:t>
      </w:r>
      <w:r w:rsidRPr="00F60403">
        <w:rPr>
          <w:b/>
          <w:bCs/>
        </w:rPr>
        <w:t>Report</w:t>
      </w:r>
    </w:p>
    <w:p w:rsidR="00B66A1B" w:rsidRPr="00F60403" w:rsidRDefault="00B66A1B" w:rsidP="00B66A1B">
      <w:pPr>
        <w:autoSpaceDE w:val="0"/>
        <w:autoSpaceDN w:val="0"/>
        <w:adjustRightInd w:val="0"/>
        <w:rPr>
          <w:b/>
          <w:bCs/>
        </w:rPr>
      </w:pPr>
      <w:r w:rsidRPr="00F60403">
        <w:rPr>
          <w:b/>
          <w:bCs/>
        </w:rPr>
        <w:t>Sauk Valley Community College</w:t>
      </w:r>
      <w:r w:rsidRPr="00F60403">
        <w:rPr>
          <w:b/>
          <w:bCs/>
        </w:rPr>
        <w:tab/>
      </w:r>
      <w:r w:rsidRPr="00F60403">
        <w:rPr>
          <w:b/>
          <w:bCs/>
        </w:rPr>
        <w:tab/>
      </w:r>
      <w:r w:rsidRPr="00F60403">
        <w:rPr>
          <w:b/>
          <w:bCs/>
        </w:rPr>
        <w:tab/>
      </w:r>
      <w:r w:rsidRPr="00F60403">
        <w:rPr>
          <w:b/>
          <w:bCs/>
        </w:rPr>
        <w:tab/>
      </w:r>
      <w:r w:rsidRPr="00F60403">
        <w:rPr>
          <w:b/>
          <w:bCs/>
        </w:rPr>
        <w:tab/>
        <w:t>Academic Year 200</w:t>
      </w:r>
      <w:r w:rsidR="00667F23">
        <w:rPr>
          <w:b/>
          <w:bCs/>
        </w:rPr>
        <w:t>8 - 2009</w:t>
      </w:r>
    </w:p>
    <w:p w:rsidR="00B66A1B" w:rsidRDefault="00B66A1B" w:rsidP="00B66A1B">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0"/>
        <w:gridCol w:w="7548"/>
      </w:tblGrid>
      <w:tr w:rsidR="00B66A1B" w:rsidRPr="00830845" w:rsidTr="00BB173D">
        <w:tc>
          <w:tcPr>
            <w:tcW w:w="1920" w:type="dxa"/>
          </w:tcPr>
          <w:p w:rsidR="00B66A1B" w:rsidRPr="00BB173D" w:rsidRDefault="00B66A1B" w:rsidP="006A0C1A">
            <w:pPr>
              <w:autoSpaceDE w:val="0"/>
              <w:autoSpaceDN w:val="0"/>
              <w:adjustRightInd w:val="0"/>
              <w:rPr>
                <w:b/>
                <w:bCs/>
              </w:rPr>
            </w:pPr>
            <w:r w:rsidRPr="00BB173D">
              <w:rPr>
                <w:b/>
                <w:bCs/>
              </w:rPr>
              <w:t>Discipline Area</w:t>
            </w:r>
          </w:p>
        </w:tc>
        <w:tc>
          <w:tcPr>
            <w:tcW w:w="7548" w:type="dxa"/>
          </w:tcPr>
          <w:p w:rsidR="00B66A1B" w:rsidRPr="00830845" w:rsidRDefault="00816BE4" w:rsidP="006A0C1A">
            <w:pPr>
              <w:autoSpaceDE w:val="0"/>
              <w:autoSpaceDN w:val="0"/>
              <w:adjustRightInd w:val="0"/>
              <w:rPr>
                <w:bCs/>
              </w:rPr>
            </w:pPr>
            <w:r>
              <w:rPr>
                <w:bCs/>
              </w:rPr>
              <w:t>Developmental Educati</w:t>
            </w:r>
            <w:r w:rsidR="00CC6FB0">
              <w:rPr>
                <w:bCs/>
              </w:rPr>
              <w:t>on</w:t>
            </w:r>
          </w:p>
        </w:tc>
      </w:tr>
    </w:tbl>
    <w:p w:rsidR="00B66A1B" w:rsidRDefault="00B66A1B" w:rsidP="00B66A1B">
      <w:pPr>
        <w:autoSpaceDE w:val="0"/>
        <w:autoSpaceDN w:val="0"/>
        <w:adjustRightInd w:val="0"/>
        <w:rPr>
          <w:b/>
          <w:bCs/>
          <w:sz w:val="22"/>
          <w:szCs w:val="22"/>
        </w:rPr>
      </w:pPr>
    </w:p>
    <w:p w:rsidR="00B66A1B" w:rsidRDefault="00B66A1B" w:rsidP="00B66A1B">
      <w:pPr>
        <w:autoSpaceDE w:val="0"/>
        <w:autoSpaceDN w:val="0"/>
        <w:adjustRightInd w:val="0"/>
        <w:rPr>
          <w:b/>
          <w:bCs/>
          <w:sz w:val="22"/>
          <w:szCs w:val="22"/>
        </w:rPr>
      </w:pPr>
      <w:r w:rsidRPr="00B43F47">
        <w:rPr>
          <w:b/>
          <w:bCs/>
          <w:sz w:val="22"/>
          <w:szCs w:val="22"/>
        </w:rPr>
        <w:t>Improvements &amp; Rationale for Action</w:t>
      </w:r>
    </w:p>
    <w:p w:rsidR="00B66A1B" w:rsidRDefault="00B66A1B" w:rsidP="00B66A1B">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B66A1B" w:rsidRPr="00830845" w:rsidTr="00BB173D">
        <w:tc>
          <w:tcPr>
            <w:tcW w:w="9468" w:type="dxa"/>
          </w:tcPr>
          <w:p w:rsidR="009E0C45" w:rsidRPr="000A54C7" w:rsidRDefault="0044681F" w:rsidP="00874B6E">
            <w:pPr>
              <w:autoSpaceDE w:val="0"/>
              <w:autoSpaceDN w:val="0"/>
              <w:adjustRightInd w:val="0"/>
              <w:rPr>
                <w:iCs/>
              </w:rPr>
            </w:pPr>
            <w:r w:rsidRPr="000A54C7">
              <w:rPr>
                <w:iCs/>
                <w:sz w:val="22"/>
                <w:szCs w:val="22"/>
              </w:rPr>
              <w:t>A</w:t>
            </w:r>
            <w:r w:rsidR="00B32C6C" w:rsidRPr="000A54C7">
              <w:rPr>
                <w:iCs/>
                <w:sz w:val="22"/>
                <w:szCs w:val="22"/>
              </w:rPr>
              <w:t xml:space="preserve"> full time</w:t>
            </w:r>
            <w:r w:rsidRPr="000A54C7">
              <w:rPr>
                <w:iCs/>
                <w:sz w:val="22"/>
                <w:szCs w:val="22"/>
              </w:rPr>
              <w:t xml:space="preserve"> Director of Academic Development has been hired to coordinate activities in the developmental areas</w:t>
            </w:r>
            <w:r w:rsidR="009E0C45" w:rsidRPr="000A54C7">
              <w:rPr>
                <w:iCs/>
                <w:sz w:val="22"/>
                <w:szCs w:val="22"/>
              </w:rPr>
              <w:t xml:space="preserve"> at SVCC</w:t>
            </w:r>
            <w:r w:rsidRPr="000A54C7">
              <w:rPr>
                <w:iCs/>
                <w:sz w:val="22"/>
                <w:szCs w:val="22"/>
              </w:rPr>
              <w:t xml:space="preserve">. </w:t>
            </w:r>
            <w:r w:rsidR="00F93B6C" w:rsidRPr="000A54C7">
              <w:rPr>
                <w:iCs/>
                <w:sz w:val="22"/>
                <w:szCs w:val="22"/>
              </w:rPr>
              <w:t>In the spring of 2007</w:t>
            </w:r>
            <w:r w:rsidR="009E0C45" w:rsidRPr="000A54C7">
              <w:rPr>
                <w:iCs/>
                <w:sz w:val="22"/>
                <w:szCs w:val="22"/>
              </w:rPr>
              <w:t xml:space="preserve"> </w:t>
            </w:r>
            <w:r w:rsidR="001271E7" w:rsidRPr="000A54C7">
              <w:rPr>
                <w:iCs/>
                <w:sz w:val="22"/>
                <w:szCs w:val="22"/>
              </w:rPr>
              <w:t>this was recommended</w:t>
            </w:r>
            <w:r w:rsidR="00FF5E7A" w:rsidRPr="000A54C7">
              <w:rPr>
                <w:iCs/>
                <w:sz w:val="22"/>
                <w:szCs w:val="22"/>
              </w:rPr>
              <w:t xml:space="preserve"> </w:t>
            </w:r>
            <w:r w:rsidR="00F93B6C" w:rsidRPr="000A54C7">
              <w:rPr>
                <w:iCs/>
                <w:sz w:val="22"/>
                <w:szCs w:val="22"/>
              </w:rPr>
              <w:t>by</w:t>
            </w:r>
            <w:r w:rsidR="00FF5E7A" w:rsidRPr="000A54C7">
              <w:rPr>
                <w:iCs/>
                <w:sz w:val="22"/>
                <w:szCs w:val="22"/>
              </w:rPr>
              <w:t xml:space="preserve"> the</w:t>
            </w:r>
            <w:r w:rsidRPr="000A54C7">
              <w:rPr>
                <w:iCs/>
                <w:sz w:val="22"/>
                <w:szCs w:val="22"/>
              </w:rPr>
              <w:t xml:space="preserve"> Developmental Task Forc</w:t>
            </w:r>
            <w:r w:rsidR="00F93B6C" w:rsidRPr="000A54C7">
              <w:rPr>
                <w:iCs/>
                <w:sz w:val="22"/>
                <w:szCs w:val="22"/>
              </w:rPr>
              <w:t xml:space="preserve">e </w:t>
            </w:r>
            <w:r w:rsidR="00C06BAB" w:rsidRPr="000A54C7">
              <w:rPr>
                <w:iCs/>
                <w:sz w:val="22"/>
                <w:szCs w:val="22"/>
              </w:rPr>
              <w:t xml:space="preserve">after reading </w:t>
            </w:r>
            <w:r w:rsidR="00F93B6C" w:rsidRPr="000A54C7">
              <w:rPr>
                <w:iCs/>
                <w:sz w:val="22"/>
                <w:szCs w:val="22"/>
              </w:rPr>
              <w:t xml:space="preserve">the book, </w:t>
            </w:r>
            <w:r w:rsidR="00C06BAB" w:rsidRPr="000A54C7">
              <w:rPr>
                <w:iCs/>
                <w:sz w:val="22"/>
                <w:szCs w:val="22"/>
                <w:u w:val="single"/>
              </w:rPr>
              <w:t>What Works: Research-Ba</w:t>
            </w:r>
            <w:r w:rsidR="00F93B6C" w:rsidRPr="000A54C7">
              <w:rPr>
                <w:iCs/>
                <w:sz w:val="22"/>
                <w:szCs w:val="22"/>
                <w:u w:val="single"/>
              </w:rPr>
              <w:t>s</w:t>
            </w:r>
            <w:r w:rsidR="00C06BAB" w:rsidRPr="000A54C7">
              <w:rPr>
                <w:iCs/>
                <w:sz w:val="22"/>
                <w:szCs w:val="22"/>
                <w:u w:val="single"/>
              </w:rPr>
              <w:t>ed Best Practices in Developmental Education</w:t>
            </w:r>
            <w:r w:rsidR="00C06BAB" w:rsidRPr="000A54C7">
              <w:rPr>
                <w:iCs/>
                <w:sz w:val="22"/>
                <w:szCs w:val="22"/>
              </w:rPr>
              <w:t xml:space="preserve">, </w:t>
            </w:r>
            <w:r w:rsidR="00F93B6C" w:rsidRPr="000A54C7">
              <w:rPr>
                <w:iCs/>
                <w:sz w:val="22"/>
                <w:szCs w:val="22"/>
              </w:rPr>
              <w:t xml:space="preserve"> This book provided the task force with a guide for program development, design, and improvement based on the best of current research in the field of developmental education.  </w:t>
            </w:r>
          </w:p>
          <w:p w:rsidR="00C07284" w:rsidRPr="000A54C7" w:rsidRDefault="00C07284" w:rsidP="00874B6E">
            <w:pPr>
              <w:autoSpaceDE w:val="0"/>
              <w:autoSpaceDN w:val="0"/>
              <w:adjustRightInd w:val="0"/>
              <w:rPr>
                <w:iCs/>
              </w:rPr>
            </w:pPr>
          </w:p>
          <w:p w:rsidR="009E0C45" w:rsidRPr="000A54C7" w:rsidRDefault="009E0C45" w:rsidP="00874B6E">
            <w:pPr>
              <w:autoSpaceDE w:val="0"/>
              <w:autoSpaceDN w:val="0"/>
              <w:adjustRightInd w:val="0"/>
              <w:rPr>
                <w:iCs/>
              </w:rPr>
            </w:pPr>
            <w:r w:rsidRPr="000A54C7">
              <w:rPr>
                <w:iCs/>
                <w:sz w:val="22"/>
                <w:szCs w:val="22"/>
              </w:rPr>
              <w:t>All d</w:t>
            </w:r>
            <w:r w:rsidR="00F93B6C" w:rsidRPr="000A54C7">
              <w:rPr>
                <w:iCs/>
                <w:sz w:val="22"/>
                <w:szCs w:val="22"/>
              </w:rPr>
              <w:t>evelopmental c</w:t>
            </w:r>
            <w:r w:rsidR="0044681F" w:rsidRPr="000A54C7">
              <w:rPr>
                <w:iCs/>
                <w:sz w:val="22"/>
                <w:szCs w:val="22"/>
              </w:rPr>
              <w:t xml:space="preserve">ourses </w:t>
            </w:r>
            <w:r w:rsidR="00F93B6C" w:rsidRPr="000A54C7">
              <w:rPr>
                <w:iCs/>
                <w:sz w:val="22"/>
                <w:szCs w:val="22"/>
              </w:rPr>
              <w:t xml:space="preserve">at SVCC </w:t>
            </w:r>
            <w:r w:rsidR="0044681F" w:rsidRPr="000A54C7">
              <w:rPr>
                <w:iCs/>
                <w:sz w:val="22"/>
                <w:szCs w:val="22"/>
              </w:rPr>
              <w:t xml:space="preserve">are </w:t>
            </w:r>
            <w:r w:rsidR="00FF5E7A" w:rsidRPr="000A54C7">
              <w:rPr>
                <w:iCs/>
                <w:sz w:val="22"/>
                <w:szCs w:val="22"/>
              </w:rPr>
              <w:t xml:space="preserve">currently </w:t>
            </w:r>
            <w:r w:rsidR="0044681F" w:rsidRPr="000A54C7">
              <w:rPr>
                <w:iCs/>
                <w:sz w:val="22"/>
                <w:szCs w:val="22"/>
              </w:rPr>
              <w:t>being revised</w:t>
            </w:r>
            <w:r w:rsidR="00FF5E7A" w:rsidRPr="000A54C7">
              <w:rPr>
                <w:iCs/>
                <w:sz w:val="22"/>
                <w:szCs w:val="22"/>
              </w:rPr>
              <w:t xml:space="preserve"> and updated</w:t>
            </w:r>
            <w:r w:rsidR="0044681F" w:rsidRPr="000A54C7">
              <w:rPr>
                <w:iCs/>
                <w:sz w:val="22"/>
                <w:szCs w:val="22"/>
              </w:rPr>
              <w:t xml:space="preserve">, textbooks </w:t>
            </w:r>
            <w:r w:rsidR="00F93B6C" w:rsidRPr="000A54C7">
              <w:rPr>
                <w:iCs/>
                <w:sz w:val="22"/>
                <w:szCs w:val="22"/>
              </w:rPr>
              <w:t xml:space="preserve">reviewed and </w:t>
            </w:r>
            <w:r w:rsidRPr="000A54C7">
              <w:rPr>
                <w:iCs/>
                <w:sz w:val="22"/>
                <w:szCs w:val="22"/>
              </w:rPr>
              <w:t>updated</w:t>
            </w:r>
            <w:r w:rsidR="009A5570" w:rsidRPr="000A54C7">
              <w:rPr>
                <w:iCs/>
                <w:sz w:val="22"/>
                <w:szCs w:val="22"/>
              </w:rPr>
              <w:t>,</w:t>
            </w:r>
            <w:r w:rsidR="0044681F" w:rsidRPr="000A54C7">
              <w:rPr>
                <w:iCs/>
                <w:sz w:val="22"/>
                <w:szCs w:val="22"/>
              </w:rPr>
              <w:t xml:space="preserve"> </w:t>
            </w:r>
            <w:r w:rsidR="00C06BAB" w:rsidRPr="000A54C7">
              <w:rPr>
                <w:iCs/>
                <w:sz w:val="22"/>
                <w:szCs w:val="22"/>
              </w:rPr>
              <w:t>and exit tests in English and reading are being reviewed and revised.</w:t>
            </w:r>
            <w:r w:rsidR="00F93B6C" w:rsidRPr="000A54C7">
              <w:rPr>
                <w:iCs/>
                <w:sz w:val="22"/>
                <w:szCs w:val="22"/>
              </w:rPr>
              <w:t xml:space="preserve"> </w:t>
            </w:r>
            <w:r w:rsidRPr="000A54C7">
              <w:rPr>
                <w:iCs/>
                <w:sz w:val="22"/>
                <w:szCs w:val="22"/>
              </w:rPr>
              <w:t xml:space="preserve">Four ESL classes received approval from the </w:t>
            </w:r>
            <w:r w:rsidR="001271E7" w:rsidRPr="000A54C7">
              <w:rPr>
                <w:iCs/>
                <w:sz w:val="22"/>
                <w:szCs w:val="22"/>
              </w:rPr>
              <w:t xml:space="preserve">SVCC </w:t>
            </w:r>
            <w:r w:rsidRPr="000A54C7">
              <w:rPr>
                <w:iCs/>
                <w:sz w:val="22"/>
                <w:szCs w:val="22"/>
              </w:rPr>
              <w:t>curriculum committee and will be implemented in the fall of 2009</w:t>
            </w:r>
            <w:r w:rsidR="0010276D" w:rsidRPr="000A54C7">
              <w:rPr>
                <w:iCs/>
                <w:sz w:val="22"/>
                <w:szCs w:val="22"/>
              </w:rPr>
              <w:t xml:space="preserve"> upon approval from ICCB</w:t>
            </w:r>
            <w:r w:rsidRPr="000A54C7">
              <w:rPr>
                <w:iCs/>
                <w:sz w:val="22"/>
                <w:szCs w:val="22"/>
              </w:rPr>
              <w:t xml:space="preserve">.  </w:t>
            </w:r>
          </w:p>
          <w:p w:rsidR="00C07284" w:rsidRPr="000A54C7" w:rsidRDefault="00C07284" w:rsidP="009E0C45">
            <w:pPr>
              <w:autoSpaceDE w:val="0"/>
              <w:autoSpaceDN w:val="0"/>
              <w:adjustRightInd w:val="0"/>
              <w:rPr>
                <w:iCs/>
              </w:rPr>
            </w:pPr>
          </w:p>
          <w:p w:rsidR="0010276D" w:rsidRPr="000A54C7" w:rsidRDefault="00F93B6C" w:rsidP="009E0C45">
            <w:pPr>
              <w:autoSpaceDE w:val="0"/>
              <w:autoSpaceDN w:val="0"/>
              <w:adjustRightInd w:val="0"/>
              <w:rPr>
                <w:iCs/>
              </w:rPr>
            </w:pPr>
            <w:r w:rsidRPr="000A54C7">
              <w:rPr>
                <w:iCs/>
                <w:sz w:val="22"/>
                <w:szCs w:val="22"/>
              </w:rPr>
              <w:t xml:space="preserve">Future projects include better supervision of students entering courses </w:t>
            </w:r>
            <w:r w:rsidR="009E0C45" w:rsidRPr="000A54C7">
              <w:rPr>
                <w:iCs/>
                <w:sz w:val="22"/>
                <w:szCs w:val="22"/>
              </w:rPr>
              <w:t>with the correct</w:t>
            </w:r>
            <w:r w:rsidRPr="000A54C7">
              <w:rPr>
                <w:iCs/>
                <w:sz w:val="22"/>
                <w:szCs w:val="22"/>
              </w:rPr>
              <w:t xml:space="preserve"> prerequisites </w:t>
            </w:r>
            <w:r w:rsidR="009E0C45" w:rsidRPr="000A54C7">
              <w:rPr>
                <w:iCs/>
                <w:sz w:val="22"/>
                <w:szCs w:val="22"/>
              </w:rPr>
              <w:t>in place</w:t>
            </w:r>
            <w:r w:rsidRPr="000A54C7">
              <w:rPr>
                <w:iCs/>
                <w:sz w:val="22"/>
                <w:szCs w:val="22"/>
              </w:rPr>
              <w:t>, developing a “learning community” approach to scheduling for the developmental student</w:t>
            </w:r>
            <w:r w:rsidR="009E0C45" w:rsidRPr="000A54C7">
              <w:rPr>
                <w:iCs/>
                <w:sz w:val="22"/>
                <w:szCs w:val="22"/>
              </w:rPr>
              <w:t xml:space="preserve"> and their coursework</w:t>
            </w:r>
            <w:r w:rsidRPr="000A54C7">
              <w:rPr>
                <w:iCs/>
                <w:sz w:val="22"/>
                <w:szCs w:val="22"/>
              </w:rPr>
              <w:t xml:space="preserve">, </w:t>
            </w:r>
            <w:r w:rsidR="001271E7" w:rsidRPr="000A54C7">
              <w:rPr>
                <w:iCs/>
                <w:sz w:val="22"/>
                <w:szCs w:val="22"/>
              </w:rPr>
              <w:t xml:space="preserve">a college wide testing center, </w:t>
            </w:r>
            <w:r w:rsidRPr="000A54C7">
              <w:rPr>
                <w:iCs/>
                <w:sz w:val="22"/>
                <w:szCs w:val="22"/>
              </w:rPr>
              <w:t xml:space="preserve">and </w:t>
            </w:r>
            <w:r w:rsidR="009E0C45" w:rsidRPr="000A54C7">
              <w:rPr>
                <w:iCs/>
                <w:sz w:val="22"/>
                <w:szCs w:val="22"/>
              </w:rPr>
              <w:t>better usage of the support services provided by SVCC.</w:t>
            </w:r>
          </w:p>
        </w:tc>
      </w:tr>
    </w:tbl>
    <w:p w:rsidR="00B66A1B" w:rsidRPr="00B43F47" w:rsidRDefault="00B66A1B" w:rsidP="00B66A1B">
      <w:pPr>
        <w:autoSpaceDE w:val="0"/>
        <w:autoSpaceDN w:val="0"/>
        <w:adjustRightInd w:val="0"/>
        <w:rPr>
          <w:b/>
          <w:bCs/>
          <w:sz w:val="22"/>
          <w:szCs w:val="22"/>
        </w:rPr>
      </w:pPr>
    </w:p>
    <w:p w:rsidR="00B66A1B" w:rsidRPr="00BB173D" w:rsidRDefault="00B66A1B" w:rsidP="00B66A1B">
      <w:pPr>
        <w:autoSpaceDE w:val="0"/>
        <w:autoSpaceDN w:val="0"/>
        <w:adjustRightInd w:val="0"/>
        <w:rPr>
          <w:b/>
          <w:bCs/>
        </w:rPr>
      </w:pPr>
      <w:r w:rsidRPr="00BB173D">
        <w:rPr>
          <w:b/>
          <w:bCs/>
        </w:rPr>
        <w:t>Principle Assessment Methods Used in Quality Assurance for this Program</w:t>
      </w:r>
    </w:p>
    <w:p w:rsidR="00B66A1B" w:rsidRPr="00BB173D" w:rsidRDefault="00F539E6" w:rsidP="00B66A1B">
      <w:pPr>
        <w:autoSpaceDE w:val="0"/>
        <w:autoSpaceDN w:val="0"/>
        <w:adjustRightInd w:val="0"/>
      </w:pPr>
      <w:r w:rsidRPr="000A54C7">
        <w:rPr>
          <w:u w:val="single"/>
        </w:rPr>
        <w:t>X</w:t>
      </w:r>
      <w:r w:rsidR="001632B6">
        <w:t xml:space="preserve"> </w:t>
      </w:r>
      <w:r w:rsidR="00B66A1B" w:rsidRPr="00BB173D">
        <w:t>Standardized assessments</w:t>
      </w:r>
    </w:p>
    <w:p w:rsidR="00B66A1B" w:rsidRPr="00BB173D" w:rsidRDefault="00B66A1B" w:rsidP="00B66A1B">
      <w:pPr>
        <w:autoSpaceDE w:val="0"/>
        <w:autoSpaceDN w:val="0"/>
        <w:adjustRightInd w:val="0"/>
      </w:pPr>
      <w:r w:rsidRPr="00BB173D">
        <w:t>⁭ Certification and licensure examination results</w:t>
      </w:r>
    </w:p>
    <w:p w:rsidR="00B66A1B" w:rsidRPr="00BB173D" w:rsidRDefault="00F539E6" w:rsidP="00B66A1B">
      <w:pPr>
        <w:autoSpaceDE w:val="0"/>
        <w:autoSpaceDN w:val="0"/>
        <w:adjustRightInd w:val="0"/>
      </w:pPr>
      <w:r w:rsidRPr="000A54C7">
        <w:rPr>
          <w:u w:val="single"/>
        </w:rPr>
        <w:t>X</w:t>
      </w:r>
      <w:r w:rsidR="001632B6">
        <w:t xml:space="preserve"> </w:t>
      </w:r>
      <w:r w:rsidR="00CC6FB0">
        <w:t>W</w:t>
      </w:r>
      <w:r w:rsidR="00CC6FB0" w:rsidRPr="00BB173D">
        <w:t>riting</w:t>
      </w:r>
      <w:r w:rsidR="00CC6FB0">
        <w:t xml:space="preserve"> </w:t>
      </w:r>
      <w:r w:rsidR="00B66A1B" w:rsidRPr="00BB173D">
        <w:t>samples</w:t>
      </w:r>
    </w:p>
    <w:p w:rsidR="00B66A1B" w:rsidRPr="00BB173D" w:rsidRDefault="009F3BBA" w:rsidP="00B66A1B">
      <w:pPr>
        <w:autoSpaceDE w:val="0"/>
        <w:autoSpaceDN w:val="0"/>
        <w:adjustRightInd w:val="0"/>
      </w:pPr>
      <w:r w:rsidRPr="000A54C7">
        <w:rPr>
          <w:u w:val="single"/>
        </w:rPr>
        <w:t>X</w:t>
      </w:r>
      <w:r w:rsidR="00B66A1B" w:rsidRPr="00BB173D">
        <w:t xml:space="preserve"> Portfolio evaluation</w:t>
      </w:r>
    </w:p>
    <w:p w:rsidR="00B66A1B" w:rsidRPr="00BB173D" w:rsidRDefault="00CB7C4E" w:rsidP="00B66A1B">
      <w:pPr>
        <w:autoSpaceDE w:val="0"/>
        <w:autoSpaceDN w:val="0"/>
        <w:adjustRightInd w:val="0"/>
      </w:pPr>
      <w:r w:rsidRPr="000A54C7">
        <w:rPr>
          <w:u w:val="single"/>
        </w:rPr>
        <w:t>X</w:t>
      </w:r>
      <w:r>
        <w:t xml:space="preserve"> </w:t>
      </w:r>
      <w:r w:rsidR="00B66A1B" w:rsidRPr="00BB173D">
        <w:t>Course embedded questions</w:t>
      </w:r>
    </w:p>
    <w:p w:rsidR="00B66A1B" w:rsidRPr="00BB173D" w:rsidRDefault="00CB7C4E" w:rsidP="00B66A1B">
      <w:pPr>
        <w:autoSpaceDE w:val="0"/>
        <w:autoSpaceDN w:val="0"/>
        <w:adjustRightInd w:val="0"/>
      </w:pPr>
      <w:r w:rsidRPr="000A54C7">
        <w:rPr>
          <w:u w:val="single"/>
        </w:rPr>
        <w:t>X</w:t>
      </w:r>
      <w:r>
        <w:t xml:space="preserve"> </w:t>
      </w:r>
      <w:r w:rsidR="00B66A1B" w:rsidRPr="00BB173D">
        <w:t>Student surveys</w:t>
      </w:r>
    </w:p>
    <w:p w:rsidR="00B66A1B" w:rsidRPr="00BB173D" w:rsidRDefault="00F539E6" w:rsidP="00B66A1B">
      <w:pPr>
        <w:autoSpaceDE w:val="0"/>
        <w:autoSpaceDN w:val="0"/>
        <w:adjustRightInd w:val="0"/>
      </w:pPr>
      <w:r w:rsidRPr="000A54C7">
        <w:rPr>
          <w:u w:val="single"/>
        </w:rPr>
        <w:t>X</w:t>
      </w:r>
      <w:r w:rsidR="001632B6">
        <w:t xml:space="preserve"> </w:t>
      </w:r>
      <w:r w:rsidR="00B66A1B" w:rsidRPr="00BB173D">
        <w:t>Analysis of enrollment, demographic and cost data</w:t>
      </w:r>
    </w:p>
    <w:p w:rsidR="00B66A1B" w:rsidRPr="00BB173D" w:rsidRDefault="001632B6" w:rsidP="00B66A1B">
      <w:pPr>
        <w:autoSpaceDE w:val="0"/>
        <w:autoSpaceDN w:val="0"/>
        <w:adjustRightInd w:val="0"/>
      </w:pPr>
      <w:r w:rsidRPr="000A54C7">
        <w:rPr>
          <w:u w:val="single"/>
        </w:rPr>
        <w:t>X</w:t>
      </w:r>
      <w:r>
        <w:t xml:space="preserve"> </w:t>
      </w:r>
      <w:r w:rsidR="00C07284">
        <w:t xml:space="preserve">Other, please specify: </w:t>
      </w:r>
      <w:r w:rsidRPr="00C07284">
        <w:rPr>
          <w:u w:val="single"/>
        </w:rPr>
        <w:t>Quizzes</w:t>
      </w:r>
      <w:r w:rsidR="00F539E6" w:rsidRPr="00C07284">
        <w:rPr>
          <w:u w:val="single"/>
        </w:rPr>
        <w:t xml:space="preserve">, </w:t>
      </w:r>
      <w:r w:rsidRPr="00C07284">
        <w:rPr>
          <w:u w:val="single"/>
        </w:rPr>
        <w:t xml:space="preserve">and </w:t>
      </w:r>
      <w:r w:rsidR="00F539E6" w:rsidRPr="00C07284">
        <w:rPr>
          <w:u w:val="single"/>
        </w:rPr>
        <w:t xml:space="preserve">exit testing </w:t>
      </w:r>
      <w:r w:rsidRPr="00C07284">
        <w:rPr>
          <w:u w:val="single"/>
        </w:rPr>
        <w:t>for math, reading, and English</w:t>
      </w:r>
    </w:p>
    <w:p w:rsidR="00B66A1B" w:rsidRPr="00BB173D" w:rsidRDefault="00B66A1B" w:rsidP="00B66A1B">
      <w:pPr>
        <w:autoSpaceDE w:val="0"/>
        <w:autoSpaceDN w:val="0"/>
        <w:adjustRightInd w:val="0"/>
      </w:pPr>
    </w:p>
    <w:p w:rsidR="00B66A1B" w:rsidRPr="00BB173D" w:rsidRDefault="00B66A1B" w:rsidP="00B66A1B">
      <w:pPr>
        <w:autoSpaceDE w:val="0"/>
        <w:autoSpaceDN w:val="0"/>
        <w:adjustRightInd w:val="0"/>
        <w:rPr>
          <w:b/>
          <w:bCs/>
        </w:rPr>
      </w:pPr>
      <w:r w:rsidRPr="00BB173D">
        <w:rPr>
          <w:b/>
          <w:bCs/>
        </w:rPr>
        <w:t>Statewide Program Issues (if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B66A1B" w:rsidRPr="00BB173D" w:rsidTr="00BB173D">
        <w:tc>
          <w:tcPr>
            <w:tcW w:w="9468" w:type="dxa"/>
          </w:tcPr>
          <w:p w:rsidR="00B66A1B" w:rsidRPr="000A54C7" w:rsidRDefault="006F7FEF" w:rsidP="006A0C1A">
            <w:pPr>
              <w:autoSpaceDE w:val="0"/>
              <w:autoSpaceDN w:val="0"/>
              <w:adjustRightInd w:val="0"/>
            </w:pPr>
            <w:r w:rsidRPr="000A54C7">
              <w:rPr>
                <w:iCs/>
                <w:sz w:val="22"/>
                <w:szCs w:val="22"/>
              </w:rPr>
              <w:t>None that we are aware of at this time.</w:t>
            </w:r>
          </w:p>
        </w:tc>
      </w:tr>
    </w:tbl>
    <w:p w:rsidR="00B66A1B" w:rsidRPr="00B43F47" w:rsidRDefault="00B66A1B" w:rsidP="00B66A1B">
      <w:pPr>
        <w:autoSpaceDE w:val="0"/>
        <w:autoSpaceDN w:val="0"/>
        <w:adjustRightInd w:val="0"/>
        <w:rPr>
          <w:b/>
          <w:bCs/>
          <w:sz w:val="22"/>
          <w:szCs w:val="22"/>
        </w:rPr>
      </w:pPr>
    </w:p>
    <w:p w:rsidR="00085A5E" w:rsidRDefault="00085A5E" w:rsidP="00085A5E">
      <w:pPr>
        <w:spacing w:after="200"/>
        <w:rPr>
          <w:sz w:val="22"/>
          <w:szCs w:val="22"/>
        </w:rPr>
      </w:pPr>
      <w:r>
        <w:rPr>
          <w:sz w:val="22"/>
          <w:szCs w:val="22"/>
        </w:rPr>
        <w:br w:type="page"/>
      </w:r>
    </w:p>
    <w:p w:rsidR="00FD7E27" w:rsidRPr="00380A22" w:rsidRDefault="00FD7E27" w:rsidP="006F0283">
      <w:pPr>
        <w:spacing w:after="200"/>
      </w:pPr>
      <w:r w:rsidRPr="00380A22">
        <w:lastRenderedPageBreak/>
        <w:t>Appendix A:</w:t>
      </w:r>
    </w:p>
    <w:p w:rsidR="00FD7E27" w:rsidRDefault="0071498C" w:rsidP="006F0283">
      <w:pPr>
        <w:spacing w:after="200"/>
        <w:rPr>
          <w:sz w:val="22"/>
          <w:szCs w:val="22"/>
        </w:rPr>
      </w:pPr>
      <w:r>
        <w:rPr>
          <w:noProof/>
          <w:sz w:val="22"/>
          <w:szCs w:val="22"/>
        </w:rPr>
        <w:drawing>
          <wp:inline distT="0" distB="0" distL="0" distR="0">
            <wp:extent cx="6632448" cy="7900416"/>
            <wp:effectExtent l="19050" t="0" r="0" b="0"/>
            <wp:docPr id="1" name="Picture 0" descr="G Gra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 Grades.jpg"/>
                    <pic:cNvPicPr/>
                  </pic:nvPicPr>
                  <pic:blipFill>
                    <a:blip r:embed="rId9" cstate="print"/>
                    <a:stretch>
                      <a:fillRect/>
                    </a:stretch>
                  </pic:blipFill>
                  <pic:spPr>
                    <a:xfrm>
                      <a:off x="0" y="0"/>
                      <a:ext cx="6632448" cy="7900416"/>
                    </a:xfrm>
                    <a:prstGeom prst="rect">
                      <a:avLst/>
                    </a:prstGeom>
                  </pic:spPr>
                </pic:pic>
              </a:graphicData>
            </a:graphic>
          </wp:inline>
        </w:drawing>
      </w:r>
    </w:p>
    <w:p w:rsidR="00380A22" w:rsidRDefault="00380A22" w:rsidP="00380A22">
      <w:pPr>
        <w:autoSpaceDE w:val="0"/>
        <w:autoSpaceDN w:val="0"/>
        <w:adjustRightInd w:val="0"/>
        <w:jc w:val="center"/>
        <w:rPr>
          <w:b/>
          <w:bCs/>
          <w:sz w:val="28"/>
          <w:szCs w:val="28"/>
        </w:rPr>
      </w:pPr>
      <w:r>
        <w:rPr>
          <w:b/>
          <w:bCs/>
          <w:sz w:val="28"/>
          <w:szCs w:val="28"/>
        </w:rPr>
        <w:lastRenderedPageBreak/>
        <w:t xml:space="preserve">BEST PRACTICES </w:t>
      </w:r>
      <w:r w:rsidRPr="008E5888">
        <w:rPr>
          <w:b/>
          <w:bCs/>
          <w:sz w:val="28"/>
          <w:szCs w:val="28"/>
        </w:rPr>
        <w:t>REPORT</w:t>
      </w:r>
    </w:p>
    <w:p w:rsidR="00380A22" w:rsidRPr="003C4273" w:rsidRDefault="00380A22" w:rsidP="00380A22">
      <w:pPr>
        <w:autoSpaceDE w:val="0"/>
        <w:autoSpaceDN w:val="0"/>
        <w:adjustRightInd w:val="0"/>
        <w:jc w:val="center"/>
        <w:rPr>
          <w:b/>
          <w:bCs/>
        </w:rPr>
      </w:pPr>
      <w:r>
        <w:rPr>
          <w:b/>
          <w:bCs/>
        </w:rPr>
        <w:t>Optional ICCB Program Review Report</w:t>
      </w:r>
    </w:p>
    <w:p w:rsidR="00380A22" w:rsidRPr="008E5888" w:rsidRDefault="00380A22" w:rsidP="00380A22">
      <w:pPr>
        <w:autoSpaceDE w:val="0"/>
        <w:autoSpaceDN w:val="0"/>
        <w:adjustRightInd w:val="0"/>
        <w:rPr>
          <w:b/>
          <w:bCs/>
        </w:rPr>
      </w:pPr>
      <w:r w:rsidRPr="008E5888">
        <w:rPr>
          <w:b/>
          <w:bCs/>
        </w:rPr>
        <w:t>Sauk Valley Community College</w:t>
      </w:r>
      <w:r w:rsidRPr="008E5888">
        <w:rPr>
          <w:b/>
          <w:bCs/>
        </w:rPr>
        <w:tab/>
      </w:r>
      <w:r w:rsidRPr="008E5888">
        <w:rPr>
          <w:b/>
          <w:bCs/>
        </w:rPr>
        <w:tab/>
      </w:r>
      <w:r>
        <w:rPr>
          <w:b/>
          <w:bCs/>
        </w:rPr>
        <w:tab/>
      </w:r>
      <w:r>
        <w:rPr>
          <w:b/>
          <w:bCs/>
        </w:rPr>
        <w:tab/>
      </w:r>
      <w:r>
        <w:rPr>
          <w:b/>
          <w:bCs/>
        </w:rPr>
        <w:tab/>
      </w:r>
      <w:r w:rsidRPr="008E5888">
        <w:rPr>
          <w:b/>
          <w:bCs/>
        </w:rPr>
        <w:t>Academic Year 200</w:t>
      </w:r>
      <w:r>
        <w:rPr>
          <w:b/>
          <w:bCs/>
        </w:rPr>
        <w:t>8 - 2009</w:t>
      </w:r>
    </w:p>
    <w:p w:rsidR="00380A22" w:rsidRPr="00B43F47" w:rsidRDefault="00380A22" w:rsidP="00380A22">
      <w:pPr>
        <w:autoSpaceDE w:val="0"/>
        <w:autoSpaceDN w:val="0"/>
        <w:adjustRightInd w:val="0"/>
        <w:rPr>
          <w:b/>
          <w:bCs/>
          <w:sz w:val="22"/>
          <w:szCs w:val="22"/>
        </w:rPr>
      </w:pPr>
    </w:p>
    <w:p w:rsidR="00380A22" w:rsidRDefault="00380A22" w:rsidP="00380A22">
      <w:pPr>
        <w:autoSpaceDE w:val="0"/>
        <w:autoSpaceDN w:val="0"/>
        <w:adjustRightInd w:val="0"/>
        <w:rPr>
          <w:b/>
          <w:bCs/>
          <w:sz w:val="22"/>
          <w:szCs w:val="22"/>
        </w:rPr>
      </w:pPr>
    </w:p>
    <w:p w:rsidR="00380A22" w:rsidRPr="00BB173D" w:rsidRDefault="00380A22" w:rsidP="00380A22">
      <w:pPr>
        <w:autoSpaceDE w:val="0"/>
        <w:autoSpaceDN w:val="0"/>
        <w:adjustRightInd w:val="0"/>
        <w:rPr>
          <w:b/>
          <w:bCs/>
        </w:rPr>
      </w:pPr>
      <w:r w:rsidRPr="00BB173D">
        <w:rPr>
          <w:b/>
          <w:bCs/>
        </w:rPr>
        <w:t>Title of Best Practice</w:t>
      </w:r>
    </w:p>
    <w:p w:rsidR="00380A22" w:rsidRPr="00BB173D" w:rsidRDefault="00380A22" w:rsidP="00380A22">
      <w:pPr>
        <w:autoSpaceDE w:val="0"/>
        <w:autoSpaceDN w:val="0"/>
        <w:adjustRightInd w:val="0"/>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380A22" w:rsidRPr="00F31FCF" w:rsidTr="002942EA">
        <w:tc>
          <w:tcPr>
            <w:tcW w:w="9468" w:type="dxa"/>
          </w:tcPr>
          <w:p w:rsidR="00380A22" w:rsidRDefault="00380A22" w:rsidP="002942EA">
            <w:pPr>
              <w:autoSpaceDE w:val="0"/>
              <w:autoSpaceDN w:val="0"/>
              <w:adjustRightInd w:val="0"/>
              <w:rPr>
                <w:bCs/>
              </w:rPr>
            </w:pPr>
          </w:p>
          <w:p w:rsidR="00380A22" w:rsidRPr="00F31FCF" w:rsidRDefault="00380A22" w:rsidP="002942EA">
            <w:pPr>
              <w:autoSpaceDE w:val="0"/>
              <w:autoSpaceDN w:val="0"/>
              <w:adjustRightInd w:val="0"/>
              <w:rPr>
                <w:bCs/>
              </w:rPr>
            </w:pPr>
          </w:p>
        </w:tc>
      </w:tr>
    </w:tbl>
    <w:p w:rsidR="00380A22" w:rsidRPr="00F20604" w:rsidRDefault="00380A22" w:rsidP="00380A22">
      <w:pPr>
        <w:autoSpaceDE w:val="0"/>
        <w:autoSpaceDN w:val="0"/>
        <w:adjustRightInd w:val="0"/>
        <w:rPr>
          <w:bCs/>
          <w:sz w:val="22"/>
          <w:szCs w:val="22"/>
        </w:rPr>
      </w:pPr>
    </w:p>
    <w:p w:rsidR="00380A22" w:rsidRPr="00BB173D" w:rsidRDefault="00380A22" w:rsidP="00380A22">
      <w:pPr>
        <w:autoSpaceDE w:val="0"/>
        <w:autoSpaceDN w:val="0"/>
        <w:adjustRightInd w:val="0"/>
        <w:rPr>
          <w:bCs/>
        </w:rPr>
      </w:pPr>
      <w:r w:rsidRPr="00BB173D">
        <w:rPr>
          <w:b/>
          <w:bCs/>
        </w:rPr>
        <w:t>Programmatic Area</w:t>
      </w:r>
      <w:r w:rsidRPr="00BB173D">
        <w:rPr>
          <w:bCs/>
        </w:rPr>
        <w:tab/>
      </w:r>
    </w:p>
    <w:p w:rsidR="00380A22" w:rsidRPr="00BB173D" w:rsidRDefault="00380A22" w:rsidP="00380A22">
      <w:pPr>
        <w:autoSpaceDE w:val="0"/>
        <w:autoSpaceDN w:val="0"/>
        <w:adjustRightInd w:val="0"/>
        <w:rPr>
          <w:bCs/>
        </w:rPr>
      </w:pPr>
      <w:r w:rsidRPr="00BB173D">
        <w:rPr>
          <w:bCs/>
        </w:rPr>
        <w:t>⁭ Academic Discipline</w:t>
      </w:r>
    </w:p>
    <w:p w:rsidR="00380A22" w:rsidRPr="00BB173D" w:rsidRDefault="00380A22" w:rsidP="00380A22">
      <w:pPr>
        <w:autoSpaceDE w:val="0"/>
        <w:autoSpaceDN w:val="0"/>
        <w:adjustRightInd w:val="0"/>
        <w:rPr>
          <w:bCs/>
        </w:rPr>
      </w:pPr>
      <w:r w:rsidRPr="00BB173D">
        <w:rPr>
          <w:bCs/>
        </w:rPr>
        <w:t>⁭ Career and Technical Education</w:t>
      </w:r>
    </w:p>
    <w:p w:rsidR="00380A22" w:rsidRPr="00BB173D" w:rsidRDefault="00380A22" w:rsidP="00380A22">
      <w:pPr>
        <w:autoSpaceDE w:val="0"/>
        <w:autoSpaceDN w:val="0"/>
        <w:adjustRightInd w:val="0"/>
        <w:rPr>
          <w:bCs/>
        </w:rPr>
      </w:pPr>
      <w:r w:rsidRPr="000A54C7">
        <w:rPr>
          <w:bCs/>
          <w:u w:val="single"/>
        </w:rPr>
        <w:t>X</w:t>
      </w:r>
      <w:r w:rsidRPr="00BB173D">
        <w:rPr>
          <w:bCs/>
        </w:rPr>
        <w:t xml:space="preserve"> Cross-Disciplinary</w:t>
      </w:r>
    </w:p>
    <w:p w:rsidR="00380A22" w:rsidRPr="00BB173D" w:rsidRDefault="00380A22" w:rsidP="00380A22">
      <w:pPr>
        <w:autoSpaceDE w:val="0"/>
        <w:autoSpaceDN w:val="0"/>
        <w:adjustRightInd w:val="0"/>
        <w:rPr>
          <w:bCs/>
        </w:rPr>
      </w:pPr>
      <w:r w:rsidRPr="00BB173D">
        <w:rPr>
          <w:bCs/>
        </w:rPr>
        <w:t>⁭ Student &amp; Academic Support Services</w:t>
      </w:r>
    </w:p>
    <w:p w:rsidR="00380A22" w:rsidRPr="00BB173D" w:rsidRDefault="00380A22" w:rsidP="00380A22">
      <w:pPr>
        <w:autoSpaceDE w:val="0"/>
        <w:autoSpaceDN w:val="0"/>
        <w:adjustRightInd w:val="0"/>
        <w:rPr>
          <w:bCs/>
        </w:rPr>
      </w:pPr>
    </w:p>
    <w:p w:rsidR="00380A22" w:rsidRPr="00BB173D" w:rsidRDefault="00380A22" w:rsidP="00380A22">
      <w:pPr>
        <w:autoSpaceDE w:val="0"/>
        <w:autoSpaceDN w:val="0"/>
        <w:adjustRightInd w:val="0"/>
        <w:rPr>
          <w:b/>
          <w:bCs/>
        </w:rPr>
      </w:pPr>
      <w:r w:rsidRPr="00BB173D">
        <w:rPr>
          <w:b/>
          <w:bCs/>
        </w:rPr>
        <w:t>Description of the innovation/best practice (150 word limit)</w:t>
      </w:r>
    </w:p>
    <w:p w:rsidR="00380A22" w:rsidRPr="00BB173D" w:rsidRDefault="00380A22" w:rsidP="00380A22">
      <w:pPr>
        <w:autoSpaceDE w:val="0"/>
        <w:autoSpaceDN w:val="0"/>
        <w:adjustRightInd w:val="0"/>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380A22" w:rsidRPr="00BB173D" w:rsidTr="002942EA">
        <w:tc>
          <w:tcPr>
            <w:tcW w:w="9468" w:type="dxa"/>
          </w:tcPr>
          <w:p w:rsidR="00380A22" w:rsidRPr="00BB173D" w:rsidRDefault="00380A22" w:rsidP="002942EA">
            <w:pPr>
              <w:autoSpaceDE w:val="0"/>
              <w:autoSpaceDN w:val="0"/>
              <w:adjustRightInd w:val="0"/>
              <w:rPr>
                <w:bCs/>
              </w:rPr>
            </w:pPr>
          </w:p>
          <w:p w:rsidR="00380A22" w:rsidRPr="00BB173D" w:rsidRDefault="00380A22" w:rsidP="002942EA">
            <w:pPr>
              <w:autoSpaceDE w:val="0"/>
              <w:autoSpaceDN w:val="0"/>
              <w:adjustRightInd w:val="0"/>
              <w:rPr>
                <w:bCs/>
              </w:rPr>
            </w:pPr>
          </w:p>
        </w:tc>
      </w:tr>
    </w:tbl>
    <w:p w:rsidR="00380A22" w:rsidRPr="00BB173D" w:rsidRDefault="00380A22" w:rsidP="00380A22">
      <w:pPr>
        <w:autoSpaceDE w:val="0"/>
        <w:autoSpaceDN w:val="0"/>
        <w:adjustRightInd w:val="0"/>
        <w:rPr>
          <w:bCs/>
          <w:sz w:val="22"/>
          <w:szCs w:val="22"/>
        </w:rPr>
      </w:pPr>
    </w:p>
    <w:p w:rsidR="00380A22" w:rsidRPr="00F20604" w:rsidRDefault="00380A22" w:rsidP="00380A22">
      <w:pPr>
        <w:autoSpaceDE w:val="0"/>
        <w:autoSpaceDN w:val="0"/>
        <w:adjustRightInd w:val="0"/>
        <w:rPr>
          <w:bCs/>
          <w:sz w:val="22"/>
          <w:szCs w:val="22"/>
        </w:rPr>
      </w:pPr>
    </w:p>
    <w:p w:rsidR="00380A22" w:rsidRPr="00BB173D" w:rsidRDefault="00380A22" w:rsidP="00380A22">
      <w:pPr>
        <w:autoSpaceDE w:val="0"/>
        <w:autoSpaceDN w:val="0"/>
        <w:adjustRightInd w:val="0"/>
        <w:rPr>
          <w:b/>
          <w:bCs/>
        </w:rPr>
      </w:pPr>
      <w:r w:rsidRPr="00BB173D">
        <w:rPr>
          <w:b/>
          <w:bCs/>
        </w:rPr>
        <w:t>What are the results/measurable outcomes?</w:t>
      </w:r>
    </w:p>
    <w:p w:rsidR="00380A22" w:rsidRPr="00F20604" w:rsidRDefault="00380A22" w:rsidP="00380A22">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380A22" w:rsidRPr="00F31FCF" w:rsidTr="002942EA">
        <w:tc>
          <w:tcPr>
            <w:tcW w:w="9468" w:type="dxa"/>
          </w:tcPr>
          <w:p w:rsidR="00380A22" w:rsidRPr="00BB173D" w:rsidRDefault="00380A22" w:rsidP="002942EA">
            <w:pPr>
              <w:autoSpaceDE w:val="0"/>
              <w:autoSpaceDN w:val="0"/>
              <w:adjustRightInd w:val="0"/>
              <w:rPr>
                <w:bCs/>
              </w:rPr>
            </w:pPr>
          </w:p>
          <w:p w:rsidR="00380A22" w:rsidRPr="00BB173D" w:rsidRDefault="00380A22" w:rsidP="002942EA">
            <w:pPr>
              <w:autoSpaceDE w:val="0"/>
              <w:autoSpaceDN w:val="0"/>
              <w:adjustRightInd w:val="0"/>
              <w:rPr>
                <w:bCs/>
              </w:rPr>
            </w:pPr>
          </w:p>
        </w:tc>
      </w:tr>
    </w:tbl>
    <w:p w:rsidR="00380A22" w:rsidRDefault="00380A22" w:rsidP="00380A22">
      <w:pPr>
        <w:autoSpaceDE w:val="0"/>
        <w:autoSpaceDN w:val="0"/>
        <w:adjustRightInd w:val="0"/>
        <w:rPr>
          <w:bCs/>
          <w:sz w:val="22"/>
          <w:szCs w:val="22"/>
        </w:rPr>
      </w:pPr>
    </w:p>
    <w:p w:rsidR="00380A22" w:rsidRDefault="00380A22" w:rsidP="00380A22">
      <w:pPr>
        <w:autoSpaceDE w:val="0"/>
        <w:autoSpaceDN w:val="0"/>
        <w:adjustRightInd w:val="0"/>
        <w:rPr>
          <w:bCs/>
          <w:sz w:val="22"/>
          <w:szCs w:val="22"/>
        </w:rPr>
      </w:pPr>
    </w:p>
    <w:p w:rsidR="00380A22" w:rsidRPr="00BB173D" w:rsidRDefault="00380A22" w:rsidP="00380A22">
      <w:pPr>
        <w:autoSpaceDE w:val="0"/>
        <w:autoSpaceDN w:val="0"/>
        <w:adjustRightInd w:val="0"/>
        <w:rPr>
          <w:bCs/>
        </w:rPr>
      </w:pPr>
      <w:r w:rsidRPr="00BB173D">
        <w:rPr>
          <w:b/>
          <w:bCs/>
        </w:rPr>
        <w:t>Contact Information</w:t>
      </w:r>
      <w:r w:rsidRPr="00BB173D">
        <w:rPr>
          <w:bCs/>
        </w:rPr>
        <w:tab/>
      </w:r>
    </w:p>
    <w:p w:rsidR="00380A22" w:rsidRDefault="00380A22" w:rsidP="00380A22">
      <w:pPr>
        <w:autoSpaceDE w:val="0"/>
        <w:autoSpaceDN w:val="0"/>
        <w:adjustRightInd w:val="0"/>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380A22" w:rsidRPr="00F31FCF" w:rsidTr="002942EA">
        <w:tc>
          <w:tcPr>
            <w:tcW w:w="9576" w:type="dxa"/>
          </w:tcPr>
          <w:p w:rsidR="00380A22" w:rsidRPr="00F31FCF" w:rsidRDefault="00380A22" w:rsidP="002942EA">
            <w:pPr>
              <w:autoSpaceDE w:val="0"/>
              <w:autoSpaceDN w:val="0"/>
              <w:adjustRightInd w:val="0"/>
              <w:rPr>
                <w:bCs/>
              </w:rPr>
            </w:pPr>
            <w:smartTag w:uri="urn:schemas-microsoft-com:office:smarttags" w:element="place">
              <w:smartTag w:uri="urn:schemas-microsoft-com:office:smarttags" w:element="PlaceName">
                <w:r w:rsidRPr="00F31FCF">
                  <w:rPr>
                    <w:bCs/>
                    <w:sz w:val="22"/>
                    <w:szCs w:val="22"/>
                  </w:rPr>
                  <w:t>Sauk</w:t>
                </w:r>
              </w:smartTag>
              <w:r w:rsidRPr="00F31FCF">
                <w:rPr>
                  <w:bCs/>
                  <w:sz w:val="22"/>
                  <w:szCs w:val="22"/>
                </w:rPr>
                <w:t xml:space="preserve"> </w:t>
              </w:r>
              <w:smartTag w:uri="urn:schemas-microsoft-com:office:smarttags" w:element="PlaceType">
                <w:r w:rsidRPr="00F31FCF">
                  <w:rPr>
                    <w:bCs/>
                    <w:sz w:val="22"/>
                    <w:szCs w:val="22"/>
                  </w:rPr>
                  <w:t>Valley</w:t>
                </w:r>
              </w:smartTag>
              <w:r w:rsidRPr="00F31FCF">
                <w:rPr>
                  <w:bCs/>
                  <w:sz w:val="22"/>
                  <w:szCs w:val="22"/>
                </w:rPr>
                <w:t xml:space="preserve"> </w:t>
              </w:r>
              <w:smartTag w:uri="urn:schemas-microsoft-com:office:smarttags" w:element="PlaceType">
                <w:r w:rsidRPr="00F31FCF">
                  <w:rPr>
                    <w:bCs/>
                    <w:sz w:val="22"/>
                    <w:szCs w:val="22"/>
                  </w:rPr>
                  <w:t>Community College</w:t>
                </w:r>
              </w:smartTag>
            </w:smartTag>
          </w:p>
          <w:p w:rsidR="00380A22" w:rsidRDefault="00380A22" w:rsidP="002942EA">
            <w:pPr>
              <w:autoSpaceDE w:val="0"/>
              <w:autoSpaceDN w:val="0"/>
              <w:adjustRightInd w:val="0"/>
              <w:rPr>
                <w:bCs/>
              </w:rPr>
            </w:pPr>
            <w:r w:rsidRPr="00F31FCF">
              <w:rPr>
                <w:bCs/>
                <w:sz w:val="22"/>
                <w:szCs w:val="22"/>
              </w:rPr>
              <w:t xml:space="preserve">Name &amp; Title:  </w:t>
            </w:r>
          </w:p>
          <w:p w:rsidR="00380A22" w:rsidRDefault="00380A22" w:rsidP="002942EA">
            <w:pPr>
              <w:autoSpaceDE w:val="0"/>
              <w:autoSpaceDN w:val="0"/>
              <w:adjustRightInd w:val="0"/>
              <w:rPr>
                <w:bCs/>
              </w:rPr>
            </w:pPr>
            <w:r w:rsidRPr="00F31FCF">
              <w:rPr>
                <w:bCs/>
                <w:sz w:val="22"/>
                <w:szCs w:val="22"/>
              </w:rPr>
              <w:t xml:space="preserve">Phone Number:  </w:t>
            </w:r>
          </w:p>
          <w:p w:rsidR="00380A22" w:rsidRPr="00F31FCF" w:rsidRDefault="00380A22" w:rsidP="002942EA">
            <w:pPr>
              <w:autoSpaceDE w:val="0"/>
              <w:autoSpaceDN w:val="0"/>
              <w:adjustRightInd w:val="0"/>
              <w:rPr>
                <w:bCs/>
              </w:rPr>
            </w:pPr>
            <w:r w:rsidRPr="00F31FCF">
              <w:rPr>
                <w:bCs/>
                <w:sz w:val="22"/>
                <w:szCs w:val="22"/>
              </w:rPr>
              <w:t xml:space="preserve">E-mail Address:  </w:t>
            </w:r>
          </w:p>
        </w:tc>
      </w:tr>
    </w:tbl>
    <w:p w:rsidR="00380A22" w:rsidRPr="00F20604" w:rsidRDefault="00380A22" w:rsidP="00380A22">
      <w:pPr>
        <w:autoSpaceDE w:val="0"/>
        <w:autoSpaceDN w:val="0"/>
        <w:adjustRightInd w:val="0"/>
        <w:rPr>
          <w:bCs/>
          <w:sz w:val="22"/>
          <w:szCs w:val="22"/>
        </w:rPr>
      </w:pPr>
    </w:p>
    <w:p w:rsidR="00380A22" w:rsidRDefault="00380A22" w:rsidP="00380A22">
      <w:pPr>
        <w:spacing w:after="200"/>
        <w:rPr>
          <w:sz w:val="22"/>
          <w:szCs w:val="22"/>
        </w:rPr>
      </w:pPr>
      <w:r>
        <w:rPr>
          <w:sz w:val="22"/>
          <w:szCs w:val="22"/>
        </w:rPr>
        <w:br w:type="page"/>
      </w:r>
    </w:p>
    <w:tbl>
      <w:tblPr>
        <w:tblStyle w:val="TableGrid"/>
        <w:tblW w:w="0" w:type="auto"/>
        <w:tblLook w:val="04A0"/>
      </w:tblPr>
      <w:tblGrid>
        <w:gridCol w:w="1382"/>
        <w:gridCol w:w="8194"/>
      </w:tblGrid>
      <w:tr w:rsidR="00380A22" w:rsidTr="002942EA">
        <w:tc>
          <w:tcPr>
            <w:tcW w:w="9576" w:type="dxa"/>
            <w:gridSpan w:val="2"/>
            <w:shd w:val="clear" w:color="auto" w:fill="B8CCE4" w:themeFill="accent1" w:themeFillTint="66"/>
          </w:tcPr>
          <w:p w:rsidR="00380A22" w:rsidRPr="00BB173D" w:rsidRDefault="00380A22" w:rsidP="002942EA">
            <w:pPr>
              <w:rPr>
                <w:sz w:val="24"/>
                <w:szCs w:val="24"/>
              </w:rPr>
            </w:pPr>
            <w:r w:rsidRPr="00BB173D">
              <w:rPr>
                <w:b/>
                <w:sz w:val="24"/>
                <w:szCs w:val="24"/>
                <w:u w:val="single"/>
              </w:rPr>
              <w:lastRenderedPageBreak/>
              <w:t>FINAL NOTES:</w:t>
            </w:r>
          </w:p>
          <w:p w:rsidR="00380A22" w:rsidRPr="00BB173D" w:rsidRDefault="00380A22" w:rsidP="002942EA">
            <w:pPr>
              <w:pStyle w:val="ListParagraph"/>
              <w:numPr>
                <w:ilvl w:val="0"/>
                <w:numId w:val="26"/>
              </w:numPr>
              <w:rPr>
                <w:sz w:val="24"/>
                <w:szCs w:val="24"/>
              </w:rPr>
            </w:pPr>
            <w:r w:rsidRPr="00BB173D">
              <w:rPr>
                <w:sz w:val="24"/>
                <w:szCs w:val="24"/>
              </w:rPr>
              <w:t>Complete the Program review using this document as a template. Do not use alternate formats.</w:t>
            </w:r>
          </w:p>
          <w:p w:rsidR="00380A22" w:rsidRPr="00BB173D" w:rsidRDefault="00380A22" w:rsidP="002942EA">
            <w:pPr>
              <w:pStyle w:val="ListParagraph"/>
              <w:numPr>
                <w:ilvl w:val="0"/>
                <w:numId w:val="26"/>
              </w:numPr>
              <w:rPr>
                <w:sz w:val="24"/>
                <w:szCs w:val="24"/>
              </w:rPr>
            </w:pPr>
            <w:r w:rsidRPr="00BB173D">
              <w:rPr>
                <w:sz w:val="24"/>
                <w:szCs w:val="24"/>
              </w:rPr>
              <w:t xml:space="preserve">The Program Review is </w:t>
            </w:r>
            <w:r w:rsidRPr="00BB173D">
              <w:rPr>
                <w:b/>
                <w:sz w:val="24"/>
                <w:szCs w:val="24"/>
              </w:rPr>
              <w:t>due December 1, 2008</w:t>
            </w:r>
            <w:r w:rsidRPr="00BB173D">
              <w:rPr>
                <w:sz w:val="24"/>
                <w:szCs w:val="24"/>
              </w:rPr>
              <w:t>.</w:t>
            </w:r>
          </w:p>
          <w:p w:rsidR="00380A22" w:rsidRPr="00BB173D" w:rsidRDefault="00380A22" w:rsidP="002942EA">
            <w:pPr>
              <w:pStyle w:val="ListParagraph"/>
              <w:numPr>
                <w:ilvl w:val="0"/>
                <w:numId w:val="26"/>
              </w:numPr>
              <w:rPr>
                <w:sz w:val="24"/>
                <w:szCs w:val="24"/>
              </w:rPr>
            </w:pPr>
            <w:r w:rsidRPr="00BB173D">
              <w:rPr>
                <w:sz w:val="24"/>
                <w:szCs w:val="24"/>
              </w:rPr>
              <w:t>The Program Review should be submitted as an e-mail attachment to:</w:t>
            </w:r>
          </w:p>
          <w:p w:rsidR="00380A22" w:rsidRPr="00BB173D" w:rsidRDefault="00380A22" w:rsidP="002942EA">
            <w:pPr>
              <w:pStyle w:val="ListParagraph"/>
              <w:numPr>
                <w:ilvl w:val="1"/>
                <w:numId w:val="26"/>
              </w:numPr>
              <w:rPr>
                <w:sz w:val="24"/>
                <w:szCs w:val="24"/>
              </w:rPr>
            </w:pPr>
            <w:r w:rsidRPr="00BB173D">
              <w:rPr>
                <w:sz w:val="24"/>
                <w:szCs w:val="24"/>
              </w:rPr>
              <w:t>The program’s administrative supervisor, and</w:t>
            </w:r>
          </w:p>
          <w:p w:rsidR="00380A22" w:rsidRPr="00BB173D" w:rsidRDefault="00380A22" w:rsidP="002942EA">
            <w:pPr>
              <w:pStyle w:val="ListParagraph"/>
              <w:numPr>
                <w:ilvl w:val="1"/>
                <w:numId w:val="26"/>
              </w:numPr>
              <w:rPr>
                <w:sz w:val="24"/>
                <w:szCs w:val="24"/>
              </w:rPr>
            </w:pPr>
            <w:r w:rsidRPr="00BB173D">
              <w:rPr>
                <w:sz w:val="24"/>
                <w:szCs w:val="24"/>
              </w:rPr>
              <w:t>The chair of the Program Review Committee, Janet Lynch.</w:t>
            </w:r>
          </w:p>
          <w:p w:rsidR="00380A22" w:rsidRPr="00BB173D" w:rsidRDefault="00380A22" w:rsidP="002942EA">
            <w:pPr>
              <w:pStyle w:val="ListParagraph"/>
              <w:numPr>
                <w:ilvl w:val="0"/>
                <w:numId w:val="26"/>
              </w:numPr>
              <w:rPr>
                <w:sz w:val="24"/>
                <w:szCs w:val="24"/>
              </w:rPr>
            </w:pPr>
            <w:r w:rsidRPr="00BB173D">
              <w:rPr>
                <w:sz w:val="24"/>
                <w:szCs w:val="24"/>
              </w:rPr>
              <w:t xml:space="preserve">The names of the Program Review Team are to be included in the electronic version. </w:t>
            </w:r>
          </w:p>
          <w:p w:rsidR="00380A22" w:rsidRPr="00BB173D" w:rsidRDefault="00380A22" w:rsidP="002942EA">
            <w:pPr>
              <w:pStyle w:val="ListParagraph"/>
              <w:numPr>
                <w:ilvl w:val="0"/>
                <w:numId w:val="26"/>
              </w:numPr>
              <w:rPr>
                <w:sz w:val="24"/>
                <w:szCs w:val="24"/>
              </w:rPr>
            </w:pPr>
            <w:r w:rsidRPr="00BB173D">
              <w:rPr>
                <w:sz w:val="24"/>
                <w:szCs w:val="24"/>
              </w:rPr>
              <w:t xml:space="preserve">Print the </w:t>
            </w:r>
            <w:r w:rsidRPr="00BB173D">
              <w:rPr>
                <w:smallCaps/>
                <w:sz w:val="24"/>
                <w:szCs w:val="24"/>
              </w:rPr>
              <w:t>Signatures and Approval</w:t>
            </w:r>
            <w:r w:rsidRPr="00BB173D">
              <w:rPr>
                <w:sz w:val="24"/>
                <w:szCs w:val="24"/>
              </w:rPr>
              <w:t xml:space="preserve"> page and obtain signatures from all team members and submit to the chair of the Program Review Committee, Janet Lynch.</w:t>
            </w:r>
          </w:p>
        </w:tc>
      </w:tr>
      <w:tr w:rsidR="00380A22" w:rsidTr="002942EA">
        <w:tc>
          <w:tcPr>
            <w:tcW w:w="1316" w:type="dxa"/>
            <w:shd w:val="clear" w:color="auto" w:fill="B8CCE4" w:themeFill="accent1" w:themeFillTint="66"/>
          </w:tcPr>
          <w:p w:rsidR="00380A22" w:rsidRPr="00BB173D" w:rsidRDefault="00380A22" w:rsidP="002942EA">
            <w:pPr>
              <w:spacing w:before="240"/>
              <w:rPr>
                <w:b/>
                <w:smallCaps/>
                <w:sz w:val="24"/>
                <w:szCs w:val="24"/>
              </w:rPr>
            </w:pPr>
            <w:r w:rsidRPr="00BB173D">
              <w:rPr>
                <w:b/>
                <w:smallCaps/>
                <w:sz w:val="24"/>
                <w:szCs w:val="24"/>
              </w:rPr>
              <w:t>Checklist</w:t>
            </w:r>
          </w:p>
        </w:tc>
        <w:tc>
          <w:tcPr>
            <w:tcW w:w="8260" w:type="dxa"/>
            <w:shd w:val="clear" w:color="auto" w:fill="B8CCE4" w:themeFill="accent1" w:themeFillTint="66"/>
          </w:tcPr>
          <w:p w:rsidR="00380A22" w:rsidRPr="00575C83" w:rsidRDefault="00380A22" w:rsidP="002942EA">
            <w:pPr>
              <w:spacing w:before="240"/>
              <w:rPr>
                <w:b/>
                <w:smallCaps/>
              </w:rPr>
            </w:pPr>
            <w:r>
              <w:rPr>
                <w:b/>
                <w:smallCaps/>
              </w:rPr>
              <w:t xml:space="preserve">Supporting Documents </w:t>
            </w:r>
            <w:r w:rsidRPr="00575C83">
              <w:rPr>
                <w:b/>
                <w:smallCaps/>
              </w:rPr>
              <w:t>to be submitted with th</w:t>
            </w:r>
            <w:r>
              <w:rPr>
                <w:b/>
                <w:smallCaps/>
              </w:rPr>
              <w:t xml:space="preserve">is </w:t>
            </w:r>
            <w:r w:rsidRPr="00575C83">
              <w:rPr>
                <w:b/>
                <w:smallCaps/>
              </w:rPr>
              <w:t>Review</w:t>
            </w:r>
          </w:p>
        </w:tc>
      </w:tr>
      <w:tr w:rsidR="00380A22" w:rsidTr="002942EA">
        <w:tc>
          <w:tcPr>
            <w:tcW w:w="1316" w:type="dxa"/>
          </w:tcPr>
          <w:p w:rsidR="00380A22" w:rsidRPr="00BB173D" w:rsidRDefault="00380A22" w:rsidP="002942EA">
            <w:pPr>
              <w:spacing w:before="240"/>
              <w:jc w:val="center"/>
              <w:rPr>
                <w:sz w:val="24"/>
                <w:szCs w:val="24"/>
              </w:rPr>
            </w:pPr>
          </w:p>
        </w:tc>
        <w:tc>
          <w:tcPr>
            <w:tcW w:w="8260" w:type="dxa"/>
          </w:tcPr>
          <w:p w:rsidR="00380A22" w:rsidRDefault="00380A22" w:rsidP="002942EA">
            <w:pPr>
              <w:spacing w:before="240"/>
            </w:pPr>
            <w:r w:rsidRPr="00575C83">
              <w:t>Equipment Request Form (</w:t>
            </w:r>
            <w:r>
              <w:t>referenced</w:t>
            </w:r>
            <w:r w:rsidRPr="00575C83">
              <w:t xml:space="preserve"> </w:t>
            </w:r>
            <w:r>
              <w:t>in Section G)</w:t>
            </w:r>
          </w:p>
        </w:tc>
      </w:tr>
      <w:tr w:rsidR="00380A22" w:rsidTr="002942EA">
        <w:tc>
          <w:tcPr>
            <w:tcW w:w="1316" w:type="dxa"/>
          </w:tcPr>
          <w:p w:rsidR="00380A22" w:rsidRPr="00BB173D" w:rsidRDefault="00380A22" w:rsidP="002942EA">
            <w:pPr>
              <w:spacing w:before="240"/>
              <w:jc w:val="center"/>
              <w:rPr>
                <w:sz w:val="24"/>
                <w:szCs w:val="24"/>
              </w:rPr>
            </w:pPr>
          </w:p>
        </w:tc>
        <w:tc>
          <w:tcPr>
            <w:tcW w:w="8260" w:type="dxa"/>
          </w:tcPr>
          <w:p w:rsidR="00380A22" w:rsidRPr="00575C83" w:rsidRDefault="00380A22" w:rsidP="002942EA">
            <w:pPr>
              <w:spacing w:before="240"/>
            </w:pPr>
            <w:r>
              <w:t xml:space="preserve">ICCB Program Review Report </w:t>
            </w:r>
          </w:p>
        </w:tc>
      </w:tr>
      <w:tr w:rsidR="00380A22" w:rsidTr="002942EA">
        <w:tc>
          <w:tcPr>
            <w:tcW w:w="1316" w:type="dxa"/>
          </w:tcPr>
          <w:p w:rsidR="00380A22" w:rsidRPr="00BB173D" w:rsidRDefault="00380A22" w:rsidP="002942EA">
            <w:pPr>
              <w:spacing w:before="240"/>
              <w:jc w:val="center"/>
              <w:rPr>
                <w:sz w:val="24"/>
                <w:szCs w:val="24"/>
              </w:rPr>
            </w:pPr>
          </w:p>
        </w:tc>
        <w:tc>
          <w:tcPr>
            <w:tcW w:w="8260" w:type="dxa"/>
          </w:tcPr>
          <w:p w:rsidR="00380A22" w:rsidRPr="00575C83" w:rsidRDefault="00380A22" w:rsidP="002942EA">
            <w:pPr>
              <w:spacing w:before="240"/>
            </w:pPr>
            <w:r>
              <w:t xml:space="preserve">ICCB Program Review Report: Best Practices </w:t>
            </w:r>
            <w:r w:rsidRPr="00BB4230">
              <w:rPr>
                <w:i/>
              </w:rPr>
              <w:t>(optional)</w:t>
            </w:r>
          </w:p>
        </w:tc>
      </w:tr>
      <w:tr w:rsidR="00380A22" w:rsidTr="002942EA">
        <w:tc>
          <w:tcPr>
            <w:tcW w:w="1316" w:type="dxa"/>
          </w:tcPr>
          <w:p w:rsidR="00380A22" w:rsidRPr="00BB173D" w:rsidRDefault="00380A22" w:rsidP="002942EA">
            <w:pPr>
              <w:spacing w:before="240"/>
              <w:jc w:val="center"/>
              <w:rPr>
                <w:sz w:val="24"/>
                <w:szCs w:val="24"/>
              </w:rPr>
            </w:pPr>
          </w:p>
        </w:tc>
        <w:tc>
          <w:tcPr>
            <w:tcW w:w="8260" w:type="dxa"/>
          </w:tcPr>
          <w:p w:rsidR="00380A22" w:rsidRPr="00575C83" w:rsidRDefault="00380A22" w:rsidP="002942EA">
            <w:pPr>
              <w:spacing w:before="240"/>
            </w:pPr>
            <w:r>
              <w:t>FY09 Operational Plan (addendum to original plan)</w:t>
            </w:r>
          </w:p>
        </w:tc>
      </w:tr>
      <w:tr w:rsidR="00380A22" w:rsidTr="002942EA">
        <w:tc>
          <w:tcPr>
            <w:tcW w:w="9576" w:type="dxa"/>
            <w:gridSpan w:val="2"/>
          </w:tcPr>
          <w:p w:rsidR="00380A22" w:rsidRPr="00BB173D" w:rsidRDefault="00380A22" w:rsidP="002942EA">
            <w:pPr>
              <w:spacing w:before="240"/>
              <w:rPr>
                <w:sz w:val="24"/>
                <w:szCs w:val="24"/>
              </w:rPr>
            </w:pPr>
          </w:p>
        </w:tc>
      </w:tr>
      <w:tr w:rsidR="00380A22" w:rsidTr="002942EA">
        <w:tc>
          <w:tcPr>
            <w:tcW w:w="1316" w:type="dxa"/>
          </w:tcPr>
          <w:p w:rsidR="00380A22" w:rsidRPr="00BB173D" w:rsidRDefault="00380A22" w:rsidP="002942EA">
            <w:pPr>
              <w:spacing w:before="240"/>
              <w:jc w:val="center"/>
              <w:rPr>
                <w:sz w:val="24"/>
                <w:szCs w:val="24"/>
              </w:rPr>
            </w:pPr>
          </w:p>
        </w:tc>
        <w:tc>
          <w:tcPr>
            <w:tcW w:w="8260" w:type="dxa"/>
          </w:tcPr>
          <w:p w:rsidR="00380A22" w:rsidRPr="00BB173D" w:rsidRDefault="00380A22" w:rsidP="002942EA">
            <w:pPr>
              <w:spacing w:before="240"/>
            </w:pPr>
            <w:r w:rsidRPr="00BB173D">
              <w:rPr>
                <w:b/>
                <w:smallCaps/>
              </w:rPr>
              <w:t>Signatures and Approval</w:t>
            </w:r>
            <w:r w:rsidRPr="00BB173D">
              <w:rPr>
                <w:smallCaps/>
              </w:rPr>
              <w:t xml:space="preserve"> 1) T</w:t>
            </w:r>
            <w:r w:rsidRPr="00BB173D">
              <w:t xml:space="preserve">ype names of the team conducting this program review and include with the electronic submission; 2) Print the page and obtain each team member’s signature; 3) Submit the signed page to the chair of the Program Review Committee, Janet Lynch. </w:t>
            </w:r>
          </w:p>
        </w:tc>
      </w:tr>
    </w:tbl>
    <w:p w:rsidR="00380A22" w:rsidRDefault="00380A22" w:rsidP="00380A22">
      <w:pPr>
        <w:spacing w:after="200"/>
        <w:rPr>
          <w:sz w:val="22"/>
          <w:szCs w:val="22"/>
        </w:rPr>
      </w:pPr>
    </w:p>
    <w:p w:rsidR="00380A22" w:rsidRDefault="00380A22" w:rsidP="00380A22">
      <w:pPr>
        <w:spacing w:after="200"/>
        <w:rPr>
          <w:sz w:val="22"/>
          <w:szCs w:val="22"/>
        </w:rPr>
      </w:pPr>
      <w:r>
        <w:rPr>
          <w:sz w:val="22"/>
          <w:szCs w:val="22"/>
        </w:rPr>
        <w:br w:type="page"/>
      </w:r>
    </w:p>
    <w:tbl>
      <w:tblPr>
        <w:tblStyle w:val="TableGrid"/>
        <w:tblW w:w="0" w:type="auto"/>
        <w:tblInd w:w="108" w:type="dxa"/>
        <w:shd w:val="clear" w:color="auto" w:fill="B8CCE4" w:themeFill="accent1" w:themeFillTint="66"/>
        <w:tblLook w:val="04A0"/>
      </w:tblPr>
      <w:tblGrid>
        <w:gridCol w:w="9468"/>
      </w:tblGrid>
      <w:tr w:rsidR="00380A22" w:rsidTr="002942EA">
        <w:tc>
          <w:tcPr>
            <w:tcW w:w="9468" w:type="dxa"/>
            <w:shd w:val="clear" w:color="auto" w:fill="B8CCE4" w:themeFill="accent1" w:themeFillTint="66"/>
          </w:tcPr>
          <w:p w:rsidR="00380A22" w:rsidRPr="00943F49" w:rsidRDefault="00380A22" w:rsidP="002942EA">
            <w:pPr>
              <w:spacing w:before="240" w:after="240"/>
              <w:jc w:val="center"/>
              <w:rPr>
                <w:sz w:val="28"/>
                <w:szCs w:val="28"/>
              </w:rPr>
            </w:pPr>
            <w:r w:rsidRPr="00943F49">
              <w:rPr>
                <w:b/>
                <w:sz w:val="28"/>
                <w:szCs w:val="28"/>
              </w:rPr>
              <w:lastRenderedPageBreak/>
              <w:t>SIGNATURES  and APPROVALS</w:t>
            </w:r>
          </w:p>
        </w:tc>
      </w:tr>
    </w:tbl>
    <w:p w:rsidR="00380A22" w:rsidRPr="00AC6A2C" w:rsidRDefault="00380A22" w:rsidP="00380A22">
      <w:pPr>
        <w:rPr>
          <w:b/>
          <w:sz w:val="22"/>
          <w:szCs w:val="22"/>
        </w:rPr>
      </w:pPr>
    </w:p>
    <w:tbl>
      <w:tblPr>
        <w:tblStyle w:val="TableGrid"/>
        <w:tblW w:w="0" w:type="auto"/>
        <w:tblInd w:w="108" w:type="dxa"/>
        <w:tblLook w:val="04A0"/>
      </w:tblPr>
      <w:tblGrid>
        <w:gridCol w:w="4680"/>
        <w:gridCol w:w="4788"/>
      </w:tblGrid>
      <w:tr w:rsidR="00380A22" w:rsidTr="002942EA">
        <w:tc>
          <w:tcPr>
            <w:tcW w:w="9468" w:type="dxa"/>
            <w:gridSpan w:val="2"/>
            <w:shd w:val="clear" w:color="auto" w:fill="B8CCE4" w:themeFill="accent1" w:themeFillTint="66"/>
          </w:tcPr>
          <w:p w:rsidR="00380A22" w:rsidRPr="00BB173D" w:rsidRDefault="00380A22" w:rsidP="002942EA">
            <w:pPr>
              <w:spacing w:before="240"/>
              <w:jc w:val="center"/>
            </w:pPr>
            <w:r w:rsidRPr="00BB173D">
              <w:rPr>
                <w:b/>
                <w:smallCaps/>
                <w:sz w:val="24"/>
                <w:szCs w:val="24"/>
              </w:rPr>
              <w:t>Names and Signatures of the Program Review Team</w:t>
            </w:r>
            <w:r>
              <w:rPr>
                <w:b/>
                <w:smallCaps/>
              </w:rPr>
              <w:t xml:space="preserve"> </w:t>
            </w:r>
            <w:r w:rsidRPr="00BB173D">
              <w:t>Add lines if needed</w:t>
            </w:r>
          </w:p>
          <w:p w:rsidR="00380A22" w:rsidRPr="005B0267" w:rsidRDefault="00380A22" w:rsidP="002942EA">
            <w:pPr>
              <w:jc w:val="center"/>
              <w:rPr>
                <w:b/>
                <w:sz w:val="20"/>
                <w:szCs w:val="20"/>
              </w:rPr>
            </w:pPr>
            <w:r w:rsidRPr="00BB173D">
              <w:t>Signatures indicate that team members concur with the findings of the program review</w:t>
            </w:r>
            <w:r>
              <w:t>.</w:t>
            </w:r>
          </w:p>
        </w:tc>
      </w:tr>
      <w:tr w:rsidR="00380A22" w:rsidTr="002942EA">
        <w:tc>
          <w:tcPr>
            <w:tcW w:w="4680" w:type="dxa"/>
            <w:shd w:val="clear" w:color="auto" w:fill="B8CCE4" w:themeFill="accent1" w:themeFillTint="66"/>
          </w:tcPr>
          <w:p w:rsidR="00380A22" w:rsidRPr="005B0267" w:rsidRDefault="00380A22" w:rsidP="002942EA">
            <w:pPr>
              <w:spacing w:before="240"/>
              <w:rPr>
                <w:smallCaps/>
              </w:rPr>
            </w:pPr>
            <w:r>
              <w:rPr>
                <w:b/>
                <w:smallCaps/>
              </w:rPr>
              <w:t xml:space="preserve">Names </w:t>
            </w:r>
            <w:r>
              <w:rPr>
                <w:smallCaps/>
              </w:rPr>
              <w:t>(</w:t>
            </w:r>
            <w:r w:rsidRPr="005B0267">
              <w:t>Indicate chair/co-chairs</w:t>
            </w:r>
            <w:r>
              <w:rPr>
                <w:smallCaps/>
              </w:rPr>
              <w:t>)</w:t>
            </w:r>
          </w:p>
        </w:tc>
        <w:tc>
          <w:tcPr>
            <w:tcW w:w="4788" w:type="dxa"/>
            <w:shd w:val="clear" w:color="auto" w:fill="B8CCE4" w:themeFill="accent1" w:themeFillTint="66"/>
          </w:tcPr>
          <w:p w:rsidR="00380A22" w:rsidRPr="00575C83" w:rsidRDefault="00380A22" w:rsidP="002942EA">
            <w:pPr>
              <w:spacing w:before="240"/>
              <w:rPr>
                <w:b/>
                <w:smallCaps/>
              </w:rPr>
            </w:pPr>
            <w:r>
              <w:rPr>
                <w:b/>
                <w:smallCaps/>
              </w:rPr>
              <w:t>Signatures</w:t>
            </w:r>
          </w:p>
        </w:tc>
      </w:tr>
      <w:tr w:rsidR="00380A22" w:rsidTr="002942EA">
        <w:tc>
          <w:tcPr>
            <w:tcW w:w="4680" w:type="dxa"/>
          </w:tcPr>
          <w:p w:rsidR="00380A22" w:rsidRDefault="00380A22" w:rsidP="002942EA">
            <w:pPr>
              <w:spacing w:before="240"/>
            </w:pPr>
            <w:r>
              <w:t>Odile Blazquez, Reading/English faculty</w:t>
            </w:r>
          </w:p>
        </w:tc>
        <w:tc>
          <w:tcPr>
            <w:tcW w:w="4788" w:type="dxa"/>
          </w:tcPr>
          <w:p w:rsidR="00380A22" w:rsidRDefault="00380A22" w:rsidP="002942EA">
            <w:pPr>
              <w:spacing w:before="240"/>
              <w:jc w:val="both"/>
            </w:pPr>
          </w:p>
        </w:tc>
      </w:tr>
      <w:tr w:rsidR="00380A22" w:rsidTr="002942EA">
        <w:tc>
          <w:tcPr>
            <w:tcW w:w="4680" w:type="dxa"/>
          </w:tcPr>
          <w:p w:rsidR="00380A22" w:rsidRDefault="00380A22" w:rsidP="002942EA">
            <w:pPr>
              <w:spacing w:before="240"/>
            </w:pPr>
            <w:r>
              <w:t>Jessica Edwards, Special Needs Coordinator</w:t>
            </w:r>
          </w:p>
        </w:tc>
        <w:tc>
          <w:tcPr>
            <w:tcW w:w="4788" w:type="dxa"/>
          </w:tcPr>
          <w:p w:rsidR="00380A22" w:rsidRDefault="00380A22" w:rsidP="002942EA">
            <w:pPr>
              <w:spacing w:before="240"/>
              <w:jc w:val="both"/>
            </w:pPr>
          </w:p>
        </w:tc>
      </w:tr>
      <w:tr w:rsidR="00380A22" w:rsidTr="002942EA">
        <w:tc>
          <w:tcPr>
            <w:tcW w:w="4680" w:type="dxa"/>
          </w:tcPr>
          <w:p w:rsidR="00380A22" w:rsidRDefault="00380A22" w:rsidP="002942EA">
            <w:pPr>
              <w:spacing w:before="240"/>
            </w:pPr>
            <w:r>
              <w:t>Cheryl Faber, reading faculty</w:t>
            </w:r>
          </w:p>
        </w:tc>
        <w:tc>
          <w:tcPr>
            <w:tcW w:w="4788" w:type="dxa"/>
          </w:tcPr>
          <w:p w:rsidR="00380A22" w:rsidRDefault="00380A22" w:rsidP="002942EA">
            <w:pPr>
              <w:spacing w:before="240"/>
              <w:jc w:val="both"/>
            </w:pPr>
          </w:p>
        </w:tc>
      </w:tr>
      <w:tr w:rsidR="00380A22" w:rsidTr="002942EA">
        <w:tc>
          <w:tcPr>
            <w:tcW w:w="4680" w:type="dxa"/>
          </w:tcPr>
          <w:p w:rsidR="00380A22" w:rsidRDefault="00380A22" w:rsidP="002942EA">
            <w:pPr>
              <w:spacing w:before="240"/>
            </w:pPr>
            <w:r>
              <w:t>Deb Hill, English faculty</w:t>
            </w:r>
          </w:p>
        </w:tc>
        <w:tc>
          <w:tcPr>
            <w:tcW w:w="4788" w:type="dxa"/>
          </w:tcPr>
          <w:p w:rsidR="00380A22" w:rsidRDefault="00380A22" w:rsidP="002942EA">
            <w:pPr>
              <w:spacing w:before="240"/>
              <w:jc w:val="both"/>
            </w:pPr>
          </w:p>
        </w:tc>
      </w:tr>
      <w:tr w:rsidR="00380A22" w:rsidTr="002942EA">
        <w:tc>
          <w:tcPr>
            <w:tcW w:w="4680" w:type="dxa"/>
          </w:tcPr>
          <w:p w:rsidR="00380A22" w:rsidRDefault="00380A22" w:rsidP="002942EA">
            <w:pPr>
              <w:spacing w:before="240"/>
            </w:pPr>
            <w:r>
              <w:t>Tom Irish, Developmental English faculty</w:t>
            </w:r>
          </w:p>
        </w:tc>
        <w:tc>
          <w:tcPr>
            <w:tcW w:w="4788" w:type="dxa"/>
          </w:tcPr>
          <w:p w:rsidR="00380A22" w:rsidRDefault="00380A22" w:rsidP="002942EA">
            <w:pPr>
              <w:spacing w:before="240"/>
              <w:jc w:val="both"/>
            </w:pPr>
          </w:p>
        </w:tc>
      </w:tr>
      <w:tr w:rsidR="00380A22" w:rsidTr="002942EA">
        <w:tc>
          <w:tcPr>
            <w:tcW w:w="4680" w:type="dxa"/>
          </w:tcPr>
          <w:p w:rsidR="00380A22" w:rsidRDefault="00380A22" w:rsidP="002942EA">
            <w:pPr>
              <w:spacing w:before="240"/>
            </w:pPr>
            <w:r>
              <w:t>Ruth Montino, Developmental English faculty</w:t>
            </w:r>
          </w:p>
        </w:tc>
        <w:tc>
          <w:tcPr>
            <w:tcW w:w="4788" w:type="dxa"/>
          </w:tcPr>
          <w:p w:rsidR="00380A22" w:rsidRDefault="00380A22" w:rsidP="002942EA">
            <w:pPr>
              <w:spacing w:before="240"/>
              <w:jc w:val="both"/>
            </w:pPr>
          </w:p>
        </w:tc>
      </w:tr>
      <w:tr w:rsidR="00380A22" w:rsidTr="002942EA">
        <w:tc>
          <w:tcPr>
            <w:tcW w:w="4680" w:type="dxa"/>
          </w:tcPr>
          <w:p w:rsidR="00380A22" w:rsidRDefault="00380A22" w:rsidP="002942EA">
            <w:pPr>
              <w:spacing w:before="240"/>
            </w:pPr>
            <w:r>
              <w:t>Ana Salgado, Cross Cultural Coordinator</w:t>
            </w:r>
          </w:p>
        </w:tc>
        <w:tc>
          <w:tcPr>
            <w:tcW w:w="4788" w:type="dxa"/>
          </w:tcPr>
          <w:p w:rsidR="00380A22" w:rsidRDefault="00380A22" w:rsidP="002942EA">
            <w:pPr>
              <w:spacing w:before="240"/>
              <w:jc w:val="both"/>
            </w:pPr>
          </w:p>
        </w:tc>
      </w:tr>
      <w:tr w:rsidR="00380A22" w:rsidTr="002942EA">
        <w:tc>
          <w:tcPr>
            <w:tcW w:w="4680" w:type="dxa"/>
          </w:tcPr>
          <w:p w:rsidR="00380A22" w:rsidRDefault="00380A22" w:rsidP="002942EA">
            <w:pPr>
              <w:spacing w:before="240"/>
            </w:pPr>
            <w:r>
              <w:t>Steven Shaff, Developmental math faculty</w:t>
            </w:r>
          </w:p>
        </w:tc>
        <w:tc>
          <w:tcPr>
            <w:tcW w:w="4788" w:type="dxa"/>
          </w:tcPr>
          <w:p w:rsidR="00380A22" w:rsidRDefault="00380A22" w:rsidP="002942EA">
            <w:pPr>
              <w:spacing w:before="240"/>
              <w:jc w:val="both"/>
            </w:pPr>
          </w:p>
        </w:tc>
      </w:tr>
      <w:tr w:rsidR="00380A22" w:rsidTr="002942EA">
        <w:tc>
          <w:tcPr>
            <w:tcW w:w="4680" w:type="dxa"/>
          </w:tcPr>
          <w:p w:rsidR="00380A22" w:rsidRDefault="00380A22" w:rsidP="002942EA">
            <w:pPr>
              <w:spacing w:before="240"/>
            </w:pPr>
            <w:r>
              <w:t>Ken Youel, Developmental math faculty</w:t>
            </w:r>
          </w:p>
        </w:tc>
        <w:tc>
          <w:tcPr>
            <w:tcW w:w="4788" w:type="dxa"/>
          </w:tcPr>
          <w:p w:rsidR="00380A22" w:rsidRDefault="00380A22" w:rsidP="002942EA">
            <w:pPr>
              <w:spacing w:before="240"/>
              <w:jc w:val="both"/>
            </w:pPr>
          </w:p>
        </w:tc>
      </w:tr>
      <w:tr w:rsidR="00380A22" w:rsidTr="002942EA">
        <w:tc>
          <w:tcPr>
            <w:tcW w:w="4680" w:type="dxa"/>
          </w:tcPr>
          <w:p w:rsidR="00380A22" w:rsidRDefault="00380A22" w:rsidP="002942EA">
            <w:pPr>
              <w:spacing w:before="240"/>
            </w:pPr>
            <w:r>
              <w:t>Dr. Donald Pearl, Vice President</w:t>
            </w:r>
          </w:p>
        </w:tc>
        <w:tc>
          <w:tcPr>
            <w:tcW w:w="4788" w:type="dxa"/>
          </w:tcPr>
          <w:p w:rsidR="00380A22" w:rsidRDefault="00380A22" w:rsidP="002942EA">
            <w:pPr>
              <w:spacing w:before="240"/>
              <w:jc w:val="both"/>
            </w:pPr>
          </w:p>
        </w:tc>
      </w:tr>
      <w:tr w:rsidR="00380A22" w:rsidTr="002942EA">
        <w:tc>
          <w:tcPr>
            <w:tcW w:w="4680" w:type="dxa"/>
          </w:tcPr>
          <w:p w:rsidR="00380A22" w:rsidRDefault="00380A22" w:rsidP="002942EA">
            <w:pPr>
              <w:spacing w:before="240"/>
            </w:pPr>
            <w:r>
              <w:t>Virginia Johnson, Director of  Academic Development-chair</w:t>
            </w:r>
          </w:p>
        </w:tc>
        <w:tc>
          <w:tcPr>
            <w:tcW w:w="4788" w:type="dxa"/>
          </w:tcPr>
          <w:p w:rsidR="00380A22" w:rsidRDefault="00380A22" w:rsidP="002942EA">
            <w:pPr>
              <w:spacing w:before="240"/>
              <w:jc w:val="both"/>
            </w:pPr>
          </w:p>
        </w:tc>
      </w:tr>
    </w:tbl>
    <w:p w:rsidR="00380A22" w:rsidRDefault="00380A22" w:rsidP="00380A22">
      <w:pPr>
        <w:rPr>
          <w:sz w:val="22"/>
          <w:szCs w:val="22"/>
        </w:rPr>
      </w:pPr>
    </w:p>
    <w:p w:rsidR="00380A22" w:rsidRDefault="00380A22" w:rsidP="00380A22">
      <w:pPr>
        <w:rPr>
          <w:sz w:val="22"/>
          <w:szCs w:val="22"/>
        </w:rPr>
      </w:pPr>
    </w:p>
    <w:tbl>
      <w:tblPr>
        <w:tblStyle w:val="TableGrid"/>
        <w:tblW w:w="0" w:type="auto"/>
        <w:tblInd w:w="108" w:type="dxa"/>
        <w:tblLook w:val="04A0"/>
      </w:tblPr>
      <w:tblGrid>
        <w:gridCol w:w="4680"/>
        <w:gridCol w:w="3780"/>
        <w:gridCol w:w="1008"/>
      </w:tblGrid>
      <w:tr w:rsidR="00380A22" w:rsidTr="002942EA">
        <w:tc>
          <w:tcPr>
            <w:tcW w:w="9468" w:type="dxa"/>
            <w:gridSpan w:val="3"/>
            <w:tcBorders>
              <w:bottom w:val="single" w:sz="4" w:space="0" w:color="000000" w:themeColor="text1"/>
            </w:tcBorders>
            <w:shd w:val="clear" w:color="auto" w:fill="B8CCE4" w:themeFill="accent1" w:themeFillTint="66"/>
          </w:tcPr>
          <w:p w:rsidR="00380A22" w:rsidRPr="005B0267" w:rsidRDefault="00380A22" w:rsidP="002942EA">
            <w:pPr>
              <w:spacing w:before="240"/>
              <w:jc w:val="center"/>
              <w:rPr>
                <w:b/>
                <w:sz w:val="20"/>
                <w:szCs w:val="20"/>
              </w:rPr>
            </w:pPr>
            <w:r w:rsidRPr="00144DAB">
              <w:rPr>
                <w:b/>
                <w:smallCaps/>
                <w:sz w:val="24"/>
                <w:szCs w:val="24"/>
              </w:rPr>
              <w:t>Program Review Committee</w:t>
            </w:r>
          </w:p>
        </w:tc>
      </w:tr>
      <w:tr w:rsidR="00380A22" w:rsidTr="002942EA">
        <w:tc>
          <w:tcPr>
            <w:tcW w:w="8460" w:type="dxa"/>
            <w:gridSpan w:val="2"/>
            <w:shd w:val="clear" w:color="auto" w:fill="auto"/>
          </w:tcPr>
          <w:p w:rsidR="00380A22" w:rsidRPr="005B0267" w:rsidRDefault="00380A22" w:rsidP="002942EA">
            <w:pPr>
              <w:spacing w:line="276" w:lineRule="auto"/>
            </w:pPr>
            <w:r>
              <w:t>This Program Review is complete and acceptable.</w:t>
            </w:r>
          </w:p>
        </w:tc>
        <w:tc>
          <w:tcPr>
            <w:tcW w:w="1008" w:type="dxa"/>
            <w:shd w:val="clear" w:color="auto" w:fill="auto"/>
          </w:tcPr>
          <w:p w:rsidR="00380A22" w:rsidRPr="005B0267" w:rsidRDefault="00380A22" w:rsidP="002942EA">
            <w:pPr>
              <w:rPr>
                <w:b/>
              </w:rPr>
            </w:pPr>
          </w:p>
        </w:tc>
      </w:tr>
      <w:tr w:rsidR="00380A22" w:rsidTr="002942EA">
        <w:tc>
          <w:tcPr>
            <w:tcW w:w="8460" w:type="dxa"/>
            <w:gridSpan w:val="2"/>
          </w:tcPr>
          <w:p w:rsidR="00380A22" w:rsidRPr="005B0267" w:rsidRDefault="00380A22" w:rsidP="002942EA">
            <w:pPr>
              <w:spacing w:line="276" w:lineRule="auto"/>
            </w:pPr>
            <w:r>
              <w:t xml:space="preserve">This Program Review is complete but the conclusions </w:t>
            </w:r>
            <w:r w:rsidRPr="005812FB">
              <w:rPr>
                <w:b/>
                <w:i/>
              </w:rPr>
              <w:t>are not</w:t>
            </w:r>
            <w:r>
              <w:t xml:space="preserve"> fully substantiated.</w:t>
            </w:r>
          </w:p>
        </w:tc>
        <w:tc>
          <w:tcPr>
            <w:tcW w:w="1008" w:type="dxa"/>
          </w:tcPr>
          <w:p w:rsidR="00380A22" w:rsidRPr="005B0267" w:rsidRDefault="00380A22" w:rsidP="002942EA">
            <w:pPr>
              <w:jc w:val="both"/>
            </w:pPr>
          </w:p>
        </w:tc>
      </w:tr>
      <w:tr w:rsidR="00380A22" w:rsidTr="002942EA">
        <w:trPr>
          <w:trHeight w:val="260"/>
        </w:trPr>
        <w:tc>
          <w:tcPr>
            <w:tcW w:w="8460" w:type="dxa"/>
            <w:gridSpan w:val="2"/>
          </w:tcPr>
          <w:p w:rsidR="00380A22" w:rsidRPr="005B0267" w:rsidRDefault="00380A22" w:rsidP="002942EA">
            <w:pPr>
              <w:spacing w:line="276" w:lineRule="auto"/>
            </w:pPr>
            <w:r>
              <w:t>This Program Review is incomplete and unacceptable.</w:t>
            </w:r>
          </w:p>
        </w:tc>
        <w:tc>
          <w:tcPr>
            <w:tcW w:w="1008" w:type="dxa"/>
          </w:tcPr>
          <w:p w:rsidR="00380A22" w:rsidRPr="005B0267" w:rsidRDefault="00380A22" w:rsidP="002942EA">
            <w:pPr>
              <w:jc w:val="both"/>
            </w:pPr>
          </w:p>
        </w:tc>
      </w:tr>
      <w:tr w:rsidR="00380A22" w:rsidTr="002942EA">
        <w:tc>
          <w:tcPr>
            <w:tcW w:w="8460" w:type="dxa"/>
            <w:gridSpan w:val="2"/>
          </w:tcPr>
          <w:p w:rsidR="00380A22" w:rsidRPr="005B0267" w:rsidRDefault="00380A22" w:rsidP="002942EA">
            <w:pPr>
              <w:spacing w:line="276" w:lineRule="auto"/>
            </w:pPr>
            <w:r>
              <w:t>Comments are attached (optional)</w:t>
            </w:r>
          </w:p>
        </w:tc>
        <w:tc>
          <w:tcPr>
            <w:tcW w:w="1008" w:type="dxa"/>
          </w:tcPr>
          <w:p w:rsidR="00380A22" w:rsidRPr="005B0267" w:rsidRDefault="00380A22" w:rsidP="002942EA">
            <w:pPr>
              <w:jc w:val="both"/>
            </w:pPr>
          </w:p>
        </w:tc>
      </w:tr>
      <w:tr w:rsidR="00380A22" w:rsidTr="002942EA">
        <w:tc>
          <w:tcPr>
            <w:tcW w:w="4680" w:type="dxa"/>
          </w:tcPr>
          <w:p w:rsidR="00380A22" w:rsidRDefault="00380A22" w:rsidP="002942EA">
            <w:pPr>
              <w:spacing w:before="240"/>
              <w:jc w:val="right"/>
            </w:pPr>
            <w:r>
              <w:t>Program Review Committee Chair/Co-Chair</w:t>
            </w:r>
          </w:p>
        </w:tc>
        <w:tc>
          <w:tcPr>
            <w:tcW w:w="4788" w:type="dxa"/>
            <w:gridSpan w:val="2"/>
          </w:tcPr>
          <w:p w:rsidR="00380A22" w:rsidRDefault="00380A22" w:rsidP="002942EA">
            <w:pPr>
              <w:spacing w:before="240"/>
            </w:pPr>
          </w:p>
        </w:tc>
      </w:tr>
      <w:tr w:rsidR="00380A22" w:rsidTr="002942EA">
        <w:tc>
          <w:tcPr>
            <w:tcW w:w="4680" w:type="dxa"/>
          </w:tcPr>
          <w:p w:rsidR="00380A22" w:rsidRDefault="00380A22" w:rsidP="002942EA">
            <w:pPr>
              <w:spacing w:before="240"/>
              <w:jc w:val="right"/>
            </w:pPr>
            <w:r>
              <w:t>Date</w:t>
            </w:r>
          </w:p>
        </w:tc>
        <w:tc>
          <w:tcPr>
            <w:tcW w:w="4788" w:type="dxa"/>
            <w:gridSpan w:val="2"/>
          </w:tcPr>
          <w:p w:rsidR="00380A22" w:rsidRDefault="00380A22" w:rsidP="002942EA">
            <w:pPr>
              <w:spacing w:before="240"/>
            </w:pPr>
          </w:p>
        </w:tc>
      </w:tr>
      <w:tr w:rsidR="00380A22" w:rsidTr="002942EA">
        <w:tc>
          <w:tcPr>
            <w:tcW w:w="4680" w:type="dxa"/>
          </w:tcPr>
          <w:p w:rsidR="00380A22" w:rsidRDefault="00380A22" w:rsidP="002942EA">
            <w:pPr>
              <w:spacing w:before="240"/>
              <w:jc w:val="right"/>
            </w:pPr>
            <w:r>
              <w:t>Program Review Committee Co-Chair</w:t>
            </w:r>
          </w:p>
        </w:tc>
        <w:tc>
          <w:tcPr>
            <w:tcW w:w="4788" w:type="dxa"/>
            <w:gridSpan w:val="2"/>
          </w:tcPr>
          <w:p w:rsidR="00380A22" w:rsidRDefault="00380A22" w:rsidP="002942EA">
            <w:pPr>
              <w:spacing w:before="240"/>
            </w:pPr>
          </w:p>
        </w:tc>
      </w:tr>
      <w:tr w:rsidR="00380A22" w:rsidTr="002942EA">
        <w:tc>
          <w:tcPr>
            <w:tcW w:w="4680" w:type="dxa"/>
          </w:tcPr>
          <w:p w:rsidR="00380A22" w:rsidRDefault="00380A22" w:rsidP="002942EA">
            <w:pPr>
              <w:spacing w:before="240"/>
              <w:jc w:val="right"/>
            </w:pPr>
            <w:r>
              <w:t>Date</w:t>
            </w:r>
          </w:p>
        </w:tc>
        <w:tc>
          <w:tcPr>
            <w:tcW w:w="4788" w:type="dxa"/>
            <w:gridSpan w:val="2"/>
          </w:tcPr>
          <w:p w:rsidR="00380A22" w:rsidRDefault="00380A22" w:rsidP="002942EA">
            <w:pPr>
              <w:spacing w:before="240"/>
            </w:pPr>
          </w:p>
        </w:tc>
      </w:tr>
    </w:tbl>
    <w:p w:rsidR="00380A22" w:rsidRDefault="00380A22" w:rsidP="00380A22">
      <w:pPr>
        <w:spacing w:after="200"/>
        <w:rPr>
          <w:sz w:val="22"/>
          <w:szCs w:val="22"/>
        </w:rPr>
      </w:pPr>
    </w:p>
    <w:tbl>
      <w:tblPr>
        <w:tblStyle w:val="TableGrid"/>
        <w:tblW w:w="0" w:type="auto"/>
        <w:tblInd w:w="108" w:type="dxa"/>
        <w:tblLook w:val="04A0"/>
      </w:tblPr>
      <w:tblGrid>
        <w:gridCol w:w="4680"/>
        <w:gridCol w:w="4788"/>
      </w:tblGrid>
      <w:tr w:rsidR="00380A22" w:rsidRPr="00BB4230" w:rsidTr="002942EA">
        <w:tc>
          <w:tcPr>
            <w:tcW w:w="9468" w:type="dxa"/>
            <w:gridSpan w:val="2"/>
            <w:shd w:val="clear" w:color="auto" w:fill="B8CCE4" w:themeFill="accent1" w:themeFillTint="66"/>
          </w:tcPr>
          <w:p w:rsidR="00380A22" w:rsidRDefault="00380A22" w:rsidP="002942EA">
            <w:pPr>
              <w:spacing w:before="240"/>
              <w:jc w:val="center"/>
              <w:rPr>
                <w:sz w:val="20"/>
                <w:szCs w:val="20"/>
              </w:rPr>
            </w:pPr>
            <w:r w:rsidRPr="00BB4230">
              <w:rPr>
                <w:b/>
                <w:smallCaps/>
                <w:sz w:val="24"/>
                <w:szCs w:val="24"/>
              </w:rPr>
              <w:lastRenderedPageBreak/>
              <w:t>Administrative Approvals</w:t>
            </w:r>
            <w:r w:rsidRPr="005B0267">
              <w:rPr>
                <w:sz w:val="20"/>
                <w:szCs w:val="20"/>
              </w:rPr>
              <w:t xml:space="preserve"> </w:t>
            </w:r>
          </w:p>
          <w:p w:rsidR="00380A22" w:rsidRPr="00BB4230" w:rsidRDefault="00380A22" w:rsidP="002942EA">
            <w:pPr>
              <w:jc w:val="center"/>
              <w:rPr>
                <w:b/>
                <w:smallCaps/>
                <w:sz w:val="24"/>
                <w:szCs w:val="24"/>
              </w:rPr>
            </w:pPr>
            <w:r>
              <w:rPr>
                <w:sz w:val="20"/>
                <w:szCs w:val="20"/>
              </w:rPr>
              <w:t>Administrative s</w:t>
            </w:r>
            <w:r w:rsidRPr="005B0267">
              <w:rPr>
                <w:sz w:val="20"/>
                <w:szCs w:val="20"/>
              </w:rPr>
              <w:t>ignature</w:t>
            </w:r>
            <w:r>
              <w:rPr>
                <w:sz w:val="20"/>
                <w:szCs w:val="20"/>
              </w:rPr>
              <w:t xml:space="preserve">s </w:t>
            </w:r>
            <w:r w:rsidRPr="005B0267">
              <w:rPr>
                <w:sz w:val="20"/>
                <w:szCs w:val="20"/>
              </w:rPr>
              <w:t>indicate</w:t>
            </w:r>
            <w:r>
              <w:rPr>
                <w:sz w:val="20"/>
                <w:szCs w:val="20"/>
              </w:rPr>
              <w:t xml:space="preserve"> an acceptance of the </w:t>
            </w:r>
            <w:r w:rsidRPr="005B0267">
              <w:rPr>
                <w:sz w:val="20"/>
                <w:szCs w:val="20"/>
              </w:rPr>
              <w:t>program review</w:t>
            </w:r>
          </w:p>
        </w:tc>
      </w:tr>
      <w:tr w:rsidR="00380A22" w:rsidTr="002942EA">
        <w:tc>
          <w:tcPr>
            <w:tcW w:w="4680" w:type="dxa"/>
          </w:tcPr>
          <w:p w:rsidR="00380A22" w:rsidRDefault="00380A22" w:rsidP="002942EA">
            <w:pPr>
              <w:spacing w:before="240"/>
              <w:jc w:val="right"/>
            </w:pPr>
            <w:r>
              <w:t>Program Administrator</w:t>
            </w:r>
          </w:p>
        </w:tc>
        <w:tc>
          <w:tcPr>
            <w:tcW w:w="4788" w:type="dxa"/>
          </w:tcPr>
          <w:p w:rsidR="00380A22" w:rsidRDefault="00380A22" w:rsidP="002942EA">
            <w:pPr>
              <w:spacing w:before="240"/>
            </w:pPr>
          </w:p>
        </w:tc>
      </w:tr>
      <w:tr w:rsidR="00380A22" w:rsidTr="002942EA">
        <w:tc>
          <w:tcPr>
            <w:tcW w:w="4680" w:type="dxa"/>
          </w:tcPr>
          <w:p w:rsidR="00380A22" w:rsidRDefault="00380A22" w:rsidP="002942EA">
            <w:pPr>
              <w:spacing w:before="240"/>
              <w:jc w:val="right"/>
            </w:pPr>
            <w:r>
              <w:t>Academic Vice President</w:t>
            </w:r>
          </w:p>
        </w:tc>
        <w:tc>
          <w:tcPr>
            <w:tcW w:w="4788" w:type="dxa"/>
          </w:tcPr>
          <w:p w:rsidR="00380A22" w:rsidRDefault="00380A22" w:rsidP="002942EA">
            <w:pPr>
              <w:spacing w:before="240"/>
            </w:pPr>
          </w:p>
        </w:tc>
      </w:tr>
      <w:tr w:rsidR="00380A22" w:rsidTr="002942EA">
        <w:tc>
          <w:tcPr>
            <w:tcW w:w="4680" w:type="dxa"/>
          </w:tcPr>
          <w:p w:rsidR="00380A22" w:rsidRDefault="00380A22" w:rsidP="002942EA">
            <w:pPr>
              <w:spacing w:before="240"/>
              <w:jc w:val="right"/>
            </w:pPr>
            <w:r>
              <w:t>President</w:t>
            </w:r>
          </w:p>
        </w:tc>
        <w:tc>
          <w:tcPr>
            <w:tcW w:w="4788" w:type="dxa"/>
          </w:tcPr>
          <w:p w:rsidR="00380A22" w:rsidRDefault="00380A22" w:rsidP="002942EA">
            <w:pPr>
              <w:spacing w:before="240"/>
            </w:pPr>
          </w:p>
        </w:tc>
      </w:tr>
    </w:tbl>
    <w:p w:rsidR="00380A22" w:rsidRDefault="00380A22" w:rsidP="00380A22">
      <w:pPr>
        <w:spacing w:after="200"/>
        <w:rPr>
          <w:sz w:val="22"/>
          <w:szCs w:val="22"/>
        </w:rPr>
      </w:pPr>
    </w:p>
    <w:p w:rsidR="00380A22" w:rsidRDefault="00380A22" w:rsidP="00380A22">
      <w:pPr>
        <w:spacing w:after="200"/>
        <w:rPr>
          <w:sz w:val="22"/>
          <w:szCs w:val="22"/>
        </w:rPr>
      </w:pPr>
    </w:p>
    <w:p w:rsidR="00380A22" w:rsidRDefault="00380A22" w:rsidP="00380A22">
      <w:pPr>
        <w:spacing w:after="200"/>
        <w:rPr>
          <w:sz w:val="22"/>
          <w:szCs w:val="22"/>
        </w:rPr>
      </w:pPr>
    </w:p>
    <w:p w:rsidR="00380A22" w:rsidRDefault="00380A22" w:rsidP="00380A22">
      <w:pPr>
        <w:spacing w:after="200"/>
        <w:rPr>
          <w:sz w:val="22"/>
          <w:szCs w:val="22"/>
        </w:rPr>
      </w:pPr>
    </w:p>
    <w:p w:rsidR="00380A22" w:rsidRDefault="00380A22" w:rsidP="00380A22">
      <w:pPr>
        <w:spacing w:after="200"/>
        <w:rPr>
          <w:sz w:val="22"/>
          <w:szCs w:val="22"/>
        </w:rPr>
      </w:pPr>
    </w:p>
    <w:p w:rsidR="00380A22" w:rsidRDefault="00380A22" w:rsidP="00380A22">
      <w:pPr>
        <w:spacing w:after="200"/>
        <w:rPr>
          <w:sz w:val="22"/>
          <w:szCs w:val="22"/>
        </w:rPr>
      </w:pPr>
    </w:p>
    <w:p w:rsidR="00380A22" w:rsidRDefault="00380A22" w:rsidP="00380A22">
      <w:pPr>
        <w:spacing w:after="200"/>
        <w:rPr>
          <w:sz w:val="22"/>
          <w:szCs w:val="22"/>
        </w:rPr>
      </w:pPr>
    </w:p>
    <w:p w:rsidR="00380A22" w:rsidRDefault="00380A22" w:rsidP="00380A22">
      <w:pPr>
        <w:spacing w:after="200"/>
        <w:rPr>
          <w:sz w:val="22"/>
          <w:szCs w:val="22"/>
        </w:rPr>
      </w:pPr>
    </w:p>
    <w:p w:rsidR="00380A22" w:rsidRDefault="00380A22" w:rsidP="00380A22">
      <w:pPr>
        <w:spacing w:after="200"/>
        <w:rPr>
          <w:sz w:val="22"/>
          <w:szCs w:val="22"/>
        </w:rPr>
      </w:pPr>
    </w:p>
    <w:p w:rsidR="00380A22" w:rsidRDefault="00380A22" w:rsidP="00380A22">
      <w:pPr>
        <w:spacing w:after="200"/>
        <w:rPr>
          <w:sz w:val="22"/>
          <w:szCs w:val="22"/>
        </w:rPr>
      </w:pPr>
    </w:p>
    <w:p w:rsidR="00380A22" w:rsidRDefault="00380A22" w:rsidP="00380A22">
      <w:pPr>
        <w:spacing w:after="200"/>
        <w:rPr>
          <w:sz w:val="22"/>
          <w:szCs w:val="22"/>
        </w:rPr>
      </w:pPr>
    </w:p>
    <w:p w:rsidR="00380A22" w:rsidRDefault="00380A22" w:rsidP="00380A22">
      <w:pPr>
        <w:spacing w:after="200"/>
        <w:rPr>
          <w:sz w:val="22"/>
          <w:szCs w:val="22"/>
        </w:rPr>
      </w:pPr>
    </w:p>
    <w:p w:rsidR="00380A22" w:rsidRDefault="00380A22" w:rsidP="00380A22">
      <w:pPr>
        <w:spacing w:after="200"/>
        <w:rPr>
          <w:sz w:val="22"/>
          <w:szCs w:val="22"/>
        </w:rPr>
      </w:pPr>
    </w:p>
    <w:p w:rsidR="00380A22" w:rsidRDefault="00380A22" w:rsidP="00380A22">
      <w:pPr>
        <w:spacing w:after="200"/>
        <w:rPr>
          <w:sz w:val="22"/>
          <w:szCs w:val="22"/>
        </w:rPr>
      </w:pPr>
    </w:p>
    <w:p w:rsidR="00380A22" w:rsidRDefault="00380A22" w:rsidP="00380A22">
      <w:pPr>
        <w:spacing w:after="200"/>
        <w:rPr>
          <w:sz w:val="22"/>
          <w:szCs w:val="22"/>
        </w:rPr>
      </w:pPr>
    </w:p>
    <w:p w:rsidR="00380A22" w:rsidRDefault="00380A22" w:rsidP="00380A22">
      <w:pPr>
        <w:spacing w:after="200"/>
        <w:rPr>
          <w:sz w:val="22"/>
          <w:szCs w:val="22"/>
        </w:rPr>
      </w:pPr>
    </w:p>
    <w:p w:rsidR="00380A22" w:rsidRDefault="00380A22" w:rsidP="00380A22">
      <w:pPr>
        <w:spacing w:after="200"/>
        <w:rPr>
          <w:sz w:val="22"/>
          <w:szCs w:val="22"/>
        </w:rPr>
      </w:pPr>
    </w:p>
    <w:p w:rsidR="00380A22" w:rsidRDefault="00380A22" w:rsidP="00380A22">
      <w:pPr>
        <w:spacing w:after="200"/>
        <w:rPr>
          <w:sz w:val="22"/>
          <w:szCs w:val="22"/>
        </w:rPr>
      </w:pPr>
    </w:p>
    <w:p w:rsidR="00380A22" w:rsidRDefault="00380A22" w:rsidP="00380A22">
      <w:pPr>
        <w:spacing w:after="200"/>
        <w:rPr>
          <w:sz w:val="22"/>
          <w:szCs w:val="22"/>
        </w:rPr>
      </w:pPr>
    </w:p>
    <w:p w:rsidR="00380A22" w:rsidRDefault="00380A22" w:rsidP="00380A22">
      <w:pPr>
        <w:spacing w:after="200"/>
        <w:rPr>
          <w:sz w:val="22"/>
          <w:szCs w:val="22"/>
        </w:rPr>
      </w:pPr>
    </w:p>
    <w:p w:rsidR="00380A22" w:rsidRDefault="00380A22" w:rsidP="00380A22">
      <w:pPr>
        <w:spacing w:after="200"/>
        <w:rPr>
          <w:sz w:val="22"/>
          <w:szCs w:val="22"/>
        </w:rPr>
      </w:pPr>
    </w:p>
    <w:p w:rsidR="00380A22" w:rsidRDefault="00380A22" w:rsidP="00380A22">
      <w:pPr>
        <w:spacing w:after="200"/>
        <w:rPr>
          <w:sz w:val="22"/>
          <w:szCs w:val="22"/>
        </w:rPr>
      </w:pPr>
    </w:p>
    <w:p w:rsidR="00380A22" w:rsidRDefault="00380A22" w:rsidP="00380A22">
      <w:pPr>
        <w:spacing w:after="200"/>
        <w:rPr>
          <w:sz w:val="22"/>
          <w:szCs w:val="22"/>
        </w:rPr>
      </w:pPr>
    </w:p>
    <w:p w:rsidR="00380A22" w:rsidRDefault="00380A22" w:rsidP="006F0283">
      <w:pPr>
        <w:spacing w:after="200"/>
        <w:rPr>
          <w:sz w:val="22"/>
          <w:szCs w:val="22"/>
        </w:rPr>
      </w:pPr>
    </w:p>
    <w:sectPr w:rsidR="00380A22" w:rsidSect="002942EA">
      <w:headerReference w:type="default" r:id="rId10"/>
      <w:footerReference w:type="default" r:id="rId11"/>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AB9" w:rsidRDefault="00383AB9" w:rsidP="001E19D9">
      <w:r>
        <w:separator/>
      </w:r>
    </w:p>
  </w:endnote>
  <w:endnote w:type="continuationSeparator" w:id="0">
    <w:p w:rsidR="00383AB9" w:rsidRDefault="00383AB9" w:rsidP="001E19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8173"/>
      <w:docPartObj>
        <w:docPartGallery w:val="Page Numbers (Bottom of Page)"/>
        <w:docPartUnique/>
      </w:docPartObj>
    </w:sdtPr>
    <w:sdtContent>
      <w:p w:rsidR="000F6F68" w:rsidRDefault="00087403" w:rsidP="00C12F37">
        <w:pPr>
          <w:pStyle w:val="Footer"/>
          <w:jc w:val="right"/>
        </w:pPr>
        <w:fldSimple w:instr=" PAGE   \* MERGEFORMAT ">
          <w:r w:rsidR="00D05C06">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AB9" w:rsidRDefault="00383AB9" w:rsidP="001E19D9">
      <w:r>
        <w:separator/>
      </w:r>
    </w:p>
  </w:footnote>
  <w:footnote w:type="continuationSeparator" w:id="0">
    <w:p w:rsidR="00383AB9" w:rsidRDefault="00383AB9" w:rsidP="001E19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F68" w:rsidRDefault="00087403" w:rsidP="00D552A6">
    <w:pPr>
      <w:pStyle w:val="Header"/>
      <w:tabs>
        <w:tab w:val="left" w:pos="2580"/>
        <w:tab w:val="left" w:pos="2985"/>
        <w:tab w:val="left" w:pos="5160"/>
      </w:tabs>
      <w:spacing w:line="276" w:lineRule="auto"/>
      <w:rPr>
        <w:b/>
        <w:sz w:val="28"/>
        <w:szCs w:val="28"/>
      </w:rPr>
    </w:pPr>
    <w:sdt>
      <w:sdtPr>
        <w:rPr>
          <w:b/>
          <w:sz w:val="28"/>
          <w:szCs w:val="28"/>
        </w:rPr>
        <w:alias w:val="Title"/>
        <w:id w:val="77807649"/>
        <w:placeholder>
          <w:docPart w:val="C3497B1E9D0D43F9ACF2A3934DD3E27B"/>
        </w:placeholder>
        <w:dataBinding w:prefixMappings="xmlns:ns0='http://schemas.openxmlformats.org/package/2006/metadata/core-properties' xmlns:ns1='http://purl.org/dc/elements/1.1/'" w:xpath="/ns0:coreProperties[1]/ns1:title[1]" w:storeItemID="{6C3C8BC8-F283-45AE-878A-BAB7291924A1}"/>
        <w:text/>
      </w:sdtPr>
      <w:sdtContent>
        <w:r w:rsidR="000F6F68" w:rsidRPr="006E103D">
          <w:rPr>
            <w:b/>
            <w:sz w:val="28"/>
            <w:szCs w:val="28"/>
          </w:rPr>
          <w:t xml:space="preserve">PROGRAM: </w:t>
        </w:r>
      </w:sdtContent>
    </w:sdt>
    <w:r w:rsidR="000F6F68">
      <w:rPr>
        <w:b/>
        <w:sz w:val="28"/>
        <w:szCs w:val="28"/>
      </w:rPr>
      <w:t xml:space="preserve"> Developmental Education</w:t>
    </w:r>
  </w:p>
  <w:p w:rsidR="000F6F68" w:rsidRPr="006E103D" w:rsidRDefault="000F6F68" w:rsidP="00D552A6">
    <w:pPr>
      <w:pStyle w:val="Header"/>
      <w:tabs>
        <w:tab w:val="left" w:pos="2580"/>
        <w:tab w:val="left" w:pos="2985"/>
        <w:tab w:val="left" w:pos="5160"/>
      </w:tabs>
      <w:spacing w:line="276" w:lineRule="auto"/>
      <w:rPr>
        <w:b/>
      </w:rPr>
    </w:pPr>
    <w:r w:rsidRPr="006E103D">
      <w:rPr>
        <w:b/>
      </w:rPr>
      <w:t xml:space="preserve">FY09 </w:t>
    </w:r>
    <w:r>
      <w:rPr>
        <w:b/>
      </w:rPr>
      <w:t xml:space="preserve">Cross-Disciplinary </w:t>
    </w:r>
    <w:r w:rsidRPr="006E103D">
      <w:rPr>
        <w:b/>
      </w:rPr>
      <w:t>Five Year Program Review</w:t>
    </w:r>
  </w:p>
  <w:p w:rsidR="000F6F68" w:rsidRDefault="000F6F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A39EB"/>
    <w:multiLevelType w:val="hybridMultilevel"/>
    <w:tmpl w:val="0882D84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A16225"/>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86A62"/>
    <w:multiLevelType w:val="hybridMultilevel"/>
    <w:tmpl w:val="D9DEC3A0"/>
    <w:lvl w:ilvl="0" w:tplc="3662BB2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nsid w:val="06082241"/>
    <w:multiLevelType w:val="hybridMultilevel"/>
    <w:tmpl w:val="334C4CC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6882E62"/>
    <w:multiLevelType w:val="hybridMultilevel"/>
    <w:tmpl w:val="4F2A6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6A0905"/>
    <w:multiLevelType w:val="hybridMultilevel"/>
    <w:tmpl w:val="8D1A98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711F13"/>
    <w:multiLevelType w:val="hybridMultilevel"/>
    <w:tmpl w:val="060C3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9F26F1"/>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B560A6"/>
    <w:multiLevelType w:val="hybridMultilevel"/>
    <w:tmpl w:val="B6AEA718"/>
    <w:lvl w:ilvl="0" w:tplc="CADAC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001C70"/>
    <w:multiLevelType w:val="hybridMultilevel"/>
    <w:tmpl w:val="461025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930903"/>
    <w:multiLevelType w:val="hybridMultilevel"/>
    <w:tmpl w:val="C8FAA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631EB9"/>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7104D5"/>
    <w:multiLevelType w:val="hybridMultilevel"/>
    <w:tmpl w:val="268074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C12248A"/>
    <w:multiLevelType w:val="hybridMultilevel"/>
    <w:tmpl w:val="E84C68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CBA3171"/>
    <w:multiLevelType w:val="hybridMultilevel"/>
    <w:tmpl w:val="1226B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CDF46F8"/>
    <w:multiLevelType w:val="hybridMultilevel"/>
    <w:tmpl w:val="506A7AB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3E7A74"/>
    <w:multiLevelType w:val="hybridMultilevel"/>
    <w:tmpl w:val="B3182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14038F"/>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ED1CA1"/>
    <w:multiLevelType w:val="hybridMultilevel"/>
    <w:tmpl w:val="EE94458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6715B2F"/>
    <w:multiLevelType w:val="hybridMultilevel"/>
    <w:tmpl w:val="99C0000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A465C53"/>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5F70AF"/>
    <w:multiLevelType w:val="hybridMultilevel"/>
    <w:tmpl w:val="59348B42"/>
    <w:lvl w:ilvl="0" w:tplc="0409000F">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CC631F7"/>
    <w:multiLevelType w:val="hybridMultilevel"/>
    <w:tmpl w:val="3A264E0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F561789"/>
    <w:multiLevelType w:val="hybridMultilevel"/>
    <w:tmpl w:val="185CE74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1465174"/>
    <w:multiLevelType w:val="hybridMultilevel"/>
    <w:tmpl w:val="8BD638B8"/>
    <w:lvl w:ilvl="0" w:tplc="4CD870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2FE5425"/>
    <w:multiLevelType w:val="hybridMultilevel"/>
    <w:tmpl w:val="928EB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9214794"/>
    <w:multiLevelType w:val="hybridMultilevel"/>
    <w:tmpl w:val="84005D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B02618C"/>
    <w:multiLevelType w:val="hybridMultilevel"/>
    <w:tmpl w:val="2A1860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C28592F"/>
    <w:multiLevelType w:val="hybridMultilevel"/>
    <w:tmpl w:val="64547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0330D7B"/>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235E50"/>
    <w:multiLevelType w:val="hybridMultilevel"/>
    <w:tmpl w:val="C19058A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6A2483E"/>
    <w:multiLevelType w:val="hybridMultilevel"/>
    <w:tmpl w:val="83DAE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BDB2B7E"/>
    <w:multiLevelType w:val="hybridMultilevel"/>
    <w:tmpl w:val="7276875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707513D"/>
    <w:multiLevelType w:val="hybridMultilevel"/>
    <w:tmpl w:val="1EB20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D445AB"/>
    <w:multiLevelType w:val="hybridMultilevel"/>
    <w:tmpl w:val="E1401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A57513C"/>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C1274E"/>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4615E2"/>
    <w:multiLevelType w:val="hybridMultilevel"/>
    <w:tmpl w:val="4996796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CC5183D"/>
    <w:multiLevelType w:val="hybridMultilevel"/>
    <w:tmpl w:val="B2120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341B2B"/>
    <w:multiLevelType w:val="hybridMultilevel"/>
    <w:tmpl w:val="2E7CC728"/>
    <w:lvl w:ilvl="0" w:tplc="143EC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FDF15DE"/>
    <w:multiLevelType w:val="hybridMultilevel"/>
    <w:tmpl w:val="8D601F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725C00"/>
    <w:multiLevelType w:val="hybridMultilevel"/>
    <w:tmpl w:val="8AE883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8EA0AEF"/>
    <w:multiLevelType w:val="hybridMultilevel"/>
    <w:tmpl w:val="0F7EC3B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9D29AC"/>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801029"/>
    <w:multiLevelType w:val="hybridMultilevel"/>
    <w:tmpl w:val="2F3089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DB54C53"/>
    <w:multiLevelType w:val="hybridMultilevel"/>
    <w:tmpl w:val="C3F66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1"/>
  </w:num>
  <w:num w:numId="3">
    <w:abstractNumId w:val="18"/>
  </w:num>
  <w:num w:numId="4">
    <w:abstractNumId w:val="44"/>
  </w:num>
  <w:num w:numId="5">
    <w:abstractNumId w:val="14"/>
  </w:num>
  <w:num w:numId="6">
    <w:abstractNumId w:val="15"/>
  </w:num>
  <w:num w:numId="7">
    <w:abstractNumId w:val="16"/>
  </w:num>
  <w:num w:numId="8">
    <w:abstractNumId w:val="6"/>
  </w:num>
  <w:num w:numId="9">
    <w:abstractNumId w:val="5"/>
  </w:num>
  <w:num w:numId="10">
    <w:abstractNumId w:val="10"/>
  </w:num>
  <w:num w:numId="11">
    <w:abstractNumId w:val="20"/>
  </w:num>
  <w:num w:numId="12">
    <w:abstractNumId w:val="29"/>
  </w:num>
  <w:num w:numId="13">
    <w:abstractNumId w:val="1"/>
  </w:num>
  <w:num w:numId="14">
    <w:abstractNumId w:val="45"/>
  </w:num>
  <w:num w:numId="15">
    <w:abstractNumId w:val="4"/>
  </w:num>
  <w:num w:numId="16">
    <w:abstractNumId w:val="39"/>
  </w:num>
  <w:num w:numId="17">
    <w:abstractNumId w:val="13"/>
  </w:num>
  <w:num w:numId="18">
    <w:abstractNumId w:val="35"/>
  </w:num>
  <w:num w:numId="19">
    <w:abstractNumId w:val="7"/>
  </w:num>
  <w:num w:numId="20">
    <w:abstractNumId w:val="11"/>
  </w:num>
  <w:num w:numId="21">
    <w:abstractNumId w:val="36"/>
  </w:num>
  <w:num w:numId="22">
    <w:abstractNumId w:val="17"/>
  </w:num>
  <w:num w:numId="23">
    <w:abstractNumId w:val="43"/>
  </w:num>
  <w:num w:numId="24">
    <w:abstractNumId w:val="31"/>
  </w:num>
  <w:num w:numId="25">
    <w:abstractNumId w:val="42"/>
  </w:num>
  <w:num w:numId="26">
    <w:abstractNumId w:val="26"/>
  </w:num>
  <w:num w:numId="27">
    <w:abstractNumId w:val="21"/>
  </w:num>
  <w:num w:numId="28">
    <w:abstractNumId w:val="40"/>
  </w:num>
  <w:num w:numId="29">
    <w:abstractNumId w:val="33"/>
  </w:num>
  <w:num w:numId="30">
    <w:abstractNumId w:val="12"/>
  </w:num>
  <w:num w:numId="31">
    <w:abstractNumId w:val="8"/>
  </w:num>
  <w:num w:numId="32">
    <w:abstractNumId w:val="24"/>
  </w:num>
  <w:num w:numId="33">
    <w:abstractNumId w:val="3"/>
  </w:num>
  <w:num w:numId="34">
    <w:abstractNumId w:val="32"/>
  </w:num>
  <w:num w:numId="35">
    <w:abstractNumId w:val="19"/>
  </w:num>
  <w:num w:numId="36">
    <w:abstractNumId w:val="22"/>
  </w:num>
  <w:num w:numId="37">
    <w:abstractNumId w:val="30"/>
  </w:num>
  <w:num w:numId="38">
    <w:abstractNumId w:val="34"/>
  </w:num>
  <w:num w:numId="39">
    <w:abstractNumId w:val="25"/>
  </w:num>
  <w:num w:numId="40">
    <w:abstractNumId w:val="28"/>
  </w:num>
  <w:num w:numId="41">
    <w:abstractNumId w:val="27"/>
  </w:num>
  <w:num w:numId="42">
    <w:abstractNumId w:val="38"/>
  </w:num>
  <w:num w:numId="43">
    <w:abstractNumId w:val="0"/>
  </w:num>
  <w:num w:numId="44">
    <w:abstractNumId w:val="37"/>
  </w:num>
  <w:num w:numId="45">
    <w:abstractNumId w:val="23"/>
  </w:num>
  <w:num w:numId="4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E19D9"/>
    <w:rsid w:val="000014DD"/>
    <w:rsid w:val="00001F2F"/>
    <w:rsid w:val="0000382A"/>
    <w:rsid w:val="0001422C"/>
    <w:rsid w:val="000206D2"/>
    <w:rsid w:val="00020F52"/>
    <w:rsid w:val="0002171D"/>
    <w:rsid w:val="000219A5"/>
    <w:rsid w:val="000244BF"/>
    <w:rsid w:val="00024D0C"/>
    <w:rsid w:val="000256B7"/>
    <w:rsid w:val="000263EA"/>
    <w:rsid w:val="0003269E"/>
    <w:rsid w:val="000327C6"/>
    <w:rsid w:val="00035BDD"/>
    <w:rsid w:val="00041C58"/>
    <w:rsid w:val="00041DA4"/>
    <w:rsid w:val="00044D21"/>
    <w:rsid w:val="00045DFC"/>
    <w:rsid w:val="000504FB"/>
    <w:rsid w:val="00051C20"/>
    <w:rsid w:val="00056069"/>
    <w:rsid w:val="00056470"/>
    <w:rsid w:val="0006054D"/>
    <w:rsid w:val="00060FFD"/>
    <w:rsid w:val="000612D4"/>
    <w:rsid w:val="000613F9"/>
    <w:rsid w:val="0006541B"/>
    <w:rsid w:val="0007188E"/>
    <w:rsid w:val="00085A5E"/>
    <w:rsid w:val="00087403"/>
    <w:rsid w:val="00087450"/>
    <w:rsid w:val="000959F7"/>
    <w:rsid w:val="00096B2D"/>
    <w:rsid w:val="000A2C02"/>
    <w:rsid w:val="000A54C7"/>
    <w:rsid w:val="000A7928"/>
    <w:rsid w:val="000B1F67"/>
    <w:rsid w:val="000B35E3"/>
    <w:rsid w:val="000B3B13"/>
    <w:rsid w:val="000B3DA3"/>
    <w:rsid w:val="000B4CEB"/>
    <w:rsid w:val="000B629A"/>
    <w:rsid w:val="000C3593"/>
    <w:rsid w:val="000C35F7"/>
    <w:rsid w:val="000C6AF0"/>
    <w:rsid w:val="000D0F3A"/>
    <w:rsid w:val="000D1660"/>
    <w:rsid w:val="000D2186"/>
    <w:rsid w:val="000D285E"/>
    <w:rsid w:val="000D2EF0"/>
    <w:rsid w:val="000D4212"/>
    <w:rsid w:val="000E1CBF"/>
    <w:rsid w:val="000E1E17"/>
    <w:rsid w:val="000E4C49"/>
    <w:rsid w:val="000E57E5"/>
    <w:rsid w:val="000F266A"/>
    <w:rsid w:val="000F6260"/>
    <w:rsid w:val="000F6F68"/>
    <w:rsid w:val="001005F5"/>
    <w:rsid w:val="0010276D"/>
    <w:rsid w:val="00102797"/>
    <w:rsid w:val="00105286"/>
    <w:rsid w:val="00105719"/>
    <w:rsid w:val="00105730"/>
    <w:rsid w:val="0010600C"/>
    <w:rsid w:val="00110ED6"/>
    <w:rsid w:val="00111465"/>
    <w:rsid w:val="00114DB8"/>
    <w:rsid w:val="001229D8"/>
    <w:rsid w:val="0012332C"/>
    <w:rsid w:val="001263A6"/>
    <w:rsid w:val="00126881"/>
    <w:rsid w:val="001271E7"/>
    <w:rsid w:val="00134315"/>
    <w:rsid w:val="001360FE"/>
    <w:rsid w:val="001411AC"/>
    <w:rsid w:val="00142B38"/>
    <w:rsid w:val="00144909"/>
    <w:rsid w:val="00144DAB"/>
    <w:rsid w:val="001463D7"/>
    <w:rsid w:val="0015003E"/>
    <w:rsid w:val="00150837"/>
    <w:rsid w:val="0015484B"/>
    <w:rsid w:val="001567A4"/>
    <w:rsid w:val="001632B6"/>
    <w:rsid w:val="001668B7"/>
    <w:rsid w:val="00167023"/>
    <w:rsid w:val="00170427"/>
    <w:rsid w:val="0017105E"/>
    <w:rsid w:val="0017225A"/>
    <w:rsid w:val="00174309"/>
    <w:rsid w:val="001757BB"/>
    <w:rsid w:val="0018291F"/>
    <w:rsid w:val="00182A28"/>
    <w:rsid w:val="00183D52"/>
    <w:rsid w:val="00184675"/>
    <w:rsid w:val="001853C1"/>
    <w:rsid w:val="001938AD"/>
    <w:rsid w:val="00194287"/>
    <w:rsid w:val="00194AC1"/>
    <w:rsid w:val="001957B7"/>
    <w:rsid w:val="001A1465"/>
    <w:rsid w:val="001A217F"/>
    <w:rsid w:val="001A7902"/>
    <w:rsid w:val="001A7981"/>
    <w:rsid w:val="001A7D2A"/>
    <w:rsid w:val="001B099A"/>
    <w:rsid w:val="001B0C16"/>
    <w:rsid w:val="001B7EC5"/>
    <w:rsid w:val="001C361B"/>
    <w:rsid w:val="001C38D6"/>
    <w:rsid w:val="001C67E8"/>
    <w:rsid w:val="001D2334"/>
    <w:rsid w:val="001D2B34"/>
    <w:rsid w:val="001D4ECA"/>
    <w:rsid w:val="001D5A3B"/>
    <w:rsid w:val="001D6852"/>
    <w:rsid w:val="001D7047"/>
    <w:rsid w:val="001E0BB9"/>
    <w:rsid w:val="001E19D9"/>
    <w:rsid w:val="001E24B0"/>
    <w:rsid w:val="001E4778"/>
    <w:rsid w:val="001F2058"/>
    <w:rsid w:val="0020352A"/>
    <w:rsid w:val="002102A0"/>
    <w:rsid w:val="00210E9C"/>
    <w:rsid w:val="00215F6F"/>
    <w:rsid w:val="00216E9A"/>
    <w:rsid w:val="00222721"/>
    <w:rsid w:val="002227F7"/>
    <w:rsid w:val="00223D2B"/>
    <w:rsid w:val="00223E15"/>
    <w:rsid w:val="00227D77"/>
    <w:rsid w:val="00231127"/>
    <w:rsid w:val="00231831"/>
    <w:rsid w:val="00233B7E"/>
    <w:rsid w:val="002347A7"/>
    <w:rsid w:val="002349A6"/>
    <w:rsid w:val="00237D7C"/>
    <w:rsid w:val="0024105C"/>
    <w:rsid w:val="00245E2D"/>
    <w:rsid w:val="00246EFE"/>
    <w:rsid w:val="00260B44"/>
    <w:rsid w:val="00262D42"/>
    <w:rsid w:val="0026326F"/>
    <w:rsid w:val="00264848"/>
    <w:rsid w:val="002669F0"/>
    <w:rsid w:val="00274193"/>
    <w:rsid w:val="00274D5F"/>
    <w:rsid w:val="00275C98"/>
    <w:rsid w:val="00276F5C"/>
    <w:rsid w:val="002836DC"/>
    <w:rsid w:val="0029048C"/>
    <w:rsid w:val="00294059"/>
    <w:rsid w:val="002942EA"/>
    <w:rsid w:val="00294E53"/>
    <w:rsid w:val="00296630"/>
    <w:rsid w:val="002A0909"/>
    <w:rsid w:val="002A63B2"/>
    <w:rsid w:val="002B0465"/>
    <w:rsid w:val="002B11B3"/>
    <w:rsid w:val="002B1BE7"/>
    <w:rsid w:val="002B73E5"/>
    <w:rsid w:val="002C190A"/>
    <w:rsid w:val="002C220C"/>
    <w:rsid w:val="002C3E60"/>
    <w:rsid w:val="002C42A6"/>
    <w:rsid w:val="002C4CC9"/>
    <w:rsid w:val="002D0BC4"/>
    <w:rsid w:val="002D3957"/>
    <w:rsid w:val="002D400C"/>
    <w:rsid w:val="002D60EA"/>
    <w:rsid w:val="002D7DF0"/>
    <w:rsid w:val="002E0F85"/>
    <w:rsid w:val="002E146C"/>
    <w:rsid w:val="002E2B6E"/>
    <w:rsid w:val="002E3539"/>
    <w:rsid w:val="002E5936"/>
    <w:rsid w:val="002F1E31"/>
    <w:rsid w:val="002F5AF9"/>
    <w:rsid w:val="002F7EF5"/>
    <w:rsid w:val="003024F7"/>
    <w:rsid w:val="00303066"/>
    <w:rsid w:val="0030662E"/>
    <w:rsid w:val="00310B08"/>
    <w:rsid w:val="00311AF3"/>
    <w:rsid w:val="00316484"/>
    <w:rsid w:val="00316ABD"/>
    <w:rsid w:val="00321007"/>
    <w:rsid w:val="003213DC"/>
    <w:rsid w:val="00324663"/>
    <w:rsid w:val="00327CA7"/>
    <w:rsid w:val="00331ED7"/>
    <w:rsid w:val="003379A4"/>
    <w:rsid w:val="00337C7B"/>
    <w:rsid w:val="0034012F"/>
    <w:rsid w:val="00344251"/>
    <w:rsid w:val="0035047F"/>
    <w:rsid w:val="00351C5F"/>
    <w:rsid w:val="0035625E"/>
    <w:rsid w:val="00356EFD"/>
    <w:rsid w:val="00362DFD"/>
    <w:rsid w:val="003632E7"/>
    <w:rsid w:val="00363BEA"/>
    <w:rsid w:val="00365AAB"/>
    <w:rsid w:val="00365B23"/>
    <w:rsid w:val="00366E4E"/>
    <w:rsid w:val="0037029E"/>
    <w:rsid w:val="003726A2"/>
    <w:rsid w:val="00376457"/>
    <w:rsid w:val="00376D5F"/>
    <w:rsid w:val="00380A22"/>
    <w:rsid w:val="00380D3A"/>
    <w:rsid w:val="003818F8"/>
    <w:rsid w:val="003823C8"/>
    <w:rsid w:val="00382479"/>
    <w:rsid w:val="00383AB9"/>
    <w:rsid w:val="003957DA"/>
    <w:rsid w:val="003965FA"/>
    <w:rsid w:val="003A1B02"/>
    <w:rsid w:val="003A2CED"/>
    <w:rsid w:val="003A2F51"/>
    <w:rsid w:val="003A3DE7"/>
    <w:rsid w:val="003A5365"/>
    <w:rsid w:val="003A70E7"/>
    <w:rsid w:val="003A7D72"/>
    <w:rsid w:val="003B6D06"/>
    <w:rsid w:val="003C5CF9"/>
    <w:rsid w:val="003D4CEA"/>
    <w:rsid w:val="003D70E8"/>
    <w:rsid w:val="003E2BC2"/>
    <w:rsid w:val="003E36E4"/>
    <w:rsid w:val="003E3935"/>
    <w:rsid w:val="003E5826"/>
    <w:rsid w:val="003F718F"/>
    <w:rsid w:val="00400F21"/>
    <w:rsid w:val="004019BF"/>
    <w:rsid w:val="00403EE4"/>
    <w:rsid w:val="004101D9"/>
    <w:rsid w:val="00410DFA"/>
    <w:rsid w:val="0041309C"/>
    <w:rsid w:val="00416053"/>
    <w:rsid w:val="004164B0"/>
    <w:rsid w:val="00417548"/>
    <w:rsid w:val="00423946"/>
    <w:rsid w:val="00424F16"/>
    <w:rsid w:val="00424FFD"/>
    <w:rsid w:val="004278C8"/>
    <w:rsid w:val="0043591D"/>
    <w:rsid w:val="00437216"/>
    <w:rsid w:val="00437C3C"/>
    <w:rsid w:val="00440439"/>
    <w:rsid w:val="004407AC"/>
    <w:rsid w:val="00441DF2"/>
    <w:rsid w:val="004434C8"/>
    <w:rsid w:val="0044681F"/>
    <w:rsid w:val="00447BF0"/>
    <w:rsid w:val="00451BF2"/>
    <w:rsid w:val="00451C12"/>
    <w:rsid w:val="0045763E"/>
    <w:rsid w:val="00471BF5"/>
    <w:rsid w:val="00493034"/>
    <w:rsid w:val="004948BB"/>
    <w:rsid w:val="004959A0"/>
    <w:rsid w:val="004A127A"/>
    <w:rsid w:val="004A179B"/>
    <w:rsid w:val="004A2B6D"/>
    <w:rsid w:val="004A604D"/>
    <w:rsid w:val="004B0333"/>
    <w:rsid w:val="004B0D5E"/>
    <w:rsid w:val="004B1C02"/>
    <w:rsid w:val="004B32CE"/>
    <w:rsid w:val="004B459C"/>
    <w:rsid w:val="004B64D1"/>
    <w:rsid w:val="004B77CA"/>
    <w:rsid w:val="004C0808"/>
    <w:rsid w:val="004D1EC8"/>
    <w:rsid w:val="004E22B6"/>
    <w:rsid w:val="004E3237"/>
    <w:rsid w:val="004E569C"/>
    <w:rsid w:val="004F0DC3"/>
    <w:rsid w:val="004F45AA"/>
    <w:rsid w:val="004F524A"/>
    <w:rsid w:val="004F5748"/>
    <w:rsid w:val="00501767"/>
    <w:rsid w:val="00507FD2"/>
    <w:rsid w:val="00510859"/>
    <w:rsid w:val="005128AB"/>
    <w:rsid w:val="00530FFD"/>
    <w:rsid w:val="00533A3F"/>
    <w:rsid w:val="005369EA"/>
    <w:rsid w:val="00536B41"/>
    <w:rsid w:val="00541568"/>
    <w:rsid w:val="00544605"/>
    <w:rsid w:val="00546C2B"/>
    <w:rsid w:val="005521B9"/>
    <w:rsid w:val="005558DE"/>
    <w:rsid w:val="005612E4"/>
    <w:rsid w:val="00562BA9"/>
    <w:rsid w:val="00571D50"/>
    <w:rsid w:val="00571E9A"/>
    <w:rsid w:val="00576465"/>
    <w:rsid w:val="005766E9"/>
    <w:rsid w:val="00580E95"/>
    <w:rsid w:val="00580FEB"/>
    <w:rsid w:val="005812FB"/>
    <w:rsid w:val="00583AC1"/>
    <w:rsid w:val="00583B23"/>
    <w:rsid w:val="00584EC3"/>
    <w:rsid w:val="00585000"/>
    <w:rsid w:val="00590E72"/>
    <w:rsid w:val="00591D93"/>
    <w:rsid w:val="00594024"/>
    <w:rsid w:val="005941D9"/>
    <w:rsid w:val="00595731"/>
    <w:rsid w:val="00595B09"/>
    <w:rsid w:val="00595C7C"/>
    <w:rsid w:val="005A2F0A"/>
    <w:rsid w:val="005A6C93"/>
    <w:rsid w:val="005A7A8E"/>
    <w:rsid w:val="005B0267"/>
    <w:rsid w:val="005B3ED0"/>
    <w:rsid w:val="005C39F1"/>
    <w:rsid w:val="005C42DA"/>
    <w:rsid w:val="005C63A4"/>
    <w:rsid w:val="005D027A"/>
    <w:rsid w:val="005D291C"/>
    <w:rsid w:val="005D33BF"/>
    <w:rsid w:val="005D47B6"/>
    <w:rsid w:val="005D7267"/>
    <w:rsid w:val="005E143A"/>
    <w:rsid w:val="005E5AB7"/>
    <w:rsid w:val="005F0004"/>
    <w:rsid w:val="005F03CA"/>
    <w:rsid w:val="005F37CF"/>
    <w:rsid w:val="005F61F4"/>
    <w:rsid w:val="006002E5"/>
    <w:rsid w:val="00604C6E"/>
    <w:rsid w:val="0061068A"/>
    <w:rsid w:val="00610AF3"/>
    <w:rsid w:val="00610F9B"/>
    <w:rsid w:val="00615B57"/>
    <w:rsid w:val="00616BFF"/>
    <w:rsid w:val="00616E6C"/>
    <w:rsid w:val="006170FA"/>
    <w:rsid w:val="00624A16"/>
    <w:rsid w:val="006257CA"/>
    <w:rsid w:val="00631C6D"/>
    <w:rsid w:val="00634919"/>
    <w:rsid w:val="0064003F"/>
    <w:rsid w:val="00645022"/>
    <w:rsid w:val="00647027"/>
    <w:rsid w:val="00651F42"/>
    <w:rsid w:val="0065210F"/>
    <w:rsid w:val="00653052"/>
    <w:rsid w:val="0065615B"/>
    <w:rsid w:val="00657CE3"/>
    <w:rsid w:val="00663B99"/>
    <w:rsid w:val="00665737"/>
    <w:rsid w:val="00665EA0"/>
    <w:rsid w:val="00667F23"/>
    <w:rsid w:val="0067188D"/>
    <w:rsid w:val="006728EC"/>
    <w:rsid w:val="006866A2"/>
    <w:rsid w:val="006903C4"/>
    <w:rsid w:val="0069513D"/>
    <w:rsid w:val="00695C17"/>
    <w:rsid w:val="006A0C1A"/>
    <w:rsid w:val="006A2186"/>
    <w:rsid w:val="006A289F"/>
    <w:rsid w:val="006A2D15"/>
    <w:rsid w:val="006B1904"/>
    <w:rsid w:val="006B30A5"/>
    <w:rsid w:val="006C21EE"/>
    <w:rsid w:val="006C470B"/>
    <w:rsid w:val="006C56B7"/>
    <w:rsid w:val="006D2EB3"/>
    <w:rsid w:val="006D3F9A"/>
    <w:rsid w:val="006D71DC"/>
    <w:rsid w:val="006E103D"/>
    <w:rsid w:val="006E3314"/>
    <w:rsid w:val="006E3BC0"/>
    <w:rsid w:val="006E407B"/>
    <w:rsid w:val="006E4689"/>
    <w:rsid w:val="006E74D0"/>
    <w:rsid w:val="006F0283"/>
    <w:rsid w:val="006F3EA3"/>
    <w:rsid w:val="006F59B9"/>
    <w:rsid w:val="006F7FEF"/>
    <w:rsid w:val="00700D6E"/>
    <w:rsid w:val="00705D6E"/>
    <w:rsid w:val="0071498C"/>
    <w:rsid w:val="00717836"/>
    <w:rsid w:val="00724F96"/>
    <w:rsid w:val="00726CBA"/>
    <w:rsid w:val="00731194"/>
    <w:rsid w:val="007329CB"/>
    <w:rsid w:val="00734570"/>
    <w:rsid w:val="0073495A"/>
    <w:rsid w:val="007361FF"/>
    <w:rsid w:val="00741856"/>
    <w:rsid w:val="00741DAD"/>
    <w:rsid w:val="007439A1"/>
    <w:rsid w:val="00745855"/>
    <w:rsid w:val="007509A4"/>
    <w:rsid w:val="007535D3"/>
    <w:rsid w:val="00754DD3"/>
    <w:rsid w:val="00755617"/>
    <w:rsid w:val="00761CF7"/>
    <w:rsid w:val="007643EB"/>
    <w:rsid w:val="00766886"/>
    <w:rsid w:val="007670D6"/>
    <w:rsid w:val="007678AB"/>
    <w:rsid w:val="00767FC0"/>
    <w:rsid w:val="0077051D"/>
    <w:rsid w:val="007746B2"/>
    <w:rsid w:val="007770E7"/>
    <w:rsid w:val="00777268"/>
    <w:rsid w:val="0078033E"/>
    <w:rsid w:val="00783A9E"/>
    <w:rsid w:val="007876BD"/>
    <w:rsid w:val="00791BC6"/>
    <w:rsid w:val="00792005"/>
    <w:rsid w:val="00795021"/>
    <w:rsid w:val="00797CA8"/>
    <w:rsid w:val="00797D9A"/>
    <w:rsid w:val="007A23C7"/>
    <w:rsid w:val="007A3448"/>
    <w:rsid w:val="007A57A4"/>
    <w:rsid w:val="007A63B9"/>
    <w:rsid w:val="007A752F"/>
    <w:rsid w:val="007B2E70"/>
    <w:rsid w:val="007B5F58"/>
    <w:rsid w:val="007C1E65"/>
    <w:rsid w:val="007C291C"/>
    <w:rsid w:val="007C4330"/>
    <w:rsid w:val="007C49EE"/>
    <w:rsid w:val="007C5490"/>
    <w:rsid w:val="007D062C"/>
    <w:rsid w:val="007D1C8B"/>
    <w:rsid w:val="007D599E"/>
    <w:rsid w:val="007D6597"/>
    <w:rsid w:val="007D7145"/>
    <w:rsid w:val="007E1D1B"/>
    <w:rsid w:val="007E32AD"/>
    <w:rsid w:val="007E6ADA"/>
    <w:rsid w:val="007F5BCF"/>
    <w:rsid w:val="007F7E67"/>
    <w:rsid w:val="00800DAE"/>
    <w:rsid w:val="008021F5"/>
    <w:rsid w:val="00803BCC"/>
    <w:rsid w:val="008055E1"/>
    <w:rsid w:val="00807D57"/>
    <w:rsid w:val="00811183"/>
    <w:rsid w:val="008137FB"/>
    <w:rsid w:val="00816099"/>
    <w:rsid w:val="00816BE4"/>
    <w:rsid w:val="0082036A"/>
    <w:rsid w:val="00820E9D"/>
    <w:rsid w:val="008331B2"/>
    <w:rsid w:val="00833999"/>
    <w:rsid w:val="00852F1C"/>
    <w:rsid w:val="0085587A"/>
    <w:rsid w:val="00857508"/>
    <w:rsid w:val="0086073A"/>
    <w:rsid w:val="00861DFE"/>
    <w:rsid w:val="0086732A"/>
    <w:rsid w:val="00870654"/>
    <w:rsid w:val="008717DF"/>
    <w:rsid w:val="00874B6E"/>
    <w:rsid w:val="00876435"/>
    <w:rsid w:val="00880791"/>
    <w:rsid w:val="008810F0"/>
    <w:rsid w:val="00884A51"/>
    <w:rsid w:val="008856DE"/>
    <w:rsid w:val="008A1401"/>
    <w:rsid w:val="008A284F"/>
    <w:rsid w:val="008A4F2E"/>
    <w:rsid w:val="008B001A"/>
    <w:rsid w:val="008B25AF"/>
    <w:rsid w:val="008B3575"/>
    <w:rsid w:val="008B3E56"/>
    <w:rsid w:val="008B5FD9"/>
    <w:rsid w:val="008C0B35"/>
    <w:rsid w:val="008C4941"/>
    <w:rsid w:val="008C6F53"/>
    <w:rsid w:val="008D3710"/>
    <w:rsid w:val="008E024F"/>
    <w:rsid w:val="008E3016"/>
    <w:rsid w:val="008E3A71"/>
    <w:rsid w:val="008E4779"/>
    <w:rsid w:val="008E649D"/>
    <w:rsid w:val="008F20AD"/>
    <w:rsid w:val="008F4616"/>
    <w:rsid w:val="008F67C5"/>
    <w:rsid w:val="008F6BBC"/>
    <w:rsid w:val="0090636E"/>
    <w:rsid w:val="00912108"/>
    <w:rsid w:val="00913B9B"/>
    <w:rsid w:val="00921932"/>
    <w:rsid w:val="00922388"/>
    <w:rsid w:val="00927CF1"/>
    <w:rsid w:val="00930264"/>
    <w:rsid w:val="00930B71"/>
    <w:rsid w:val="00931B0E"/>
    <w:rsid w:val="00933DDD"/>
    <w:rsid w:val="0093647C"/>
    <w:rsid w:val="0093740F"/>
    <w:rsid w:val="00937A83"/>
    <w:rsid w:val="00943474"/>
    <w:rsid w:val="00943F49"/>
    <w:rsid w:val="009505A3"/>
    <w:rsid w:val="00961800"/>
    <w:rsid w:val="009654CC"/>
    <w:rsid w:val="00965F69"/>
    <w:rsid w:val="00967F83"/>
    <w:rsid w:val="009703B3"/>
    <w:rsid w:val="009728CD"/>
    <w:rsid w:val="009804AF"/>
    <w:rsid w:val="009806DB"/>
    <w:rsid w:val="00980F3A"/>
    <w:rsid w:val="00981D78"/>
    <w:rsid w:val="00982946"/>
    <w:rsid w:val="0098637C"/>
    <w:rsid w:val="009872F0"/>
    <w:rsid w:val="00990411"/>
    <w:rsid w:val="009916E8"/>
    <w:rsid w:val="009A3D31"/>
    <w:rsid w:val="009A5570"/>
    <w:rsid w:val="009B1BF8"/>
    <w:rsid w:val="009B23A7"/>
    <w:rsid w:val="009B46B0"/>
    <w:rsid w:val="009B52C2"/>
    <w:rsid w:val="009B764C"/>
    <w:rsid w:val="009C0214"/>
    <w:rsid w:val="009C165C"/>
    <w:rsid w:val="009C222C"/>
    <w:rsid w:val="009C25FA"/>
    <w:rsid w:val="009C6284"/>
    <w:rsid w:val="009D014A"/>
    <w:rsid w:val="009D036B"/>
    <w:rsid w:val="009D1529"/>
    <w:rsid w:val="009E0C45"/>
    <w:rsid w:val="009E1F15"/>
    <w:rsid w:val="009E3E2C"/>
    <w:rsid w:val="009E45CA"/>
    <w:rsid w:val="009E6CC3"/>
    <w:rsid w:val="009E6E07"/>
    <w:rsid w:val="009E7115"/>
    <w:rsid w:val="009E7F34"/>
    <w:rsid w:val="009F2559"/>
    <w:rsid w:val="009F3BBA"/>
    <w:rsid w:val="009F49B5"/>
    <w:rsid w:val="009F6D18"/>
    <w:rsid w:val="009F7BCF"/>
    <w:rsid w:val="00A000BB"/>
    <w:rsid w:val="00A00343"/>
    <w:rsid w:val="00A008E9"/>
    <w:rsid w:val="00A0193B"/>
    <w:rsid w:val="00A07384"/>
    <w:rsid w:val="00A111EC"/>
    <w:rsid w:val="00A11F1C"/>
    <w:rsid w:val="00A16185"/>
    <w:rsid w:val="00A24212"/>
    <w:rsid w:val="00A24A4B"/>
    <w:rsid w:val="00A25C01"/>
    <w:rsid w:val="00A319F0"/>
    <w:rsid w:val="00A345FC"/>
    <w:rsid w:val="00A34651"/>
    <w:rsid w:val="00A34B0D"/>
    <w:rsid w:val="00A37FF4"/>
    <w:rsid w:val="00A416C6"/>
    <w:rsid w:val="00A41938"/>
    <w:rsid w:val="00A506BE"/>
    <w:rsid w:val="00A5365F"/>
    <w:rsid w:val="00A54F4C"/>
    <w:rsid w:val="00A62F9D"/>
    <w:rsid w:val="00A6514A"/>
    <w:rsid w:val="00A73859"/>
    <w:rsid w:val="00A74CF6"/>
    <w:rsid w:val="00A7731E"/>
    <w:rsid w:val="00A80D46"/>
    <w:rsid w:val="00A81623"/>
    <w:rsid w:val="00A8163B"/>
    <w:rsid w:val="00A848C1"/>
    <w:rsid w:val="00A863CC"/>
    <w:rsid w:val="00A936B4"/>
    <w:rsid w:val="00A959DB"/>
    <w:rsid w:val="00A968E5"/>
    <w:rsid w:val="00AA5ACE"/>
    <w:rsid w:val="00AA7BF8"/>
    <w:rsid w:val="00AB142E"/>
    <w:rsid w:val="00AB52EF"/>
    <w:rsid w:val="00AB63E2"/>
    <w:rsid w:val="00AC19EB"/>
    <w:rsid w:val="00AC3EF6"/>
    <w:rsid w:val="00AC5C62"/>
    <w:rsid w:val="00AC5E1E"/>
    <w:rsid w:val="00AC62ED"/>
    <w:rsid w:val="00AC6A2C"/>
    <w:rsid w:val="00AC6FDB"/>
    <w:rsid w:val="00AD44BC"/>
    <w:rsid w:val="00AD4B39"/>
    <w:rsid w:val="00AD50DF"/>
    <w:rsid w:val="00AD5CE0"/>
    <w:rsid w:val="00AD6871"/>
    <w:rsid w:val="00AE1FF9"/>
    <w:rsid w:val="00AE216C"/>
    <w:rsid w:val="00AE4A65"/>
    <w:rsid w:val="00AE7A6E"/>
    <w:rsid w:val="00AF105A"/>
    <w:rsid w:val="00AF1976"/>
    <w:rsid w:val="00AF3CE4"/>
    <w:rsid w:val="00AF7134"/>
    <w:rsid w:val="00AF7A47"/>
    <w:rsid w:val="00B002EC"/>
    <w:rsid w:val="00B03E25"/>
    <w:rsid w:val="00B04D33"/>
    <w:rsid w:val="00B10F09"/>
    <w:rsid w:val="00B14068"/>
    <w:rsid w:val="00B14627"/>
    <w:rsid w:val="00B16ADA"/>
    <w:rsid w:val="00B2466F"/>
    <w:rsid w:val="00B25737"/>
    <w:rsid w:val="00B2742C"/>
    <w:rsid w:val="00B27CC0"/>
    <w:rsid w:val="00B32C6C"/>
    <w:rsid w:val="00B3357D"/>
    <w:rsid w:val="00B34F60"/>
    <w:rsid w:val="00B34F9F"/>
    <w:rsid w:val="00B35399"/>
    <w:rsid w:val="00B40160"/>
    <w:rsid w:val="00B41008"/>
    <w:rsid w:val="00B41901"/>
    <w:rsid w:val="00B47C11"/>
    <w:rsid w:val="00B50343"/>
    <w:rsid w:val="00B52CB2"/>
    <w:rsid w:val="00B57E3C"/>
    <w:rsid w:val="00B61971"/>
    <w:rsid w:val="00B658C4"/>
    <w:rsid w:val="00B66A1B"/>
    <w:rsid w:val="00B80A30"/>
    <w:rsid w:val="00B8247D"/>
    <w:rsid w:val="00B8568A"/>
    <w:rsid w:val="00B93372"/>
    <w:rsid w:val="00B93B35"/>
    <w:rsid w:val="00B94088"/>
    <w:rsid w:val="00B9758A"/>
    <w:rsid w:val="00BA08DB"/>
    <w:rsid w:val="00BA20EC"/>
    <w:rsid w:val="00BA5611"/>
    <w:rsid w:val="00BA5812"/>
    <w:rsid w:val="00BB13CC"/>
    <w:rsid w:val="00BB173D"/>
    <w:rsid w:val="00BB2EAA"/>
    <w:rsid w:val="00BB356B"/>
    <w:rsid w:val="00BC0525"/>
    <w:rsid w:val="00BC14D7"/>
    <w:rsid w:val="00BC266F"/>
    <w:rsid w:val="00BC5B22"/>
    <w:rsid w:val="00BD1E70"/>
    <w:rsid w:val="00BD7B2A"/>
    <w:rsid w:val="00BD7D32"/>
    <w:rsid w:val="00BE11A4"/>
    <w:rsid w:val="00BE196B"/>
    <w:rsid w:val="00BE2570"/>
    <w:rsid w:val="00BE3295"/>
    <w:rsid w:val="00BE3E76"/>
    <w:rsid w:val="00BF15E4"/>
    <w:rsid w:val="00BF4041"/>
    <w:rsid w:val="00BF64A8"/>
    <w:rsid w:val="00BF767A"/>
    <w:rsid w:val="00C03944"/>
    <w:rsid w:val="00C06BAB"/>
    <w:rsid w:val="00C07284"/>
    <w:rsid w:val="00C12F37"/>
    <w:rsid w:val="00C13ACD"/>
    <w:rsid w:val="00C151EC"/>
    <w:rsid w:val="00C163CC"/>
    <w:rsid w:val="00C16495"/>
    <w:rsid w:val="00C212A4"/>
    <w:rsid w:val="00C2589A"/>
    <w:rsid w:val="00C32AD4"/>
    <w:rsid w:val="00C40FC7"/>
    <w:rsid w:val="00C42A00"/>
    <w:rsid w:val="00C44B9A"/>
    <w:rsid w:val="00C44CE1"/>
    <w:rsid w:val="00C44F3E"/>
    <w:rsid w:val="00C4774E"/>
    <w:rsid w:val="00C51E34"/>
    <w:rsid w:val="00C56722"/>
    <w:rsid w:val="00C57187"/>
    <w:rsid w:val="00C63C59"/>
    <w:rsid w:val="00C63D2F"/>
    <w:rsid w:val="00C6536A"/>
    <w:rsid w:val="00C65B55"/>
    <w:rsid w:val="00C70F3A"/>
    <w:rsid w:val="00C758B6"/>
    <w:rsid w:val="00C766C5"/>
    <w:rsid w:val="00C81A38"/>
    <w:rsid w:val="00C82525"/>
    <w:rsid w:val="00C82F3E"/>
    <w:rsid w:val="00C835AA"/>
    <w:rsid w:val="00C91720"/>
    <w:rsid w:val="00C93439"/>
    <w:rsid w:val="00C93BD3"/>
    <w:rsid w:val="00C9459E"/>
    <w:rsid w:val="00C97076"/>
    <w:rsid w:val="00C97C01"/>
    <w:rsid w:val="00CA2F93"/>
    <w:rsid w:val="00CA362D"/>
    <w:rsid w:val="00CB2755"/>
    <w:rsid w:val="00CB7C4E"/>
    <w:rsid w:val="00CC04F7"/>
    <w:rsid w:val="00CC526B"/>
    <w:rsid w:val="00CC6FB0"/>
    <w:rsid w:val="00CC7273"/>
    <w:rsid w:val="00CD1549"/>
    <w:rsid w:val="00CD21C8"/>
    <w:rsid w:val="00CD25CD"/>
    <w:rsid w:val="00CD3175"/>
    <w:rsid w:val="00CD32D9"/>
    <w:rsid w:val="00CD3947"/>
    <w:rsid w:val="00CE1009"/>
    <w:rsid w:val="00CE10A1"/>
    <w:rsid w:val="00CE4879"/>
    <w:rsid w:val="00CE4CA7"/>
    <w:rsid w:val="00CE7697"/>
    <w:rsid w:val="00CE7ADE"/>
    <w:rsid w:val="00CF08A2"/>
    <w:rsid w:val="00CF53DC"/>
    <w:rsid w:val="00D009ED"/>
    <w:rsid w:val="00D0225E"/>
    <w:rsid w:val="00D040A1"/>
    <w:rsid w:val="00D04AFB"/>
    <w:rsid w:val="00D05C06"/>
    <w:rsid w:val="00D06DE0"/>
    <w:rsid w:val="00D1228C"/>
    <w:rsid w:val="00D1597A"/>
    <w:rsid w:val="00D165D4"/>
    <w:rsid w:val="00D2108F"/>
    <w:rsid w:val="00D21544"/>
    <w:rsid w:val="00D264C2"/>
    <w:rsid w:val="00D26DFA"/>
    <w:rsid w:val="00D31261"/>
    <w:rsid w:val="00D42731"/>
    <w:rsid w:val="00D43FE5"/>
    <w:rsid w:val="00D47E91"/>
    <w:rsid w:val="00D51251"/>
    <w:rsid w:val="00D514FB"/>
    <w:rsid w:val="00D52404"/>
    <w:rsid w:val="00D53A09"/>
    <w:rsid w:val="00D54DE2"/>
    <w:rsid w:val="00D54E40"/>
    <w:rsid w:val="00D54F8F"/>
    <w:rsid w:val="00D54FFE"/>
    <w:rsid w:val="00D552A6"/>
    <w:rsid w:val="00D5536E"/>
    <w:rsid w:val="00D55BF0"/>
    <w:rsid w:val="00D642CE"/>
    <w:rsid w:val="00D653A6"/>
    <w:rsid w:val="00D73156"/>
    <w:rsid w:val="00D737E5"/>
    <w:rsid w:val="00D74F5E"/>
    <w:rsid w:val="00D76CF4"/>
    <w:rsid w:val="00D85E96"/>
    <w:rsid w:val="00D861DD"/>
    <w:rsid w:val="00D873C5"/>
    <w:rsid w:val="00D90104"/>
    <w:rsid w:val="00D9525F"/>
    <w:rsid w:val="00D96C63"/>
    <w:rsid w:val="00D96CC6"/>
    <w:rsid w:val="00DA48CD"/>
    <w:rsid w:val="00DB0796"/>
    <w:rsid w:val="00DB4388"/>
    <w:rsid w:val="00DB510B"/>
    <w:rsid w:val="00DB6A71"/>
    <w:rsid w:val="00DC0F54"/>
    <w:rsid w:val="00DC18AF"/>
    <w:rsid w:val="00DC3436"/>
    <w:rsid w:val="00DD3972"/>
    <w:rsid w:val="00DD3ADE"/>
    <w:rsid w:val="00DD44D3"/>
    <w:rsid w:val="00DD529B"/>
    <w:rsid w:val="00DE2D74"/>
    <w:rsid w:val="00DF07FB"/>
    <w:rsid w:val="00DF4795"/>
    <w:rsid w:val="00DF5E54"/>
    <w:rsid w:val="00DF7AE8"/>
    <w:rsid w:val="00E05533"/>
    <w:rsid w:val="00E07B8E"/>
    <w:rsid w:val="00E20C86"/>
    <w:rsid w:val="00E212A3"/>
    <w:rsid w:val="00E23147"/>
    <w:rsid w:val="00E2337B"/>
    <w:rsid w:val="00E24041"/>
    <w:rsid w:val="00E2596A"/>
    <w:rsid w:val="00E3125D"/>
    <w:rsid w:val="00E323D5"/>
    <w:rsid w:val="00E33C9D"/>
    <w:rsid w:val="00E349A1"/>
    <w:rsid w:val="00E362C9"/>
    <w:rsid w:val="00E40D67"/>
    <w:rsid w:val="00E4185C"/>
    <w:rsid w:val="00E42435"/>
    <w:rsid w:val="00E569F7"/>
    <w:rsid w:val="00E6486B"/>
    <w:rsid w:val="00E6721D"/>
    <w:rsid w:val="00E7659F"/>
    <w:rsid w:val="00E77CF9"/>
    <w:rsid w:val="00E80185"/>
    <w:rsid w:val="00E810BC"/>
    <w:rsid w:val="00E820F0"/>
    <w:rsid w:val="00E8370E"/>
    <w:rsid w:val="00E86AF5"/>
    <w:rsid w:val="00E90125"/>
    <w:rsid w:val="00E965B9"/>
    <w:rsid w:val="00EA0E01"/>
    <w:rsid w:val="00EA7341"/>
    <w:rsid w:val="00EB02DE"/>
    <w:rsid w:val="00EB0751"/>
    <w:rsid w:val="00EB2382"/>
    <w:rsid w:val="00EB2815"/>
    <w:rsid w:val="00EB2EF5"/>
    <w:rsid w:val="00EB3A86"/>
    <w:rsid w:val="00EB3A96"/>
    <w:rsid w:val="00EB6C38"/>
    <w:rsid w:val="00EB79DB"/>
    <w:rsid w:val="00EC33C3"/>
    <w:rsid w:val="00EC4FD3"/>
    <w:rsid w:val="00EC5DA2"/>
    <w:rsid w:val="00EC7B26"/>
    <w:rsid w:val="00ED0515"/>
    <w:rsid w:val="00ED14FF"/>
    <w:rsid w:val="00ED2C18"/>
    <w:rsid w:val="00ED3B29"/>
    <w:rsid w:val="00ED4D9D"/>
    <w:rsid w:val="00ED72A3"/>
    <w:rsid w:val="00EE5869"/>
    <w:rsid w:val="00EE6885"/>
    <w:rsid w:val="00EE7C58"/>
    <w:rsid w:val="00EF31CE"/>
    <w:rsid w:val="00EF382E"/>
    <w:rsid w:val="00EF45E5"/>
    <w:rsid w:val="00EF4DE7"/>
    <w:rsid w:val="00F02CBB"/>
    <w:rsid w:val="00F02CC0"/>
    <w:rsid w:val="00F03CCA"/>
    <w:rsid w:val="00F05E1B"/>
    <w:rsid w:val="00F12822"/>
    <w:rsid w:val="00F1421E"/>
    <w:rsid w:val="00F14949"/>
    <w:rsid w:val="00F168BE"/>
    <w:rsid w:val="00F259B2"/>
    <w:rsid w:val="00F27172"/>
    <w:rsid w:val="00F31E59"/>
    <w:rsid w:val="00F320FE"/>
    <w:rsid w:val="00F40BE8"/>
    <w:rsid w:val="00F41359"/>
    <w:rsid w:val="00F44A75"/>
    <w:rsid w:val="00F533BA"/>
    <w:rsid w:val="00F539E6"/>
    <w:rsid w:val="00F6354E"/>
    <w:rsid w:val="00F677D1"/>
    <w:rsid w:val="00F7021A"/>
    <w:rsid w:val="00F708E0"/>
    <w:rsid w:val="00F71BE5"/>
    <w:rsid w:val="00F730BC"/>
    <w:rsid w:val="00F74654"/>
    <w:rsid w:val="00F74D21"/>
    <w:rsid w:val="00F762CE"/>
    <w:rsid w:val="00F81F87"/>
    <w:rsid w:val="00F90E72"/>
    <w:rsid w:val="00F93B6C"/>
    <w:rsid w:val="00F9500E"/>
    <w:rsid w:val="00F9687C"/>
    <w:rsid w:val="00FA39FF"/>
    <w:rsid w:val="00FA4928"/>
    <w:rsid w:val="00FA61D2"/>
    <w:rsid w:val="00FA6C3D"/>
    <w:rsid w:val="00FA6C50"/>
    <w:rsid w:val="00FB06FC"/>
    <w:rsid w:val="00FB0E77"/>
    <w:rsid w:val="00FB41B4"/>
    <w:rsid w:val="00FB5DF3"/>
    <w:rsid w:val="00FC5E0E"/>
    <w:rsid w:val="00FD7E27"/>
    <w:rsid w:val="00FE15D1"/>
    <w:rsid w:val="00FE4765"/>
    <w:rsid w:val="00FE5FDF"/>
    <w:rsid w:val="00FE6927"/>
    <w:rsid w:val="00FE6BBB"/>
    <w:rsid w:val="00FF06CB"/>
    <w:rsid w:val="00FF5E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CC0"/>
    <w:pPr>
      <w:spacing w:after="0"/>
    </w:pPr>
    <w:rPr>
      <w:rFonts w:eastAsia="Times New Roman"/>
      <w:sz w:val="24"/>
      <w:szCs w:val="24"/>
    </w:rPr>
  </w:style>
  <w:style w:type="paragraph" w:styleId="Heading1">
    <w:name w:val="heading 1"/>
    <w:basedOn w:val="Normal"/>
    <w:next w:val="Normal"/>
    <w:link w:val="Heading1Char"/>
    <w:uiPriority w:val="9"/>
    <w:qFormat/>
    <w:rsid w:val="008339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8717DF"/>
    <w:pPr>
      <w:widowControl w:val="0"/>
      <w:outlineLvl w:val="2"/>
    </w:pPr>
    <w:rPr>
      <w:rFonts w:ascii="Tahoma" w:hAnsi="Tahoma"/>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9D9"/>
    <w:pPr>
      <w:tabs>
        <w:tab w:val="center" w:pos="4680"/>
        <w:tab w:val="right" w:pos="9360"/>
      </w:tabs>
    </w:pPr>
  </w:style>
  <w:style w:type="character" w:customStyle="1" w:styleId="HeaderChar">
    <w:name w:val="Header Char"/>
    <w:basedOn w:val="DefaultParagraphFont"/>
    <w:link w:val="Header"/>
    <w:uiPriority w:val="99"/>
    <w:rsid w:val="001E19D9"/>
  </w:style>
  <w:style w:type="paragraph" w:styleId="Footer">
    <w:name w:val="footer"/>
    <w:basedOn w:val="Normal"/>
    <w:link w:val="FooterChar"/>
    <w:uiPriority w:val="99"/>
    <w:unhideWhenUsed/>
    <w:rsid w:val="001E19D9"/>
    <w:pPr>
      <w:tabs>
        <w:tab w:val="center" w:pos="4680"/>
        <w:tab w:val="right" w:pos="9360"/>
      </w:tabs>
    </w:pPr>
  </w:style>
  <w:style w:type="character" w:customStyle="1" w:styleId="FooterChar">
    <w:name w:val="Footer Char"/>
    <w:basedOn w:val="DefaultParagraphFont"/>
    <w:link w:val="Footer"/>
    <w:uiPriority w:val="99"/>
    <w:rsid w:val="001E19D9"/>
  </w:style>
  <w:style w:type="paragraph" w:styleId="BalloonText">
    <w:name w:val="Balloon Text"/>
    <w:basedOn w:val="Normal"/>
    <w:link w:val="BalloonTextChar"/>
    <w:uiPriority w:val="99"/>
    <w:semiHidden/>
    <w:unhideWhenUsed/>
    <w:rsid w:val="001E19D9"/>
    <w:rPr>
      <w:rFonts w:ascii="Tahoma" w:hAnsi="Tahoma" w:cs="Tahoma"/>
      <w:sz w:val="16"/>
      <w:szCs w:val="16"/>
    </w:rPr>
  </w:style>
  <w:style w:type="character" w:customStyle="1" w:styleId="BalloonTextChar">
    <w:name w:val="Balloon Text Char"/>
    <w:basedOn w:val="DefaultParagraphFont"/>
    <w:link w:val="BalloonText"/>
    <w:uiPriority w:val="99"/>
    <w:semiHidden/>
    <w:rsid w:val="001E19D9"/>
    <w:rPr>
      <w:rFonts w:ascii="Tahoma" w:hAnsi="Tahoma" w:cs="Tahoma"/>
      <w:sz w:val="16"/>
      <w:szCs w:val="16"/>
    </w:rPr>
  </w:style>
  <w:style w:type="table" w:styleId="TableGrid">
    <w:name w:val="Table Grid"/>
    <w:basedOn w:val="TableNormal"/>
    <w:uiPriority w:val="59"/>
    <w:rsid w:val="00F02CC0"/>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02CC0"/>
    <w:pPr>
      <w:ind w:left="720"/>
      <w:contextualSpacing/>
    </w:pPr>
  </w:style>
  <w:style w:type="character" w:customStyle="1" w:styleId="Heading3Char">
    <w:name w:val="Heading 3 Char"/>
    <w:basedOn w:val="DefaultParagraphFont"/>
    <w:link w:val="Heading3"/>
    <w:rsid w:val="008717DF"/>
    <w:rPr>
      <w:rFonts w:ascii="Tahoma" w:eastAsia="Times New Roman" w:hAnsi="Tahoma"/>
      <w:b/>
      <w:snapToGrid w:val="0"/>
      <w:sz w:val="24"/>
      <w:szCs w:val="20"/>
    </w:rPr>
  </w:style>
  <w:style w:type="character" w:styleId="Hyperlink">
    <w:name w:val="Hyperlink"/>
    <w:basedOn w:val="DefaultParagraphFont"/>
    <w:uiPriority w:val="99"/>
    <w:unhideWhenUsed/>
    <w:rsid w:val="003B6D06"/>
    <w:rPr>
      <w:color w:val="0000FF" w:themeColor="hyperlink"/>
      <w:u w:val="single"/>
    </w:rPr>
  </w:style>
  <w:style w:type="character" w:customStyle="1" w:styleId="Heading1Char">
    <w:name w:val="Heading 1 Char"/>
    <w:basedOn w:val="DefaultParagraphFont"/>
    <w:link w:val="Heading1"/>
    <w:uiPriority w:val="9"/>
    <w:rsid w:val="00833999"/>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semiHidden/>
    <w:rsid w:val="00833999"/>
    <w:pPr>
      <w:widowControl w:val="0"/>
    </w:pPr>
    <w:rPr>
      <w:rFonts w:ascii="Tahoma" w:hAnsi="Tahoma"/>
      <w:snapToGrid w:val="0"/>
      <w:szCs w:val="20"/>
    </w:rPr>
  </w:style>
  <w:style w:type="character" w:customStyle="1" w:styleId="EndnoteTextChar">
    <w:name w:val="Endnote Text Char"/>
    <w:basedOn w:val="DefaultParagraphFont"/>
    <w:link w:val="EndnoteText"/>
    <w:semiHidden/>
    <w:rsid w:val="00833999"/>
    <w:rPr>
      <w:rFonts w:ascii="Tahoma" w:eastAsia="Times New Roman" w:hAnsi="Tahoma"/>
      <w:snapToGrid w:val="0"/>
      <w:sz w:val="24"/>
      <w:szCs w:val="20"/>
    </w:rPr>
  </w:style>
  <w:style w:type="paragraph" w:styleId="NormalWeb">
    <w:name w:val="Normal (Web)"/>
    <w:basedOn w:val="Normal"/>
    <w:uiPriority w:val="99"/>
    <w:unhideWhenUsed/>
    <w:rsid w:val="00D90104"/>
    <w:pPr>
      <w:spacing w:before="100" w:beforeAutospacing="1" w:after="100" w:afterAutospacing="1"/>
    </w:pPr>
    <w:rPr>
      <w:color w:val="000000"/>
    </w:rPr>
  </w:style>
  <w:style w:type="character" w:styleId="Strong">
    <w:name w:val="Strong"/>
    <w:basedOn w:val="DefaultParagraphFont"/>
    <w:uiPriority w:val="22"/>
    <w:qFormat/>
    <w:rsid w:val="00D90104"/>
    <w:rPr>
      <w:b/>
      <w:bCs/>
    </w:rPr>
  </w:style>
  <w:style w:type="paragraph" w:styleId="DocumentMap">
    <w:name w:val="Document Map"/>
    <w:basedOn w:val="Normal"/>
    <w:link w:val="DocumentMapChar"/>
    <w:uiPriority w:val="99"/>
    <w:semiHidden/>
    <w:unhideWhenUsed/>
    <w:rsid w:val="00FF5E7A"/>
    <w:rPr>
      <w:rFonts w:ascii="Tahoma" w:hAnsi="Tahoma" w:cs="Tahoma"/>
      <w:sz w:val="16"/>
      <w:szCs w:val="16"/>
    </w:rPr>
  </w:style>
  <w:style w:type="character" w:customStyle="1" w:styleId="DocumentMapChar">
    <w:name w:val="Document Map Char"/>
    <w:basedOn w:val="DefaultParagraphFont"/>
    <w:link w:val="DocumentMap"/>
    <w:uiPriority w:val="99"/>
    <w:semiHidden/>
    <w:rsid w:val="00FF5E7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673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vcc.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3497B1E9D0D43F9ACF2A3934DD3E27B"/>
        <w:category>
          <w:name w:val="General"/>
          <w:gallery w:val="placeholder"/>
        </w:category>
        <w:types>
          <w:type w:val="bbPlcHdr"/>
        </w:types>
        <w:behaviors>
          <w:behavior w:val="content"/>
        </w:behaviors>
        <w:guid w:val="{2015C6E4-60B4-4F93-B939-E43E62579717}"/>
      </w:docPartPr>
      <w:docPartBody>
        <w:p w:rsidR="00FA096B" w:rsidRDefault="00D27CD7" w:rsidP="00D27CD7">
          <w:pPr>
            <w:pStyle w:val="C3497B1E9D0D43F9ACF2A3934DD3E27B"/>
          </w:pPr>
          <w:r>
            <w:rPr>
              <w:b/>
              <w:bCs/>
              <w:color w:val="1F497D" w:themeColor="text2"/>
              <w:sz w:val="28"/>
              <w:szCs w:val="28"/>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defaultTabStop w:val="720"/>
  <w:characterSpacingControl w:val="doNotCompress"/>
  <w:compat>
    <w:useFELayout/>
  </w:compat>
  <w:rsids>
    <w:rsidRoot w:val="00D27CD7"/>
    <w:rsid w:val="00044F73"/>
    <w:rsid w:val="000B074C"/>
    <w:rsid w:val="000E0DC3"/>
    <w:rsid w:val="00142F06"/>
    <w:rsid w:val="001711B1"/>
    <w:rsid w:val="001D3596"/>
    <w:rsid w:val="001E2EF8"/>
    <w:rsid w:val="001E3C1A"/>
    <w:rsid w:val="00201595"/>
    <w:rsid w:val="00216FE9"/>
    <w:rsid w:val="002301B0"/>
    <w:rsid w:val="00257A76"/>
    <w:rsid w:val="00283B56"/>
    <w:rsid w:val="002A7318"/>
    <w:rsid w:val="002B27C2"/>
    <w:rsid w:val="0037416F"/>
    <w:rsid w:val="003D2DBB"/>
    <w:rsid w:val="003E3063"/>
    <w:rsid w:val="00417E9E"/>
    <w:rsid w:val="00447482"/>
    <w:rsid w:val="00492467"/>
    <w:rsid w:val="004E1B13"/>
    <w:rsid w:val="005650C9"/>
    <w:rsid w:val="00585F72"/>
    <w:rsid w:val="005937E2"/>
    <w:rsid w:val="0060115B"/>
    <w:rsid w:val="00685033"/>
    <w:rsid w:val="006B7675"/>
    <w:rsid w:val="006D0005"/>
    <w:rsid w:val="006D64AA"/>
    <w:rsid w:val="006F4B4A"/>
    <w:rsid w:val="00740F02"/>
    <w:rsid w:val="0083377F"/>
    <w:rsid w:val="00862262"/>
    <w:rsid w:val="008B6365"/>
    <w:rsid w:val="00A47031"/>
    <w:rsid w:val="00A70DB7"/>
    <w:rsid w:val="00A757E7"/>
    <w:rsid w:val="00A76363"/>
    <w:rsid w:val="00AA75F8"/>
    <w:rsid w:val="00AB271B"/>
    <w:rsid w:val="00AD54F5"/>
    <w:rsid w:val="00AE03A0"/>
    <w:rsid w:val="00B56D81"/>
    <w:rsid w:val="00B94307"/>
    <w:rsid w:val="00B943E4"/>
    <w:rsid w:val="00BA631A"/>
    <w:rsid w:val="00BA6457"/>
    <w:rsid w:val="00C064C2"/>
    <w:rsid w:val="00C62D0B"/>
    <w:rsid w:val="00C97E26"/>
    <w:rsid w:val="00D21AEC"/>
    <w:rsid w:val="00D27CD7"/>
    <w:rsid w:val="00E113B5"/>
    <w:rsid w:val="00E876CD"/>
    <w:rsid w:val="00EA6F06"/>
    <w:rsid w:val="00ED17DC"/>
    <w:rsid w:val="00ED3C0B"/>
    <w:rsid w:val="00F3670E"/>
    <w:rsid w:val="00F700AD"/>
    <w:rsid w:val="00F7690F"/>
    <w:rsid w:val="00FA096B"/>
    <w:rsid w:val="00FC73EE"/>
    <w:rsid w:val="00FE0C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9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497B1E9D0D43F9ACF2A3934DD3E27B">
    <w:name w:val="C3497B1E9D0D43F9ACF2A3934DD3E27B"/>
    <w:rsid w:val="00D27CD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DAA54-3F23-4DA7-BBDE-3E4FF8EE2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23</Pages>
  <Words>6550</Words>
  <Characters>37337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PROGRAM: </vt:lpstr>
    </vt:vector>
  </TitlesOfParts>
  <Company>SVCC</Company>
  <LinksUpToDate>false</LinksUpToDate>
  <CharactersWithSpaces>43800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dc:title>
  <dc:subject/>
  <dc:creator>SVCC</dc:creator>
  <cp:keywords/>
  <dc:description/>
  <cp:lastModifiedBy>SVCC</cp:lastModifiedBy>
  <cp:revision>11</cp:revision>
  <cp:lastPrinted>2010-02-10T16:00:00Z</cp:lastPrinted>
  <dcterms:created xsi:type="dcterms:W3CDTF">2009-03-31T16:39:00Z</dcterms:created>
  <dcterms:modified xsi:type="dcterms:W3CDTF">2010-02-10T16:01:00Z</dcterms:modified>
</cp:coreProperties>
</file>