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11" w:rsidRDefault="0038290F" w:rsidP="00C33627">
      <w:pPr>
        <w:jc w:val="center"/>
        <w:rPr>
          <w:b/>
        </w:rPr>
      </w:pPr>
      <w:bookmarkStart w:id="0" w:name="_GoBack"/>
      <w:r>
        <w:rPr>
          <w:b/>
        </w:rPr>
        <w:t xml:space="preserve"> </w:t>
      </w:r>
    </w:p>
    <w:bookmarkEnd w:id="0"/>
    <w:p w:rsidR="006C54FC" w:rsidRPr="00C33627" w:rsidRDefault="00C33627" w:rsidP="00C33627">
      <w:pPr>
        <w:jc w:val="center"/>
        <w:rPr>
          <w:b/>
        </w:rPr>
      </w:pPr>
      <w:smartTag w:uri="urn:schemas-microsoft-com:office:smarttags" w:element="place">
        <w:smartTag w:uri="urn:schemas-microsoft-com:office:smarttags" w:element="PlaceName">
          <w:r w:rsidRPr="00C33627">
            <w:rPr>
              <w:b/>
            </w:rPr>
            <w:t>Sauk</w:t>
          </w:r>
        </w:smartTag>
        <w:r w:rsidRPr="00C33627">
          <w:rPr>
            <w:b/>
          </w:rPr>
          <w:t xml:space="preserve"> </w:t>
        </w:r>
        <w:smartTag w:uri="urn:schemas-microsoft-com:office:smarttags" w:element="PlaceType">
          <w:r w:rsidRPr="00C33627">
            <w:rPr>
              <w:b/>
            </w:rPr>
            <w:t>Valley</w:t>
          </w:r>
        </w:smartTag>
        <w:r w:rsidRPr="00C33627">
          <w:rPr>
            <w:b/>
          </w:rPr>
          <w:t xml:space="preserve"> </w:t>
        </w:r>
        <w:smartTag w:uri="urn:schemas-microsoft-com:office:smarttags" w:element="PlaceType">
          <w:r w:rsidRPr="00C33627">
            <w:rPr>
              <w:b/>
            </w:rPr>
            <w:t>Community College</w:t>
          </w:r>
        </w:smartTag>
      </w:smartTag>
    </w:p>
    <w:p w:rsidR="00C33627" w:rsidRPr="00C33627" w:rsidRDefault="00D55104" w:rsidP="00A45DF6">
      <w:pPr>
        <w:jc w:val="center"/>
        <w:rPr>
          <w:b/>
        </w:rPr>
      </w:pPr>
      <w:r>
        <w:rPr>
          <w:b/>
        </w:rPr>
        <w:t>May 23, 3016</w:t>
      </w:r>
    </w:p>
    <w:p w:rsidR="00C33627" w:rsidRDefault="00C33627" w:rsidP="00C33627">
      <w:pPr>
        <w:jc w:val="center"/>
      </w:pPr>
    </w:p>
    <w:p w:rsidR="00C33627" w:rsidRDefault="00C33627"/>
    <w:p w:rsidR="00C33627" w:rsidRDefault="00C33627"/>
    <w:p w:rsidR="00C33627" w:rsidRPr="00C33627" w:rsidRDefault="00A45DF6" w:rsidP="00C33627">
      <w:pPr>
        <w:jc w:val="right"/>
        <w:rPr>
          <w:b/>
          <w:u w:val="single"/>
        </w:rPr>
      </w:pPr>
      <w:r>
        <w:rPr>
          <w:b/>
          <w:u w:val="single"/>
        </w:rPr>
        <w:t xml:space="preserve">Action Item </w:t>
      </w:r>
      <w:r w:rsidR="00461ABF">
        <w:rPr>
          <w:b/>
          <w:u w:val="single"/>
        </w:rPr>
        <w:t>4.4</w:t>
      </w:r>
    </w:p>
    <w:p w:rsidR="00C33627" w:rsidRDefault="00C33627" w:rsidP="00C33627">
      <w:pPr>
        <w:jc w:val="right"/>
        <w:rPr>
          <w:u w:val="single"/>
        </w:rPr>
      </w:pPr>
    </w:p>
    <w:p w:rsidR="00C33627" w:rsidRDefault="00C33627" w:rsidP="00C33627">
      <w:pPr>
        <w:rPr>
          <w:b/>
        </w:rPr>
      </w:pPr>
      <w:r w:rsidRPr="00C33627">
        <w:rPr>
          <w:b/>
        </w:rPr>
        <w:t>Topic</w:t>
      </w:r>
      <w:r>
        <w:rPr>
          <w:b/>
        </w:rPr>
        <w:t>:</w:t>
      </w:r>
      <w:r>
        <w:rPr>
          <w:b/>
        </w:rPr>
        <w:tab/>
      </w:r>
      <w:r>
        <w:rPr>
          <w:b/>
        </w:rPr>
        <w:tab/>
      </w:r>
      <w:r w:rsidRPr="00C33627">
        <w:rPr>
          <w:b/>
        </w:rPr>
        <w:t xml:space="preserve"> </w:t>
      </w:r>
      <w:r>
        <w:rPr>
          <w:b/>
        </w:rPr>
        <w:tab/>
      </w:r>
      <w:r w:rsidR="00EB1B6C">
        <w:rPr>
          <w:b/>
        </w:rPr>
        <w:t>Board Policy 510.01 Travel of College Personnel</w:t>
      </w:r>
    </w:p>
    <w:p w:rsidR="00540388" w:rsidRDefault="00540388" w:rsidP="00C33627">
      <w:pPr>
        <w:rPr>
          <w:b/>
        </w:rPr>
      </w:pPr>
    </w:p>
    <w:p w:rsidR="00540388" w:rsidRDefault="00540388" w:rsidP="00C33627">
      <w:pPr>
        <w:rPr>
          <w:b/>
        </w:rPr>
      </w:pPr>
      <w:r>
        <w:rPr>
          <w:b/>
        </w:rPr>
        <w:t>Strategic Dir</w:t>
      </w:r>
      <w:r w:rsidR="00EB1B6C">
        <w:rPr>
          <w:b/>
        </w:rPr>
        <w:t xml:space="preserve">ection:  Goal 3, Objective 3 – Improve the efficiency of College </w:t>
      </w:r>
      <w:r w:rsidR="00EB1B6C">
        <w:rPr>
          <w:b/>
        </w:rPr>
        <w:tab/>
      </w:r>
      <w:r w:rsidR="00EB1B6C">
        <w:rPr>
          <w:b/>
        </w:rPr>
        <w:tab/>
      </w:r>
      <w:r w:rsidR="00EB1B6C">
        <w:rPr>
          <w:b/>
        </w:rPr>
        <w:tab/>
      </w:r>
      <w:r w:rsidR="00EB1B6C">
        <w:rPr>
          <w:b/>
        </w:rPr>
        <w:tab/>
      </w:r>
      <w:r w:rsidR="00EB1B6C">
        <w:rPr>
          <w:b/>
        </w:rPr>
        <w:tab/>
        <w:t>Operations</w:t>
      </w:r>
    </w:p>
    <w:p w:rsidR="00C33627" w:rsidRDefault="00C33627" w:rsidP="00C33627">
      <w:pPr>
        <w:rPr>
          <w:b/>
        </w:rPr>
      </w:pPr>
    </w:p>
    <w:p w:rsidR="00C33627" w:rsidRDefault="00C33627" w:rsidP="00C33627">
      <w:pPr>
        <w:rPr>
          <w:b/>
        </w:rPr>
      </w:pPr>
      <w:r>
        <w:rPr>
          <w:b/>
        </w:rPr>
        <w:t>Presented by:</w:t>
      </w:r>
      <w:r>
        <w:rPr>
          <w:b/>
        </w:rPr>
        <w:tab/>
      </w:r>
      <w:r>
        <w:rPr>
          <w:b/>
        </w:rPr>
        <w:tab/>
      </w:r>
      <w:r w:rsidR="00664E20">
        <w:rPr>
          <w:b/>
        </w:rPr>
        <w:t xml:space="preserve">Dr. </w:t>
      </w:r>
      <w:r w:rsidR="0038290F">
        <w:rPr>
          <w:b/>
        </w:rPr>
        <w:t>David Hellmich</w:t>
      </w:r>
      <w:r w:rsidR="00EA00D2">
        <w:rPr>
          <w:b/>
        </w:rPr>
        <w:t xml:space="preserve"> and</w:t>
      </w:r>
      <w:r w:rsidR="0085722C">
        <w:rPr>
          <w:b/>
        </w:rPr>
        <w:t xml:space="preserve"> Melissa Dye</w:t>
      </w:r>
    </w:p>
    <w:p w:rsidR="00C33627" w:rsidRDefault="00C33627" w:rsidP="00C33627">
      <w:pPr>
        <w:rPr>
          <w:b/>
        </w:rPr>
      </w:pPr>
    </w:p>
    <w:p w:rsidR="00C33627" w:rsidRDefault="00C33627" w:rsidP="00C33627">
      <w:pPr>
        <w:rPr>
          <w:b/>
        </w:rPr>
      </w:pPr>
      <w:r>
        <w:rPr>
          <w:b/>
        </w:rPr>
        <w:t>Presentation:</w:t>
      </w:r>
    </w:p>
    <w:p w:rsidR="00FD779C" w:rsidRDefault="00FD779C" w:rsidP="00FD779C">
      <w:pPr>
        <w:rPr>
          <w:b/>
        </w:rPr>
      </w:pPr>
    </w:p>
    <w:p w:rsidR="00EB1B6C" w:rsidRDefault="00EB1B6C" w:rsidP="00D55104">
      <w:r>
        <w:tab/>
      </w:r>
      <w:r w:rsidR="00D55104">
        <w:t>The current travel policy allows for reimbursement of meal expense over per diem if accompanied with a detail receipt.  Due to the labor involved with tracking these receipts and the additional expense that arise when going over the per diem rate the College has decided to enact the per diem rates based of the GSA standards.</w:t>
      </w:r>
    </w:p>
    <w:p w:rsidR="00D55104" w:rsidRDefault="00D55104" w:rsidP="00D55104"/>
    <w:p w:rsidR="00D55104" w:rsidRDefault="00D55104" w:rsidP="00D55104">
      <w:r>
        <w:tab/>
        <w:t>In addition the College will no longer require receipts for small expenses such as tolls, tips and taxis.</w:t>
      </w:r>
    </w:p>
    <w:p w:rsidR="002129B1" w:rsidRDefault="00FD779C" w:rsidP="00D725D0">
      <w:r>
        <w:tab/>
      </w:r>
    </w:p>
    <w:p w:rsidR="00FD779C" w:rsidRDefault="00FD779C" w:rsidP="00D725D0"/>
    <w:p w:rsidR="00C33627" w:rsidRPr="00C33627" w:rsidRDefault="00C33627" w:rsidP="00AE7B11">
      <w:pPr>
        <w:ind w:left="720"/>
      </w:pPr>
    </w:p>
    <w:p w:rsidR="00AE7B11" w:rsidRDefault="00AE7B11" w:rsidP="00AE7B11">
      <w:pPr>
        <w:rPr>
          <w:b/>
        </w:rPr>
      </w:pPr>
      <w:r w:rsidRPr="00AE7B11">
        <w:rPr>
          <w:b/>
        </w:rPr>
        <w:t>Recommendation</w:t>
      </w:r>
      <w:r>
        <w:rPr>
          <w:b/>
        </w:rPr>
        <w:t>:</w:t>
      </w:r>
    </w:p>
    <w:p w:rsidR="00AE7B11" w:rsidRDefault="00AE7B11" w:rsidP="00AE7B11">
      <w:pPr>
        <w:rPr>
          <w:b/>
        </w:rPr>
      </w:pPr>
    </w:p>
    <w:p w:rsidR="00AE7B11" w:rsidRDefault="00EB1B6C" w:rsidP="00FD779C">
      <w:pPr>
        <w:rPr>
          <w:b/>
        </w:rPr>
      </w:pPr>
      <w:r>
        <w:tab/>
        <w:t xml:space="preserve">The administration recommends the Board approve the revised Board Policy 510.01 Travel of College </w:t>
      </w:r>
      <w:r w:rsidR="00D55104">
        <w:t>Personnel as presented for third</w:t>
      </w:r>
      <w:r>
        <w:t xml:space="preserve"> reading</w:t>
      </w:r>
      <w:r w:rsidR="00AE7B11">
        <w:rPr>
          <w:b/>
        </w:rPr>
        <w:t>.</w:t>
      </w:r>
    </w:p>
    <w:p w:rsidR="00BF6C64" w:rsidRDefault="00BF6C64" w:rsidP="00AE7B11">
      <w:pPr>
        <w:ind w:left="720"/>
        <w:rPr>
          <w:b/>
        </w:rPr>
      </w:pPr>
    </w:p>
    <w:p w:rsidR="00273DB9" w:rsidRDefault="00273DB9" w:rsidP="00AE7B11">
      <w:pPr>
        <w:ind w:left="720"/>
        <w:rPr>
          <w:b/>
        </w:rPr>
      </w:pPr>
    </w:p>
    <w:p w:rsidR="00273DB9" w:rsidRDefault="00273DB9" w:rsidP="00AE7B11">
      <w:pPr>
        <w:ind w:left="720"/>
        <w:rPr>
          <w:b/>
        </w:rPr>
      </w:pPr>
    </w:p>
    <w:p w:rsidR="00D725D0" w:rsidRDefault="00D725D0" w:rsidP="00AE7B11">
      <w:pPr>
        <w:ind w:left="720"/>
        <w:rPr>
          <w:b/>
        </w:rPr>
      </w:pPr>
    </w:p>
    <w:p w:rsidR="00D725D0" w:rsidRDefault="00D725D0" w:rsidP="00AE7B11">
      <w:pPr>
        <w:ind w:left="720"/>
        <w:rPr>
          <w:b/>
        </w:rPr>
      </w:pPr>
    </w:p>
    <w:p w:rsidR="00D725D0" w:rsidRDefault="00D725D0" w:rsidP="00AE7B11">
      <w:pPr>
        <w:ind w:left="720"/>
        <w:rPr>
          <w:b/>
        </w:rPr>
      </w:pPr>
    </w:p>
    <w:p w:rsidR="00273DB9" w:rsidRDefault="00273DB9" w:rsidP="00AE7B11">
      <w:pPr>
        <w:ind w:left="720"/>
        <w:rPr>
          <w:b/>
        </w:rPr>
      </w:pPr>
    </w:p>
    <w:p w:rsidR="00273DB9" w:rsidRDefault="00273DB9" w:rsidP="00AE7B11">
      <w:pPr>
        <w:ind w:left="720"/>
        <w:rPr>
          <w:b/>
        </w:rPr>
      </w:pPr>
    </w:p>
    <w:p w:rsidR="00E05AED" w:rsidRDefault="00E05AED" w:rsidP="00AE7B11">
      <w:pPr>
        <w:ind w:left="720"/>
        <w:rPr>
          <w:b/>
        </w:rPr>
      </w:pPr>
    </w:p>
    <w:p w:rsidR="00004297" w:rsidRDefault="00004297" w:rsidP="00AE7B11">
      <w:pPr>
        <w:ind w:left="720"/>
        <w:rPr>
          <w:b/>
        </w:rPr>
      </w:pPr>
    </w:p>
    <w:p w:rsidR="00004297" w:rsidRDefault="00004297" w:rsidP="00AE7B11">
      <w:pPr>
        <w:ind w:left="720"/>
        <w:rPr>
          <w:b/>
        </w:rPr>
      </w:pPr>
    </w:p>
    <w:p w:rsidR="00004297" w:rsidRDefault="00004297" w:rsidP="00AE7B11">
      <w:pPr>
        <w:ind w:left="720"/>
        <w:rPr>
          <w:b/>
        </w:rPr>
      </w:pPr>
    </w:p>
    <w:p w:rsidR="00E05AED" w:rsidRDefault="00E05AED" w:rsidP="00AE7B11">
      <w:pPr>
        <w:ind w:left="720"/>
        <w:rPr>
          <w:b/>
        </w:rPr>
      </w:pPr>
    </w:p>
    <w:tbl>
      <w:tblPr>
        <w:tblW w:w="7395" w:type="dxa"/>
        <w:tblInd w:w="93" w:type="dxa"/>
        <w:tblLook w:val="04A0" w:firstRow="1" w:lastRow="0" w:firstColumn="1" w:lastColumn="0" w:noHBand="0" w:noVBand="1"/>
      </w:tblPr>
      <w:tblGrid>
        <w:gridCol w:w="2164"/>
        <w:gridCol w:w="236"/>
        <w:gridCol w:w="960"/>
        <w:gridCol w:w="1228"/>
        <w:gridCol w:w="1064"/>
        <w:gridCol w:w="236"/>
        <w:gridCol w:w="1507"/>
      </w:tblGrid>
      <w:tr w:rsidR="00E05AED" w:rsidRPr="00E05AED" w:rsidTr="00D725D0">
        <w:trPr>
          <w:trHeight w:val="747"/>
        </w:trPr>
        <w:tc>
          <w:tcPr>
            <w:tcW w:w="2164"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1228" w:type="dxa"/>
            <w:tcBorders>
              <w:top w:val="nil"/>
              <w:left w:val="nil"/>
              <w:bottom w:val="nil"/>
              <w:right w:val="nil"/>
            </w:tcBorders>
            <w:shd w:val="clear" w:color="auto" w:fill="auto"/>
            <w:noWrap/>
            <w:vAlign w:val="bottom"/>
          </w:tcPr>
          <w:p w:rsidR="00E05AED" w:rsidRPr="00E05AED" w:rsidRDefault="00E05AED" w:rsidP="00A370BD">
            <w:pPr>
              <w:jc w:val="center"/>
              <w:rPr>
                <w:rFonts w:ascii="Arial" w:hAnsi="Arial" w:cs="Arial"/>
                <w:sz w:val="20"/>
                <w:szCs w:val="20"/>
              </w:rPr>
            </w:pPr>
          </w:p>
        </w:tc>
        <w:tc>
          <w:tcPr>
            <w:tcW w:w="1064"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1507"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r>
    </w:tbl>
    <w:p w:rsidR="00D55104" w:rsidRPr="00F91320" w:rsidRDefault="00D55104" w:rsidP="00D55104">
      <w:pPr>
        <w:autoSpaceDE w:val="0"/>
        <w:autoSpaceDN w:val="0"/>
        <w:adjustRightInd w:val="0"/>
        <w:spacing w:line="360" w:lineRule="auto"/>
      </w:pPr>
      <w:r w:rsidRPr="00F91320">
        <w:rPr>
          <w:u w:val="single"/>
        </w:rPr>
        <w:lastRenderedPageBreak/>
        <w:t>510.01 Travel of College Personnel</w:t>
      </w:r>
    </w:p>
    <w:p w:rsidR="00D55104" w:rsidRDefault="00D55104" w:rsidP="00D55104">
      <w:pPr>
        <w:autoSpaceDE w:val="0"/>
        <w:autoSpaceDN w:val="0"/>
        <w:adjustRightInd w:val="0"/>
        <w:spacing w:line="360" w:lineRule="auto"/>
      </w:pPr>
      <w:r w:rsidRPr="00F91320">
        <w:t xml:space="preserve">A.  </w:t>
      </w:r>
      <w:r>
        <w:tab/>
      </w:r>
      <w:r w:rsidRPr="00F91320">
        <w:rPr>
          <w:u w:val="single"/>
        </w:rPr>
        <w:t>Approvals:</w:t>
      </w:r>
      <w:r w:rsidRPr="00F91320">
        <w:t xml:space="preserve">  Travel shall be regulated subject to the limit</w:t>
      </w:r>
      <w:r>
        <w:t xml:space="preserve">ation to the budget provided. </w:t>
      </w:r>
      <w:r w:rsidRPr="00F91320">
        <w:t>Reimbursement of in-district and out-of-district travel ex</w:t>
      </w:r>
      <w:r>
        <w:t xml:space="preserve">penses must be approved by the </w:t>
      </w:r>
      <w:r w:rsidRPr="00F91320">
        <w:t xml:space="preserve">appropriate supervisor.  Out-of-District travel must receive prior approval </w:t>
      </w:r>
      <w:r w:rsidRPr="00F91320">
        <w:tab/>
        <w:t xml:space="preserve">from the appropriate supervisor, approval from appropriate </w:t>
      </w:r>
      <w:r w:rsidRPr="00F91320">
        <w:rPr>
          <w:strike/>
        </w:rPr>
        <w:t>dean/provost</w:t>
      </w:r>
      <w:r w:rsidRPr="00F91320">
        <w:t xml:space="preserve"> </w:t>
      </w:r>
      <w:r>
        <w:rPr>
          <w:i/>
        </w:rPr>
        <w:t xml:space="preserve">President’s Cabinet </w:t>
      </w:r>
      <w:r w:rsidRPr="00F91320">
        <w:rPr>
          <w:i/>
        </w:rPr>
        <w:t xml:space="preserve">member </w:t>
      </w:r>
      <w:r w:rsidRPr="00F91320">
        <w:t>if out-of state</w:t>
      </w:r>
      <w:r w:rsidRPr="00F91320">
        <w:rPr>
          <w:i/>
        </w:rPr>
        <w:t xml:space="preserve"> </w:t>
      </w:r>
      <w:r w:rsidRPr="00F91320">
        <w:t>(excluding Iowa, Indiana</w:t>
      </w:r>
      <w:r>
        <w:t xml:space="preserve"> and Wisconsin which only need </w:t>
      </w:r>
      <w:r w:rsidRPr="00F91320">
        <w:t>supervisor approval)</w:t>
      </w:r>
      <w:r w:rsidRPr="00F91320">
        <w:rPr>
          <w:i/>
        </w:rPr>
        <w:t xml:space="preserve"> </w:t>
      </w:r>
      <w:r w:rsidRPr="00F91320">
        <w:t>and the President if out of the country</w:t>
      </w:r>
      <w:r>
        <w:t xml:space="preserve">, unless performed under </w:t>
      </w:r>
      <w:r w:rsidRPr="00F91320">
        <w:t>emergency conditions.</w:t>
      </w:r>
    </w:p>
    <w:p w:rsidR="00D55104" w:rsidRDefault="00D55104" w:rsidP="00D55104">
      <w:pPr>
        <w:autoSpaceDE w:val="0"/>
        <w:autoSpaceDN w:val="0"/>
        <w:adjustRightInd w:val="0"/>
        <w:spacing w:line="360" w:lineRule="auto"/>
      </w:pPr>
      <w:r w:rsidRPr="00F91320">
        <w:t xml:space="preserve">B.  </w:t>
      </w:r>
      <w:r>
        <w:tab/>
      </w:r>
      <w:r w:rsidRPr="00F91320">
        <w:rPr>
          <w:u w:val="single"/>
        </w:rPr>
        <w:t>Mileage:</w:t>
      </w:r>
      <w:r w:rsidRPr="00F91320">
        <w:t xml:space="preserve">  The rate of reimbursement when using pe</w:t>
      </w:r>
      <w:r>
        <w:t xml:space="preserve">rsonal automobiles for college </w:t>
      </w:r>
      <w:r w:rsidRPr="00F91320">
        <w:t xml:space="preserve">travel will be equal to the current IRS tax deduction rate. </w:t>
      </w:r>
      <w:r>
        <w:t xml:space="preserve"> No reimbursement will be paid </w:t>
      </w:r>
      <w:r w:rsidRPr="00F91320">
        <w:t xml:space="preserve">for travel between home and the regular place of work or duty. </w:t>
      </w:r>
    </w:p>
    <w:p w:rsidR="00D55104" w:rsidRDefault="00D55104" w:rsidP="00D55104">
      <w:pPr>
        <w:autoSpaceDE w:val="0"/>
        <w:autoSpaceDN w:val="0"/>
        <w:adjustRightInd w:val="0"/>
        <w:spacing w:line="360" w:lineRule="auto"/>
      </w:pPr>
      <w:r w:rsidRPr="00F91320">
        <w:t xml:space="preserve">C.  </w:t>
      </w:r>
      <w:r>
        <w:tab/>
      </w:r>
      <w:r w:rsidRPr="00F91320">
        <w:rPr>
          <w:u w:val="single"/>
        </w:rPr>
        <w:t>Meals:</w:t>
      </w:r>
      <w:r w:rsidRPr="00F91320">
        <w:t xml:space="preserve">  Reasonable meal expenses will be r</w:t>
      </w:r>
      <w:r>
        <w:t xml:space="preserve">eimbursed in accordance to IRS </w:t>
      </w:r>
      <w:r w:rsidRPr="00F91320">
        <w:t xml:space="preserve">regulations.  Meal expenses may be reimbursed up </w:t>
      </w:r>
      <w:r>
        <w:t xml:space="preserve">to the per diem amounts set in </w:t>
      </w:r>
      <w:r w:rsidRPr="00F91320">
        <w:t xml:space="preserve">administrative guidelines and approved by the Board.  </w:t>
      </w:r>
      <w:r w:rsidRPr="00834F8C">
        <w:rPr>
          <w:strike/>
        </w:rPr>
        <w:t xml:space="preserve">Reimbursement above the per </w:t>
      </w:r>
      <w:r w:rsidRPr="00834F8C">
        <w:rPr>
          <w:strike/>
        </w:rPr>
        <w:tab/>
        <w:t xml:space="preserve">diem amounts may be reimbursed if documented with </w:t>
      </w:r>
      <w:r w:rsidRPr="00834F8C">
        <w:rPr>
          <w:i/>
          <w:strike/>
        </w:rPr>
        <w:t xml:space="preserve">detailed </w:t>
      </w:r>
      <w:r w:rsidRPr="00834F8C">
        <w:rPr>
          <w:strike/>
        </w:rPr>
        <w:t>receipts</w:t>
      </w:r>
      <w:r>
        <w:t xml:space="preserve">.  No </w:t>
      </w:r>
      <w:r w:rsidRPr="00F91320">
        <w:t>reimbursement will be provided for the purchase of alcoholic beverages.</w:t>
      </w:r>
    </w:p>
    <w:p w:rsidR="00D55104" w:rsidRDefault="00D55104" w:rsidP="00D55104">
      <w:pPr>
        <w:autoSpaceDE w:val="0"/>
        <w:autoSpaceDN w:val="0"/>
        <w:adjustRightInd w:val="0"/>
        <w:spacing w:line="360" w:lineRule="auto"/>
      </w:pPr>
      <w:r w:rsidRPr="00F91320">
        <w:t xml:space="preserve">D.  </w:t>
      </w:r>
      <w:r>
        <w:tab/>
      </w:r>
      <w:r w:rsidRPr="00F91320">
        <w:rPr>
          <w:u w:val="single"/>
        </w:rPr>
        <w:t>Lodging:</w:t>
      </w:r>
      <w:r w:rsidRPr="00F91320">
        <w:t xml:space="preserve">  Approved reasonable lodging expense wi</w:t>
      </w:r>
      <w:r>
        <w:t xml:space="preserve">ll be reimbursed if documented </w:t>
      </w:r>
      <w:r w:rsidRPr="00F91320">
        <w:t>with receipts.</w:t>
      </w:r>
    </w:p>
    <w:p w:rsidR="00D55104" w:rsidRDefault="00D55104" w:rsidP="00D55104">
      <w:pPr>
        <w:autoSpaceDE w:val="0"/>
        <w:autoSpaceDN w:val="0"/>
        <w:adjustRightInd w:val="0"/>
        <w:spacing w:line="360" w:lineRule="auto"/>
      </w:pPr>
      <w:r w:rsidRPr="00F91320">
        <w:t xml:space="preserve">E.  </w:t>
      </w:r>
      <w:r>
        <w:tab/>
      </w:r>
      <w:r w:rsidRPr="00F91320">
        <w:rPr>
          <w:u w:val="single"/>
        </w:rPr>
        <w:t>Public Transportation:</w:t>
      </w:r>
      <w:r w:rsidRPr="00F91320">
        <w:t xml:space="preserve">  Approved reasonable public t</w:t>
      </w:r>
      <w:r>
        <w:t xml:space="preserve">ransportation expenses will be </w:t>
      </w:r>
      <w:r w:rsidRPr="00F91320">
        <w:t>reimbursed.  Request for such reimbursement should be accompanied by receipts if possible and will be requir</w:t>
      </w:r>
      <w:r>
        <w:t xml:space="preserve">ed if up to the maximum amount </w:t>
      </w:r>
      <w:r w:rsidRPr="00F91320">
        <w:t>per IRS regulations.</w:t>
      </w:r>
    </w:p>
    <w:p w:rsidR="00D55104" w:rsidRPr="00820658" w:rsidRDefault="00D55104" w:rsidP="00D55104">
      <w:pPr>
        <w:autoSpaceDE w:val="0"/>
        <w:autoSpaceDN w:val="0"/>
        <w:adjustRightInd w:val="0"/>
        <w:spacing w:line="360" w:lineRule="auto"/>
        <w:rPr>
          <w:i/>
        </w:rPr>
      </w:pPr>
      <w:r w:rsidRPr="00F91320">
        <w:t xml:space="preserve">F.  </w:t>
      </w:r>
      <w:r>
        <w:tab/>
      </w:r>
      <w:r w:rsidRPr="00F91320">
        <w:rPr>
          <w:u w:val="single"/>
        </w:rPr>
        <w:t>Others:</w:t>
      </w:r>
      <w:r w:rsidRPr="00F91320">
        <w:t xml:space="preserve">  Miscellaneous travel expenses, such as </w:t>
      </w:r>
      <w:r w:rsidRPr="00A83547">
        <w:t>tolls</w:t>
      </w:r>
      <w:r w:rsidRPr="00F91320">
        <w:t>, parking fees, tips and train and taxi fares, may be reimbursed at the discretion of the approv</w:t>
      </w:r>
      <w:r>
        <w:t xml:space="preserve">ing authorities.  Requests for </w:t>
      </w:r>
      <w:r w:rsidRPr="00F91320">
        <w:t xml:space="preserve">such reimbursements should be accompanied by receipts if possible </w:t>
      </w:r>
      <w:r w:rsidRPr="00820658">
        <w:rPr>
          <w:strike/>
        </w:rPr>
        <w:t>and required if up to the maximum amount per IRS regulations.</w:t>
      </w:r>
      <w:r>
        <w:rPr>
          <w:i/>
          <w:strike/>
        </w:rPr>
        <w:t xml:space="preserve">  </w:t>
      </w:r>
      <w:r>
        <w:rPr>
          <w:i/>
        </w:rPr>
        <w:t>Receipts are not required for items less than $25.</w:t>
      </w:r>
    </w:p>
    <w:p w:rsidR="00D55104" w:rsidRDefault="00D55104" w:rsidP="00D55104">
      <w:pPr>
        <w:autoSpaceDE w:val="0"/>
        <w:autoSpaceDN w:val="0"/>
        <w:adjustRightInd w:val="0"/>
      </w:pPr>
      <w:r w:rsidRPr="00F91320">
        <w:t>10/22/80</w:t>
      </w:r>
      <w:r w:rsidRPr="00F91320">
        <w:tab/>
        <w:t>6/26/</w:t>
      </w:r>
      <w:r>
        <w:t>20</w:t>
      </w:r>
      <w:r w:rsidRPr="00F91320">
        <w:t>00</w:t>
      </w:r>
    </w:p>
    <w:p w:rsidR="00D55104" w:rsidRDefault="00D55104" w:rsidP="00D55104">
      <w:pPr>
        <w:autoSpaceDE w:val="0"/>
        <w:autoSpaceDN w:val="0"/>
        <w:adjustRightInd w:val="0"/>
      </w:pPr>
      <w:r w:rsidRPr="00F91320">
        <w:t>04/01/81</w:t>
      </w:r>
      <w:r w:rsidRPr="00F91320">
        <w:tab/>
        <w:t>11/28/</w:t>
      </w:r>
      <w:r>
        <w:t>20</w:t>
      </w:r>
      <w:r w:rsidRPr="00F91320">
        <w:t>05</w:t>
      </w:r>
    </w:p>
    <w:p w:rsidR="00D55104" w:rsidRDefault="00D55104" w:rsidP="00D55104">
      <w:pPr>
        <w:autoSpaceDE w:val="0"/>
        <w:autoSpaceDN w:val="0"/>
        <w:adjustRightInd w:val="0"/>
      </w:pPr>
      <w:r w:rsidRPr="00F91320">
        <w:t>03/27/89</w:t>
      </w:r>
      <w:r w:rsidRPr="00F91320">
        <w:tab/>
        <w:t>10/24/</w:t>
      </w:r>
      <w:r>
        <w:t>20</w:t>
      </w:r>
      <w:r w:rsidRPr="00F91320">
        <w:t>11</w:t>
      </w:r>
    </w:p>
    <w:p w:rsidR="00D55104" w:rsidRPr="00F91320" w:rsidRDefault="00D55104" w:rsidP="00D55104">
      <w:pPr>
        <w:autoSpaceDE w:val="0"/>
        <w:autoSpaceDN w:val="0"/>
        <w:adjustRightInd w:val="0"/>
      </w:pPr>
      <w:r w:rsidRPr="00F91320">
        <w:t>02/26/90</w:t>
      </w:r>
      <w:r w:rsidRPr="00F91320">
        <w:tab/>
        <w:t>11/23/</w:t>
      </w:r>
      <w:r>
        <w:t>20</w:t>
      </w:r>
      <w:r w:rsidRPr="00F91320">
        <w:t>15</w:t>
      </w:r>
      <w:r w:rsidRPr="00F91320">
        <w:tab/>
      </w:r>
    </w:p>
    <w:p w:rsidR="00D55104" w:rsidRPr="00F91320" w:rsidRDefault="00D55104" w:rsidP="00D55104">
      <w:pPr>
        <w:rPr>
          <w:b/>
        </w:rPr>
      </w:pPr>
    </w:p>
    <w:p w:rsidR="00D55104" w:rsidRDefault="00D55104" w:rsidP="00D55104"/>
    <w:p w:rsidR="00E713C0" w:rsidRDefault="00E713C0" w:rsidP="00A03DCA">
      <w:pPr>
        <w:jc w:val="center"/>
        <w:rPr>
          <w:b/>
          <w:sz w:val="16"/>
          <w:szCs w:val="16"/>
        </w:rPr>
      </w:pPr>
    </w:p>
    <w:p w:rsidR="00D55104" w:rsidRDefault="00D55104" w:rsidP="00A03DCA">
      <w:pPr>
        <w:jc w:val="center"/>
        <w:rPr>
          <w:b/>
          <w:sz w:val="16"/>
          <w:szCs w:val="16"/>
        </w:rPr>
      </w:pPr>
    </w:p>
    <w:p w:rsidR="00D55104" w:rsidRDefault="00D55104" w:rsidP="00D55104">
      <w:pPr>
        <w:jc w:val="center"/>
        <w:rPr>
          <w:b/>
          <w:bCs/>
          <w:color w:val="000000"/>
          <w:kern w:val="28"/>
          <w:lang w:val="en"/>
        </w:rPr>
      </w:pPr>
      <w:r>
        <w:rPr>
          <w:b/>
          <w:bCs/>
          <w:lang w:val="en"/>
        </w:rPr>
        <w:lastRenderedPageBreak/>
        <w:t>SAUK VALLEY COMMUNITY COLLEGE</w:t>
      </w:r>
    </w:p>
    <w:p w:rsidR="00D55104" w:rsidRDefault="00D55104" w:rsidP="00D55104">
      <w:pPr>
        <w:jc w:val="center"/>
        <w:rPr>
          <w:b/>
          <w:bCs/>
          <w:color w:val="000000"/>
          <w:kern w:val="28"/>
          <w:lang w:val="en"/>
        </w:rPr>
      </w:pPr>
      <w:r>
        <w:rPr>
          <w:b/>
          <w:bCs/>
          <w:lang w:val="en"/>
        </w:rPr>
        <w:t>REQUEST FOR TRAVEL OUTSIDE THE DISTRICT</w:t>
      </w:r>
    </w:p>
    <w:p w:rsidR="00D55104" w:rsidRDefault="00D55104" w:rsidP="00D55104">
      <w:pPr>
        <w:jc w:val="center"/>
        <w:rPr>
          <w:color w:val="000000"/>
          <w:kern w:val="28"/>
          <w:sz w:val="20"/>
          <w:szCs w:val="20"/>
        </w:rPr>
      </w:pPr>
      <w:r>
        <w:rPr>
          <w:b/>
          <w:bCs/>
          <w:lang w:val="en"/>
        </w:rPr>
        <w:t>INSTRUCTIONS</w:t>
      </w:r>
    </w:p>
    <w:p w:rsidR="00D55104" w:rsidRDefault="00D55104" w:rsidP="00D55104">
      <w:pPr>
        <w:tabs>
          <w:tab w:val="left" w:pos="2880"/>
        </w:tabs>
        <w:spacing w:line="232" w:lineRule="auto"/>
        <w:rPr>
          <w:lang w:val="en"/>
        </w:rPr>
      </w:pPr>
    </w:p>
    <w:p w:rsidR="00D55104" w:rsidRPr="002711E4" w:rsidRDefault="00D55104" w:rsidP="00D55104">
      <w:pPr>
        <w:tabs>
          <w:tab w:val="left" w:pos="2880"/>
        </w:tabs>
        <w:spacing w:line="232" w:lineRule="auto"/>
        <w:rPr>
          <w:lang w:val="en"/>
        </w:rPr>
      </w:pPr>
      <w:r w:rsidRPr="002711E4">
        <w:rPr>
          <w:lang w:val="en"/>
        </w:rPr>
        <w:tab/>
      </w:r>
    </w:p>
    <w:p w:rsidR="00D55104" w:rsidRDefault="00D55104" w:rsidP="00D55104">
      <w:pPr>
        <w:spacing w:line="232" w:lineRule="auto"/>
        <w:rPr>
          <w:lang w:val="en"/>
        </w:rPr>
      </w:pPr>
      <w:r w:rsidRPr="002711E4">
        <w:rPr>
          <w:lang w:val="en"/>
        </w:rPr>
        <w:t xml:space="preserve">It is the responsibility of the </w:t>
      </w:r>
      <w:r>
        <w:rPr>
          <w:lang w:val="en"/>
        </w:rPr>
        <w:t>administration</w:t>
      </w:r>
      <w:r w:rsidRPr="002711E4">
        <w:rPr>
          <w:lang w:val="en"/>
        </w:rPr>
        <w:t xml:space="preserve"> to regulate travel within their respective offices subject to the limitations of the budget.  Prior written approval is required for all travel outside of the College District, unless performed under emergency conditions. This form</w:t>
      </w:r>
      <w:r>
        <w:rPr>
          <w:lang w:val="en"/>
        </w:rPr>
        <w:t xml:space="preserve"> is available on FAST and is to be submitted online</w:t>
      </w:r>
      <w:r w:rsidRPr="002711E4">
        <w:rPr>
          <w:lang w:val="en"/>
        </w:rPr>
        <w:t xml:space="preserve">.  </w:t>
      </w:r>
    </w:p>
    <w:p w:rsidR="00D55104" w:rsidRDefault="00D55104" w:rsidP="00D55104">
      <w:pPr>
        <w:spacing w:line="232" w:lineRule="auto"/>
        <w:rPr>
          <w:lang w:val="en"/>
        </w:rPr>
      </w:pPr>
    </w:p>
    <w:p w:rsidR="00D55104" w:rsidRPr="002711E4" w:rsidRDefault="00D55104" w:rsidP="00D55104">
      <w:pPr>
        <w:spacing w:line="232" w:lineRule="auto"/>
        <w:rPr>
          <w:color w:val="000000"/>
          <w:kern w:val="28"/>
          <w:lang w:val="en"/>
        </w:rPr>
      </w:pPr>
      <w:r>
        <w:rPr>
          <w:lang w:val="en"/>
        </w:rPr>
        <w:t xml:space="preserve">A request for travel form should be submitted at least two weeks prior to the event.  No expenses should be incurred until the request has been submitted and approved.  </w:t>
      </w:r>
    </w:p>
    <w:p w:rsidR="00D55104" w:rsidRPr="002711E4" w:rsidRDefault="00D55104" w:rsidP="00D55104">
      <w:pPr>
        <w:spacing w:line="232" w:lineRule="auto"/>
        <w:rPr>
          <w:color w:val="000000"/>
          <w:kern w:val="28"/>
          <w:lang w:val="en"/>
        </w:rPr>
      </w:pPr>
    </w:p>
    <w:p w:rsidR="00D55104" w:rsidRPr="002711E4" w:rsidRDefault="00D55104" w:rsidP="00D55104">
      <w:pPr>
        <w:spacing w:line="232" w:lineRule="auto"/>
        <w:ind w:left="720" w:hanging="720"/>
        <w:rPr>
          <w:color w:val="000000"/>
          <w:kern w:val="28"/>
          <w:lang w:val="en"/>
        </w:rPr>
      </w:pPr>
      <w:r w:rsidRPr="002711E4">
        <w:rPr>
          <w:lang w:val="en"/>
        </w:rPr>
        <w:t>1.</w:t>
      </w:r>
      <w:r w:rsidRPr="002711E4">
        <w:rPr>
          <w:lang w:val="en"/>
        </w:rPr>
        <w:tab/>
        <w:t xml:space="preserve">Complete the </w:t>
      </w:r>
      <w:r>
        <w:rPr>
          <w:lang w:val="en"/>
        </w:rPr>
        <w:t>online request form located on FAST.  Fill in the individual(s) attending</w:t>
      </w:r>
      <w:r w:rsidRPr="002711E4">
        <w:rPr>
          <w:lang w:val="en"/>
        </w:rPr>
        <w:t>, the destination and the purpose for the travel.  One form may be used for all pe</w:t>
      </w:r>
      <w:r>
        <w:rPr>
          <w:lang w:val="en"/>
        </w:rPr>
        <w:t xml:space="preserve">ople traveling if only one person is incurring the expense.  If multiple people will have expenses, a form will need to be filled out for each person.  </w:t>
      </w:r>
      <w:r w:rsidRPr="002711E4">
        <w:rPr>
          <w:lang w:val="en"/>
        </w:rPr>
        <w:t>Complete the departure and return date</w:t>
      </w:r>
      <w:r>
        <w:rPr>
          <w:lang w:val="en"/>
        </w:rPr>
        <w:t>s</w:t>
      </w:r>
      <w:r w:rsidRPr="002711E4">
        <w:rPr>
          <w:lang w:val="en"/>
        </w:rPr>
        <w:t xml:space="preserve"> and times.  </w:t>
      </w:r>
    </w:p>
    <w:p w:rsidR="00D55104" w:rsidRPr="002711E4" w:rsidRDefault="00D55104" w:rsidP="00D55104">
      <w:pPr>
        <w:spacing w:line="232" w:lineRule="auto"/>
        <w:rPr>
          <w:color w:val="000000"/>
          <w:kern w:val="28"/>
          <w:lang w:val="en"/>
        </w:rPr>
      </w:pPr>
    </w:p>
    <w:p w:rsidR="00D55104" w:rsidRPr="002711E4" w:rsidRDefault="00D55104" w:rsidP="00D55104">
      <w:pPr>
        <w:spacing w:line="232" w:lineRule="auto"/>
        <w:ind w:left="720" w:hanging="720"/>
        <w:rPr>
          <w:color w:val="000000"/>
          <w:kern w:val="28"/>
          <w:lang w:val="en"/>
        </w:rPr>
      </w:pPr>
      <w:r w:rsidRPr="002711E4">
        <w:rPr>
          <w:lang w:val="en"/>
        </w:rPr>
        <w:t>2.</w:t>
      </w:r>
      <w:r w:rsidRPr="002711E4">
        <w:rPr>
          <w:lang w:val="en"/>
        </w:rPr>
        <w:tab/>
        <w:t xml:space="preserve">The estimated cost of the trip is the best guess as to total amount that will be expended for the trip.  </w:t>
      </w:r>
    </w:p>
    <w:p w:rsidR="00D55104" w:rsidRPr="002711E4" w:rsidRDefault="00D55104" w:rsidP="00D55104">
      <w:pPr>
        <w:spacing w:line="232" w:lineRule="auto"/>
        <w:ind w:left="1440" w:hanging="720"/>
        <w:rPr>
          <w:lang w:val="en"/>
        </w:rPr>
      </w:pPr>
      <w:r w:rsidRPr="002711E4">
        <w:rPr>
          <w:lang w:val="en"/>
        </w:rPr>
        <w:t>a.</w:t>
      </w:r>
      <w:r w:rsidRPr="002711E4">
        <w:rPr>
          <w:lang w:val="en"/>
        </w:rPr>
        <w:tab/>
        <w:t>Transportation - On January 1 of each year, the rate of reimbursement when using personal automobiles for College travel is adjusted to reflect the current IRS rate.  When staff members travel together by automobile, mileage will be claimed by the owner of the car.</w:t>
      </w:r>
    </w:p>
    <w:p w:rsidR="00D55104" w:rsidRPr="002711E4" w:rsidRDefault="00D55104" w:rsidP="00D55104">
      <w:pPr>
        <w:spacing w:line="232" w:lineRule="auto"/>
        <w:ind w:left="1440" w:hanging="720"/>
        <w:rPr>
          <w:color w:val="000000"/>
          <w:kern w:val="28"/>
          <w:lang w:val="en"/>
        </w:rPr>
      </w:pPr>
      <w:r>
        <w:rPr>
          <w:lang w:val="en"/>
        </w:rPr>
        <w:t>b</w:t>
      </w:r>
      <w:r w:rsidRPr="002711E4">
        <w:rPr>
          <w:lang w:val="en"/>
        </w:rPr>
        <w:t>.</w:t>
      </w:r>
      <w:r w:rsidRPr="002711E4">
        <w:rPr>
          <w:lang w:val="en"/>
        </w:rPr>
        <w:tab/>
        <w:t>Lodging - Based on the stated rate of the hotel/motel where the individual will be staying.  Final reimbursement requires receipts.</w:t>
      </w:r>
    </w:p>
    <w:p w:rsidR="00D55104" w:rsidRDefault="00D55104" w:rsidP="00D55104">
      <w:pPr>
        <w:spacing w:line="232" w:lineRule="auto"/>
        <w:ind w:left="1440" w:hanging="720"/>
        <w:rPr>
          <w:lang w:val="en"/>
        </w:rPr>
      </w:pPr>
      <w:r w:rsidRPr="002711E4">
        <w:rPr>
          <w:lang w:val="en"/>
        </w:rPr>
        <w:t>d.</w:t>
      </w:r>
      <w:r w:rsidRPr="002711E4">
        <w:rPr>
          <w:lang w:val="en"/>
        </w:rPr>
        <w:tab/>
        <w:t>Conference Fee - Based on the registration for the conference.  Usually paid in advance of or on the day of the conference.  Prepare a Check Request to pay this fee in advance.</w:t>
      </w:r>
    </w:p>
    <w:p w:rsidR="00D55104" w:rsidRDefault="00D55104" w:rsidP="00D55104">
      <w:pPr>
        <w:spacing w:line="232" w:lineRule="auto"/>
        <w:ind w:left="1440" w:hanging="720"/>
        <w:rPr>
          <w:lang w:val="en"/>
        </w:rPr>
      </w:pPr>
      <w:r w:rsidRPr="002711E4">
        <w:rPr>
          <w:lang w:val="en"/>
        </w:rPr>
        <w:t>b.</w:t>
      </w:r>
      <w:r w:rsidRPr="002711E4">
        <w:rPr>
          <w:lang w:val="en"/>
        </w:rPr>
        <w:tab/>
        <w:t xml:space="preserve">Meals – </w:t>
      </w:r>
      <w:r>
        <w:rPr>
          <w:lang w:val="en"/>
        </w:rPr>
        <w:t>Meals will be reimbursed only for travel that includes an overnight stay.  Per diem rates will be based on the location of the trip.  There are 6 tiers established by the IRS:</w:t>
      </w:r>
    </w:p>
    <w:p w:rsidR="00D55104" w:rsidRDefault="00D55104" w:rsidP="00D55104">
      <w:pPr>
        <w:spacing w:line="232" w:lineRule="auto"/>
        <w:ind w:left="1440" w:hanging="720"/>
        <w:rPr>
          <w:lang w:val="en"/>
        </w:rPr>
      </w:pPr>
      <w:r>
        <w:rPr>
          <w:lang w:val="en"/>
        </w:rPr>
        <w:t>Tier 1:</w:t>
      </w:r>
      <w:r>
        <w:rPr>
          <w:lang w:val="en"/>
        </w:rPr>
        <w:tab/>
        <w:t xml:space="preserve"> Breakfast:  $11</w:t>
      </w:r>
      <w:r>
        <w:rPr>
          <w:lang w:val="en"/>
        </w:rPr>
        <w:tab/>
        <w:t>Lunch:  $12</w:t>
      </w:r>
      <w:r>
        <w:rPr>
          <w:lang w:val="en"/>
        </w:rPr>
        <w:tab/>
      </w:r>
      <w:r>
        <w:rPr>
          <w:lang w:val="en"/>
        </w:rPr>
        <w:tab/>
        <w:t>Dinner:  $23</w:t>
      </w:r>
      <w:r>
        <w:rPr>
          <w:lang w:val="en"/>
        </w:rPr>
        <w:tab/>
      </w:r>
      <w:r>
        <w:rPr>
          <w:lang w:val="en"/>
        </w:rPr>
        <w:tab/>
        <w:t>IE:  $5</w:t>
      </w:r>
    </w:p>
    <w:p w:rsidR="00D55104" w:rsidRDefault="00D55104" w:rsidP="00D55104">
      <w:pPr>
        <w:spacing w:line="232" w:lineRule="auto"/>
        <w:ind w:left="1440" w:hanging="720"/>
        <w:rPr>
          <w:lang w:val="en"/>
        </w:rPr>
      </w:pPr>
      <w:r>
        <w:rPr>
          <w:lang w:val="en"/>
        </w:rPr>
        <w:t>Tier 2:  Breakfast:  $12</w:t>
      </w:r>
      <w:r>
        <w:rPr>
          <w:lang w:val="en"/>
        </w:rPr>
        <w:tab/>
        <w:t>Lunch:  $13</w:t>
      </w:r>
      <w:r>
        <w:rPr>
          <w:lang w:val="en"/>
        </w:rPr>
        <w:tab/>
      </w:r>
      <w:r>
        <w:rPr>
          <w:lang w:val="en"/>
        </w:rPr>
        <w:tab/>
        <w:t>Dinner:  $24</w:t>
      </w:r>
      <w:r>
        <w:rPr>
          <w:lang w:val="en"/>
        </w:rPr>
        <w:tab/>
      </w:r>
      <w:r>
        <w:rPr>
          <w:lang w:val="en"/>
        </w:rPr>
        <w:tab/>
        <w:t>IE:  $5</w:t>
      </w:r>
    </w:p>
    <w:p w:rsidR="00D55104" w:rsidRDefault="00D55104" w:rsidP="00D55104">
      <w:pPr>
        <w:spacing w:line="232" w:lineRule="auto"/>
        <w:ind w:left="1440" w:hanging="720"/>
        <w:rPr>
          <w:lang w:val="en"/>
        </w:rPr>
      </w:pPr>
      <w:r>
        <w:rPr>
          <w:lang w:val="en"/>
        </w:rPr>
        <w:t>Tier 3:  Breakfast:  $13</w:t>
      </w:r>
      <w:r>
        <w:rPr>
          <w:lang w:val="en"/>
        </w:rPr>
        <w:tab/>
        <w:t>Lunch:  $15</w:t>
      </w:r>
      <w:r>
        <w:rPr>
          <w:lang w:val="en"/>
        </w:rPr>
        <w:tab/>
      </w:r>
      <w:r>
        <w:rPr>
          <w:lang w:val="en"/>
        </w:rPr>
        <w:tab/>
        <w:t>Dinner:  $26</w:t>
      </w:r>
      <w:r>
        <w:rPr>
          <w:lang w:val="en"/>
        </w:rPr>
        <w:tab/>
      </w:r>
      <w:r>
        <w:rPr>
          <w:lang w:val="en"/>
        </w:rPr>
        <w:tab/>
        <w:t>IE:  $5</w:t>
      </w:r>
    </w:p>
    <w:p w:rsidR="00D55104" w:rsidRDefault="00D55104" w:rsidP="00D55104">
      <w:pPr>
        <w:spacing w:line="232" w:lineRule="auto"/>
        <w:ind w:left="1440" w:hanging="720"/>
        <w:rPr>
          <w:lang w:val="en"/>
        </w:rPr>
      </w:pPr>
      <w:r>
        <w:rPr>
          <w:lang w:val="en"/>
        </w:rPr>
        <w:t>Tier 4:  Breakfast:  $15</w:t>
      </w:r>
      <w:r>
        <w:rPr>
          <w:lang w:val="en"/>
        </w:rPr>
        <w:tab/>
        <w:t>Lunch:  $16</w:t>
      </w:r>
      <w:r>
        <w:rPr>
          <w:lang w:val="en"/>
        </w:rPr>
        <w:tab/>
      </w:r>
      <w:r>
        <w:rPr>
          <w:lang w:val="en"/>
        </w:rPr>
        <w:tab/>
        <w:t>Dinner:  $28</w:t>
      </w:r>
      <w:r>
        <w:rPr>
          <w:lang w:val="en"/>
        </w:rPr>
        <w:tab/>
      </w:r>
      <w:r>
        <w:rPr>
          <w:lang w:val="en"/>
        </w:rPr>
        <w:tab/>
        <w:t>IE:  $5</w:t>
      </w:r>
    </w:p>
    <w:p w:rsidR="00D55104" w:rsidRDefault="00D55104" w:rsidP="00D55104">
      <w:pPr>
        <w:spacing w:line="232" w:lineRule="auto"/>
        <w:ind w:left="1440" w:hanging="720"/>
        <w:rPr>
          <w:lang w:val="en"/>
        </w:rPr>
      </w:pPr>
      <w:r>
        <w:rPr>
          <w:lang w:val="en"/>
        </w:rPr>
        <w:t>Tier 5:  Breakfast:  $16</w:t>
      </w:r>
      <w:r>
        <w:rPr>
          <w:lang w:val="en"/>
        </w:rPr>
        <w:tab/>
        <w:t>Lunch:  $17</w:t>
      </w:r>
      <w:r>
        <w:rPr>
          <w:lang w:val="en"/>
        </w:rPr>
        <w:tab/>
      </w:r>
      <w:r>
        <w:rPr>
          <w:lang w:val="en"/>
        </w:rPr>
        <w:tab/>
        <w:t>Dinner:  $31</w:t>
      </w:r>
      <w:r>
        <w:rPr>
          <w:lang w:val="en"/>
        </w:rPr>
        <w:tab/>
      </w:r>
      <w:r>
        <w:rPr>
          <w:lang w:val="en"/>
        </w:rPr>
        <w:tab/>
        <w:t>IE:  $5</w:t>
      </w:r>
    </w:p>
    <w:p w:rsidR="00D55104" w:rsidRDefault="00D55104" w:rsidP="00D55104">
      <w:pPr>
        <w:spacing w:line="232" w:lineRule="auto"/>
        <w:ind w:left="1440" w:hanging="720"/>
        <w:rPr>
          <w:lang w:val="en"/>
        </w:rPr>
      </w:pPr>
      <w:r>
        <w:rPr>
          <w:lang w:val="en"/>
        </w:rPr>
        <w:t>Tier 6:  Breakfast:  $17</w:t>
      </w:r>
      <w:r>
        <w:rPr>
          <w:lang w:val="en"/>
        </w:rPr>
        <w:tab/>
        <w:t>Lunch:  $18</w:t>
      </w:r>
      <w:r>
        <w:rPr>
          <w:lang w:val="en"/>
        </w:rPr>
        <w:tab/>
      </w:r>
      <w:r>
        <w:rPr>
          <w:lang w:val="en"/>
        </w:rPr>
        <w:tab/>
        <w:t>Dinner:  $34</w:t>
      </w:r>
      <w:r>
        <w:rPr>
          <w:lang w:val="en"/>
        </w:rPr>
        <w:tab/>
      </w:r>
      <w:r>
        <w:rPr>
          <w:lang w:val="en"/>
        </w:rPr>
        <w:tab/>
        <w:t>IE:  $5</w:t>
      </w:r>
    </w:p>
    <w:p w:rsidR="00D55104" w:rsidRDefault="00D55104" w:rsidP="00D55104">
      <w:pPr>
        <w:spacing w:line="232" w:lineRule="auto"/>
        <w:ind w:left="1440" w:hanging="720"/>
        <w:rPr>
          <w:lang w:val="en"/>
        </w:rPr>
      </w:pPr>
      <w:r>
        <w:rPr>
          <w:lang w:val="en"/>
        </w:rPr>
        <w:tab/>
      </w:r>
    </w:p>
    <w:p w:rsidR="00D55104" w:rsidRPr="00BD7EB9" w:rsidRDefault="00D55104" w:rsidP="00D55104">
      <w:pPr>
        <w:spacing w:line="232" w:lineRule="auto"/>
        <w:ind w:left="1440" w:hanging="720"/>
        <w:rPr>
          <w:strike/>
          <w:lang w:val="en"/>
        </w:rPr>
      </w:pPr>
      <w:r>
        <w:rPr>
          <w:lang w:val="en"/>
        </w:rPr>
        <w:tab/>
        <w:t xml:space="preserve">Location information can be entered into the GSA website at </w:t>
      </w:r>
      <w:hyperlink r:id="rId6" w:history="1">
        <w:r w:rsidRPr="00B12C81">
          <w:rPr>
            <w:rStyle w:val="Hyperlink"/>
            <w:lang w:val="en"/>
          </w:rPr>
          <w:t>http://gsa.gov/portal/category/26429</w:t>
        </w:r>
      </w:hyperlink>
      <w:r>
        <w:rPr>
          <w:lang w:val="en"/>
        </w:rPr>
        <w:t xml:space="preserve">.  Print out result and attached to request for travel.  First and last day expenses will be paid at 75% of the per diem rate.  </w:t>
      </w:r>
    </w:p>
    <w:p w:rsidR="00D55104" w:rsidRDefault="00D55104" w:rsidP="00D55104">
      <w:pPr>
        <w:spacing w:line="232" w:lineRule="auto"/>
        <w:ind w:left="1440" w:hanging="720"/>
        <w:rPr>
          <w:lang w:val="en"/>
        </w:rPr>
      </w:pPr>
      <w:r>
        <w:rPr>
          <w:lang w:val="en"/>
        </w:rPr>
        <w:t xml:space="preserve">e. </w:t>
      </w:r>
      <w:r>
        <w:rPr>
          <w:lang w:val="en"/>
        </w:rPr>
        <w:tab/>
        <w:t xml:space="preserve">Tolls – If possible include print out of cost for tolls. </w:t>
      </w:r>
    </w:p>
    <w:p w:rsidR="00D55104" w:rsidRPr="002711E4" w:rsidRDefault="00D55104" w:rsidP="00D55104">
      <w:pPr>
        <w:spacing w:line="232" w:lineRule="auto"/>
        <w:ind w:left="1440" w:hanging="720"/>
        <w:rPr>
          <w:lang w:val="en"/>
        </w:rPr>
      </w:pPr>
      <w:r>
        <w:rPr>
          <w:lang w:val="en"/>
        </w:rPr>
        <w:t>f</w:t>
      </w:r>
      <w:r w:rsidRPr="002711E4">
        <w:rPr>
          <w:lang w:val="en"/>
        </w:rPr>
        <w:t>.</w:t>
      </w:r>
      <w:r w:rsidRPr="002711E4">
        <w:rPr>
          <w:lang w:val="en"/>
        </w:rPr>
        <w:tab/>
        <w:t>Other Expenses - Any other possible expenses that may be i</w:t>
      </w:r>
      <w:r>
        <w:rPr>
          <w:lang w:val="en"/>
        </w:rPr>
        <w:t xml:space="preserve">ncurred such as parking, </w:t>
      </w:r>
      <w:r w:rsidRPr="002711E4">
        <w:rPr>
          <w:lang w:val="en"/>
        </w:rPr>
        <w:t>cab fares</w:t>
      </w:r>
      <w:r>
        <w:rPr>
          <w:lang w:val="en"/>
        </w:rPr>
        <w:t xml:space="preserve"> etc</w:t>
      </w:r>
      <w:r w:rsidRPr="002711E4">
        <w:rPr>
          <w:lang w:val="en"/>
        </w:rPr>
        <w:t>.</w:t>
      </w:r>
    </w:p>
    <w:p w:rsidR="00D55104" w:rsidRPr="002711E4" w:rsidRDefault="00D55104" w:rsidP="00D55104">
      <w:pPr>
        <w:spacing w:line="232" w:lineRule="auto"/>
        <w:ind w:left="1440" w:hanging="720"/>
        <w:rPr>
          <w:color w:val="000000"/>
          <w:kern w:val="28"/>
          <w:lang w:val="en"/>
        </w:rPr>
      </w:pPr>
      <w:r w:rsidRPr="002711E4">
        <w:rPr>
          <w:lang w:val="en"/>
        </w:rPr>
        <w:lastRenderedPageBreak/>
        <w:t>f.</w:t>
      </w:r>
      <w:r w:rsidRPr="002711E4">
        <w:rPr>
          <w:lang w:val="en"/>
        </w:rPr>
        <w:tab/>
        <w:t>Complete the department name and full account number to be charged for each traveler.</w:t>
      </w:r>
    </w:p>
    <w:p w:rsidR="00D55104" w:rsidRPr="002711E4" w:rsidRDefault="00D55104" w:rsidP="00D55104">
      <w:pPr>
        <w:spacing w:line="232" w:lineRule="auto"/>
        <w:rPr>
          <w:color w:val="000000"/>
          <w:kern w:val="28"/>
          <w:lang w:val="en"/>
        </w:rPr>
      </w:pPr>
    </w:p>
    <w:p w:rsidR="00D55104" w:rsidRPr="002711E4" w:rsidRDefault="00D55104" w:rsidP="00D55104">
      <w:pPr>
        <w:spacing w:line="232" w:lineRule="auto"/>
        <w:ind w:left="720" w:hanging="720"/>
        <w:rPr>
          <w:color w:val="000000"/>
          <w:kern w:val="28"/>
          <w:lang w:val="en"/>
        </w:rPr>
      </w:pPr>
      <w:r w:rsidRPr="002711E4">
        <w:rPr>
          <w:lang w:val="en"/>
        </w:rPr>
        <w:t>4.</w:t>
      </w:r>
      <w:r w:rsidRPr="002711E4">
        <w:rPr>
          <w:lang w:val="en"/>
        </w:rPr>
        <w:tab/>
      </w:r>
      <w:r>
        <w:rPr>
          <w:lang w:val="en"/>
        </w:rPr>
        <w:t xml:space="preserve">Select appropriate immediate supervisor for travel in state or in Iowa, Indiana or Wisconsin.  Request for travel that are out of state will be forwarded on to the appropriate Director/Assistant Dean/Dean or Provost once immediate supervisor has approved.  Any travel that is out of the country will be forwarded to the President for final approval.  Appropriate documentation about the proposed travel can be scanned in and attached to the electronic request form.  Any check requests for lodging or conference fees will need to be submitted to the Accounts Payable Assistant.  Cash advances will be approved under special circumstances only.   </w:t>
      </w:r>
    </w:p>
    <w:p w:rsidR="00D55104" w:rsidRPr="002711E4" w:rsidRDefault="00D55104" w:rsidP="00D55104">
      <w:pPr>
        <w:spacing w:line="232" w:lineRule="auto"/>
        <w:rPr>
          <w:color w:val="000000"/>
          <w:kern w:val="28"/>
          <w:lang w:val="en"/>
        </w:rPr>
      </w:pPr>
    </w:p>
    <w:p w:rsidR="00D55104" w:rsidRPr="002711E4" w:rsidRDefault="00D55104" w:rsidP="00D55104">
      <w:pPr>
        <w:spacing w:line="232" w:lineRule="auto"/>
        <w:ind w:left="720" w:hanging="720"/>
        <w:rPr>
          <w:color w:val="000000"/>
          <w:kern w:val="28"/>
          <w:lang w:val="en"/>
        </w:rPr>
      </w:pPr>
      <w:r w:rsidRPr="002711E4">
        <w:rPr>
          <w:lang w:val="en"/>
        </w:rPr>
        <w:t>5.</w:t>
      </w:r>
      <w:r w:rsidRPr="002711E4">
        <w:rPr>
          <w:lang w:val="en"/>
        </w:rPr>
        <w:tab/>
        <w:t>The Business Office maintains the original on file, and processes any check requests or purchase orders.  Upon completion of the trip, the Request is attached to the expense report as back-up indicating prior approval.</w:t>
      </w:r>
    </w:p>
    <w:p w:rsidR="00D55104" w:rsidRDefault="00D55104" w:rsidP="00D55104"/>
    <w:p w:rsidR="00D55104" w:rsidRPr="002711E4" w:rsidRDefault="00D55104" w:rsidP="00D55104">
      <w:r>
        <w:t>Revised 5/23/2016</w:t>
      </w:r>
    </w:p>
    <w:p w:rsidR="00D55104" w:rsidRPr="00B0724D" w:rsidRDefault="00D55104" w:rsidP="00A03DCA">
      <w:pPr>
        <w:jc w:val="center"/>
        <w:rPr>
          <w:b/>
          <w:sz w:val="16"/>
          <w:szCs w:val="16"/>
        </w:rPr>
      </w:pPr>
    </w:p>
    <w:sectPr w:rsidR="00D55104" w:rsidRPr="00B0724D" w:rsidSect="007F673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904" w:rsidRDefault="005C3904" w:rsidP="00532F18">
      <w:r>
        <w:separator/>
      </w:r>
    </w:p>
  </w:endnote>
  <w:endnote w:type="continuationSeparator" w:id="0">
    <w:p w:rsidR="005C3904" w:rsidRDefault="005C3904" w:rsidP="0053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904" w:rsidRDefault="005C3904" w:rsidP="00532F18">
      <w:r>
        <w:separator/>
      </w:r>
    </w:p>
  </w:footnote>
  <w:footnote w:type="continuationSeparator" w:id="0">
    <w:p w:rsidR="005C3904" w:rsidRDefault="005C3904" w:rsidP="00532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27"/>
    <w:rsid w:val="00004297"/>
    <w:rsid w:val="0001085A"/>
    <w:rsid w:val="00046208"/>
    <w:rsid w:val="0006624F"/>
    <w:rsid w:val="00077715"/>
    <w:rsid w:val="0008359B"/>
    <w:rsid w:val="0008453F"/>
    <w:rsid w:val="000A0939"/>
    <w:rsid w:val="001066CC"/>
    <w:rsid w:val="001218D7"/>
    <w:rsid w:val="00125800"/>
    <w:rsid w:val="00125E53"/>
    <w:rsid w:val="001508FC"/>
    <w:rsid w:val="00175A17"/>
    <w:rsid w:val="001B7243"/>
    <w:rsid w:val="001C4A7A"/>
    <w:rsid w:val="00200A9D"/>
    <w:rsid w:val="00210947"/>
    <w:rsid w:val="002129B1"/>
    <w:rsid w:val="00215674"/>
    <w:rsid w:val="0022627A"/>
    <w:rsid w:val="00273DB9"/>
    <w:rsid w:val="0029177A"/>
    <w:rsid w:val="002D7F52"/>
    <w:rsid w:val="002E0EA6"/>
    <w:rsid w:val="002E324C"/>
    <w:rsid w:val="00306FFB"/>
    <w:rsid w:val="00312A6B"/>
    <w:rsid w:val="00323B5F"/>
    <w:rsid w:val="00324025"/>
    <w:rsid w:val="00324FB1"/>
    <w:rsid w:val="00335FDC"/>
    <w:rsid w:val="00351059"/>
    <w:rsid w:val="0038290F"/>
    <w:rsid w:val="003A4A8E"/>
    <w:rsid w:val="003C75FC"/>
    <w:rsid w:val="003D2A74"/>
    <w:rsid w:val="003D33F9"/>
    <w:rsid w:val="003F4EEE"/>
    <w:rsid w:val="00422093"/>
    <w:rsid w:val="00447B38"/>
    <w:rsid w:val="00461ABF"/>
    <w:rsid w:val="004B538E"/>
    <w:rsid w:val="004C02CC"/>
    <w:rsid w:val="004E0989"/>
    <w:rsid w:val="004F7D1C"/>
    <w:rsid w:val="005174BA"/>
    <w:rsid w:val="0052714D"/>
    <w:rsid w:val="00532F18"/>
    <w:rsid w:val="00540388"/>
    <w:rsid w:val="0057708F"/>
    <w:rsid w:val="005B4B5A"/>
    <w:rsid w:val="005C28A3"/>
    <w:rsid w:val="005C3904"/>
    <w:rsid w:val="005D65D2"/>
    <w:rsid w:val="00652F5D"/>
    <w:rsid w:val="00664E20"/>
    <w:rsid w:val="006A5F7E"/>
    <w:rsid w:val="006C54FC"/>
    <w:rsid w:val="006D6837"/>
    <w:rsid w:val="007178CC"/>
    <w:rsid w:val="00726F44"/>
    <w:rsid w:val="00746354"/>
    <w:rsid w:val="00776E2C"/>
    <w:rsid w:val="007B6C9F"/>
    <w:rsid w:val="007F094A"/>
    <w:rsid w:val="007F09ED"/>
    <w:rsid w:val="007F673E"/>
    <w:rsid w:val="00801DE4"/>
    <w:rsid w:val="0080223E"/>
    <w:rsid w:val="00806397"/>
    <w:rsid w:val="0080713A"/>
    <w:rsid w:val="00812564"/>
    <w:rsid w:val="00814806"/>
    <w:rsid w:val="00852793"/>
    <w:rsid w:val="0085722C"/>
    <w:rsid w:val="00860622"/>
    <w:rsid w:val="008667BD"/>
    <w:rsid w:val="008B0D61"/>
    <w:rsid w:val="008C6C93"/>
    <w:rsid w:val="008F311A"/>
    <w:rsid w:val="00917BB7"/>
    <w:rsid w:val="009304F4"/>
    <w:rsid w:val="00937F36"/>
    <w:rsid w:val="00956779"/>
    <w:rsid w:val="009727D8"/>
    <w:rsid w:val="009A2473"/>
    <w:rsid w:val="009B1095"/>
    <w:rsid w:val="009E2EB6"/>
    <w:rsid w:val="00A03DCA"/>
    <w:rsid w:val="00A370BD"/>
    <w:rsid w:val="00A45DF6"/>
    <w:rsid w:val="00A90091"/>
    <w:rsid w:val="00AA3296"/>
    <w:rsid w:val="00AB4583"/>
    <w:rsid w:val="00AB590B"/>
    <w:rsid w:val="00AC2B26"/>
    <w:rsid w:val="00AE7B11"/>
    <w:rsid w:val="00B0724D"/>
    <w:rsid w:val="00B1249C"/>
    <w:rsid w:val="00B421B7"/>
    <w:rsid w:val="00B447F9"/>
    <w:rsid w:val="00B535DC"/>
    <w:rsid w:val="00B61274"/>
    <w:rsid w:val="00B76F55"/>
    <w:rsid w:val="00B85756"/>
    <w:rsid w:val="00BC4CBD"/>
    <w:rsid w:val="00BD2723"/>
    <w:rsid w:val="00BD79CF"/>
    <w:rsid w:val="00BE292C"/>
    <w:rsid w:val="00BE2A86"/>
    <w:rsid w:val="00BF5A28"/>
    <w:rsid w:val="00BF6C64"/>
    <w:rsid w:val="00C05C24"/>
    <w:rsid w:val="00C12C2F"/>
    <w:rsid w:val="00C33627"/>
    <w:rsid w:val="00C656D1"/>
    <w:rsid w:val="00C66B60"/>
    <w:rsid w:val="00C80A86"/>
    <w:rsid w:val="00C80F76"/>
    <w:rsid w:val="00C8251B"/>
    <w:rsid w:val="00CB0991"/>
    <w:rsid w:val="00CD04B1"/>
    <w:rsid w:val="00CE0CF8"/>
    <w:rsid w:val="00CE1EC0"/>
    <w:rsid w:val="00CE49F7"/>
    <w:rsid w:val="00D22BBD"/>
    <w:rsid w:val="00D55104"/>
    <w:rsid w:val="00D725D0"/>
    <w:rsid w:val="00D739A9"/>
    <w:rsid w:val="00D83708"/>
    <w:rsid w:val="00D969D7"/>
    <w:rsid w:val="00D9752F"/>
    <w:rsid w:val="00DB59D1"/>
    <w:rsid w:val="00DC01E5"/>
    <w:rsid w:val="00DD039A"/>
    <w:rsid w:val="00E05AED"/>
    <w:rsid w:val="00E13E4F"/>
    <w:rsid w:val="00E275E9"/>
    <w:rsid w:val="00E713C0"/>
    <w:rsid w:val="00EA00D2"/>
    <w:rsid w:val="00EA3CED"/>
    <w:rsid w:val="00EA57A1"/>
    <w:rsid w:val="00EB1B6C"/>
    <w:rsid w:val="00EC05D7"/>
    <w:rsid w:val="00EE5437"/>
    <w:rsid w:val="00EF25A0"/>
    <w:rsid w:val="00F421F1"/>
    <w:rsid w:val="00F90270"/>
    <w:rsid w:val="00F96B67"/>
    <w:rsid w:val="00F9750C"/>
    <w:rsid w:val="00FD779C"/>
    <w:rsid w:val="00FE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F899379E-832B-453E-A68B-1B67FE32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2F18"/>
    <w:pPr>
      <w:tabs>
        <w:tab w:val="center" w:pos="4680"/>
        <w:tab w:val="right" w:pos="9360"/>
      </w:tabs>
    </w:pPr>
  </w:style>
  <w:style w:type="character" w:customStyle="1" w:styleId="HeaderChar">
    <w:name w:val="Header Char"/>
    <w:basedOn w:val="DefaultParagraphFont"/>
    <w:link w:val="Header"/>
    <w:rsid w:val="00532F18"/>
    <w:rPr>
      <w:sz w:val="24"/>
      <w:szCs w:val="24"/>
    </w:rPr>
  </w:style>
  <w:style w:type="paragraph" w:styleId="Footer">
    <w:name w:val="footer"/>
    <w:basedOn w:val="Normal"/>
    <w:link w:val="FooterChar"/>
    <w:rsid w:val="00532F18"/>
    <w:pPr>
      <w:tabs>
        <w:tab w:val="center" w:pos="4680"/>
        <w:tab w:val="right" w:pos="9360"/>
      </w:tabs>
    </w:pPr>
  </w:style>
  <w:style w:type="character" w:customStyle="1" w:styleId="FooterChar">
    <w:name w:val="Footer Char"/>
    <w:basedOn w:val="DefaultParagraphFont"/>
    <w:link w:val="Footer"/>
    <w:rsid w:val="00532F18"/>
    <w:rPr>
      <w:sz w:val="24"/>
      <w:szCs w:val="24"/>
    </w:rPr>
  </w:style>
  <w:style w:type="character" w:styleId="Hyperlink">
    <w:name w:val="Hyperlink"/>
    <w:rsid w:val="00D55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604">
      <w:bodyDiv w:val="1"/>
      <w:marLeft w:val="0"/>
      <w:marRight w:val="0"/>
      <w:marTop w:val="0"/>
      <w:marBottom w:val="0"/>
      <w:divBdr>
        <w:top w:val="none" w:sz="0" w:space="0" w:color="auto"/>
        <w:left w:val="none" w:sz="0" w:space="0" w:color="auto"/>
        <w:bottom w:val="none" w:sz="0" w:space="0" w:color="auto"/>
        <w:right w:val="none" w:sz="0" w:space="0" w:color="auto"/>
      </w:divBdr>
    </w:div>
    <w:div w:id="76829525">
      <w:bodyDiv w:val="1"/>
      <w:marLeft w:val="0"/>
      <w:marRight w:val="0"/>
      <w:marTop w:val="0"/>
      <w:marBottom w:val="0"/>
      <w:divBdr>
        <w:top w:val="none" w:sz="0" w:space="0" w:color="auto"/>
        <w:left w:val="none" w:sz="0" w:space="0" w:color="auto"/>
        <w:bottom w:val="none" w:sz="0" w:space="0" w:color="auto"/>
        <w:right w:val="none" w:sz="0" w:space="0" w:color="auto"/>
      </w:divBdr>
    </w:div>
    <w:div w:id="454568431">
      <w:bodyDiv w:val="1"/>
      <w:marLeft w:val="0"/>
      <w:marRight w:val="0"/>
      <w:marTop w:val="0"/>
      <w:marBottom w:val="0"/>
      <w:divBdr>
        <w:top w:val="none" w:sz="0" w:space="0" w:color="auto"/>
        <w:left w:val="none" w:sz="0" w:space="0" w:color="auto"/>
        <w:bottom w:val="none" w:sz="0" w:space="0" w:color="auto"/>
        <w:right w:val="none" w:sz="0" w:space="0" w:color="auto"/>
      </w:divBdr>
    </w:div>
    <w:div w:id="840466061">
      <w:bodyDiv w:val="1"/>
      <w:marLeft w:val="0"/>
      <w:marRight w:val="0"/>
      <w:marTop w:val="0"/>
      <w:marBottom w:val="0"/>
      <w:divBdr>
        <w:top w:val="none" w:sz="0" w:space="0" w:color="auto"/>
        <w:left w:val="none" w:sz="0" w:space="0" w:color="auto"/>
        <w:bottom w:val="none" w:sz="0" w:space="0" w:color="auto"/>
        <w:right w:val="none" w:sz="0" w:space="0" w:color="auto"/>
      </w:divBdr>
    </w:div>
    <w:div w:id="1207259846">
      <w:bodyDiv w:val="1"/>
      <w:marLeft w:val="0"/>
      <w:marRight w:val="0"/>
      <w:marTop w:val="0"/>
      <w:marBottom w:val="0"/>
      <w:divBdr>
        <w:top w:val="none" w:sz="0" w:space="0" w:color="auto"/>
        <w:left w:val="none" w:sz="0" w:space="0" w:color="auto"/>
        <w:bottom w:val="none" w:sz="0" w:space="0" w:color="auto"/>
        <w:right w:val="none" w:sz="0" w:space="0" w:color="auto"/>
      </w:divBdr>
    </w:div>
    <w:div w:id="1305163214">
      <w:bodyDiv w:val="1"/>
      <w:marLeft w:val="0"/>
      <w:marRight w:val="0"/>
      <w:marTop w:val="0"/>
      <w:marBottom w:val="0"/>
      <w:divBdr>
        <w:top w:val="none" w:sz="0" w:space="0" w:color="auto"/>
        <w:left w:val="none" w:sz="0" w:space="0" w:color="auto"/>
        <w:bottom w:val="none" w:sz="0" w:space="0" w:color="auto"/>
        <w:right w:val="none" w:sz="0" w:space="0" w:color="auto"/>
      </w:divBdr>
    </w:div>
    <w:div w:id="1838956729">
      <w:bodyDiv w:val="1"/>
      <w:marLeft w:val="0"/>
      <w:marRight w:val="0"/>
      <w:marTop w:val="0"/>
      <w:marBottom w:val="0"/>
      <w:divBdr>
        <w:top w:val="none" w:sz="0" w:space="0" w:color="auto"/>
        <w:left w:val="none" w:sz="0" w:space="0" w:color="auto"/>
        <w:bottom w:val="none" w:sz="0" w:space="0" w:color="auto"/>
        <w:right w:val="none" w:sz="0" w:space="0" w:color="auto"/>
      </w:divBdr>
    </w:div>
    <w:div w:id="1865292201">
      <w:bodyDiv w:val="1"/>
      <w:marLeft w:val="0"/>
      <w:marRight w:val="0"/>
      <w:marTop w:val="0"/>
      <w:marBottom w:val="0"/>
      <w:divBdr>
        <w:top w:val="none" w:sz="0" w:space="0" w:color="auto"/>
        <w:left w:val="none" w:sz="0" w:space="0" w:color="auto"/>
        <w:bottom w:val="none" w:sz="0" w:space="0" w:color="auto"/>
        <w:right w:val="none" w:sz="0" w:space="0" w:color="auto"/>
      </w:divBdr>
    </w:div>
    <w:div w:id="1912235002">
      <w:bodyDiv w:val="1"/>
      <w:marLeft w:val="0"/>
      <w:marRight w:val="0"/>
      <w:marTop w:val="0"/>
      <w:marBottom w:val="0"/>
      <w:divBdr>
        <w:top w:val="none" w:sz="0" w:space="0" w:color="auto"/>
        <w:left w:val="none" w:sz="0" w:space="0" w:color="auto"/>
        <w:bottom w:val="none" w:sz="0" w:space="0" w:color="auto"/>
        <w:right w:val="none" w:sz="0" w:space="0" w:color="auto"/>
      </w:divBdr>
    </w:div>
    <w:div w:id="2007514699">
      <w:bodyDiv w:val="1"/>
      <w:marLeft w:val="0"/>
      <w:marRight w:val="0"/>
      <w:marTop w:val="0"/>
      <w:marBottom w:val="0"/>
      <w:divBdr>
        <w:top w:val="none" w:sz="0" w:space="0" w:color="auto"/>
        <w:left w:val="none" w:sz="0" w:space="0" w:color="auto"/>
        <w:bottom w:val="none" w:sz="0" w:space="0" w:color="auto"/>
        <w:right w:val="none" w:sz="0" w:space="0" w:color="auto"/>
      </w:divBdr>
    </w:div>
    <w:div w:id="20203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a.gov/portal/category/2642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paula.meyer</dc:creator>
  <cp:lastModifiedBy>dana.j.chacon</cp:lastModifiedBy>
  <cp:revision>2</cp:revision>
  <cp:lastPrinted>2010-01-28T18:12:00Z</cp:lastPrinted>
  <dcterms:created xsi:type="dcterms:W3CDTF">2016-05-18T20:26:00Z</dcterms:created>
  <dcterms:modified xsi:type="dcterms:W3CDTF">2016-05-18T20:26:00Z</dcterms:modified>
</cp:coreProperties>
</file>