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84" w:rsidRPr="001F5384" w:rsidRDefault="001F5384" w:rsidP="001F5384">
      <w:pPr>
        <w:spacing w:after="0" w:line="240" w:lineRule="auto"/>
        <w:jc w:val="center"/>
        <w:rPr>
          <w:rFonts w:ascii="Times New Roman" w:eastAsia="Times New Roman" w:hAnsi="Times New Roman" w:cs="Times New Roman"/>
          <w:b/>
          <w:sz w:val="24"/>
          <w:szCs w:val="24"/>
        </w:rPr>
      </w:pPr>
      <w:r w:rsidRPr="001F5384">
        <w:rPr>
          <w:rFonts w:ascii="Times New Roman" w:eastAsia="Times New Roman" w:hAnsi="Times New Roman" w:cs="Times New Roman"/>
          <w:b/>
          <w:sz w:val="24"/>
          <w:szCs w:val="24"/>
        </w:rPr>
        <w:t>Sauk Valley Community College</w:t>
      </w:r>
    </w:p>
    <w:p w:rsidR="001F5384" w:rsidRPr="001F5384" w:rsidRDefault="001F5384" w:rsidP="001F5384">
      <w:pPr>
        <w:spacing w:after="0" w:line="240" w:lineRule="auto"/>
        <w:jc w:val="center"/>
        <w:rPr>
          <w:rFonts w:ascii="Times New Roman" w:eastAsia="Times New Roman" w:hAnsi="Times New Roman" w:cs="Times New Roman"/>
          <w:b/>
          <w:sz w:val="24"/>
          <w:szCs w:val="24"/>
        </w:rPr>
      </w:pPr>
      <w:r w:rsidRPr="001F5384">
        <w:rPr>
          <w:rFonts w:ascii="Times New Roman" w:eastAsia="Times New Roman" w:hAnsi="Times New Roman" w:cs="Times New Roman"/>
          <w:b/>
          <w:sz w:val="24"/>
          <w:szCs w:val="24"/>
        </w:rPr>
        <w:t>July 24, 2017</w:t>
      </w:r>
    </w:p>
    <w:p w:rsidR="001F5384" w:rsidRPr="001F5384" w:rsidRDefault="001F5384" w:rsidP="001F5384">
      <w:pPr>
        <w:spacing w:after="0" w:line="240" w:lineRule="auto"/>
        <w:jc w:val="center"/>
        <w:rPr>
          <w:rFonts w:ascii="Times New Roman" w:eastAsia="Times New Roman" w:hAnsi="Times New Roman" w:cs="Times New Roman"/>
          <w:b/>
          <w:sz w:val="24"/>
          <w:szCs w:val="24"/>
        </w:rPr>
      </w:pPr>
    </w:p>
    <w:p w:rsidR="001F5384" w:rsidRPr="001F5384" w:rsidRDefault="001F5384" w:rsidP="001F5384">
      <w:pPr>
        <w:spacing w:after="0" w:line="240" w:lineRule="auto"/>
        <w:jc w:val="center"/>
        <w:rPr>
          <w:rFonts w:ascii="Times New Roman" w:eastAsia="Times New Roman" w:hAnsi="Times New Roman" w:cs="Times New Roman"/>
          <w:b/>
          <w:sz w:val="24"/>
          <w:szCs w:val="24"/>
        </w:rPr>
      </w:pPr>
    </w:p>
    <w:p w:rsidR="001F5384" w:rsidRPr="001F5384" w:rsidRDefault="001F5384" w:rsidP="001F5384">
      <w:pPr>
        <w:spacing w:after="0" w:line="240" w:lineRule="auto"/>
        <w:jc w:val="right"/>
        <w:rPr>
          <w:rFonts w:ascii="Times New Roman" w:eastAsia="Times New Roman" w:hAnsi="Times New Roman" w:cs="Times New Roman"/>
          <w:sz w:val="24"/>
          <w:szCs w:val="24"/>
        </w:rPr>
      </w:pPr>
      <w:bookmarkStart w:id="0" w:name="_GoBack"/>
      <w:bookmarkEnd w:id="0"/>
      <w:r w:rsidRPr="001F5384">
        <w:rPr>
          <w:rFonts w:ascii="Times New Roman" w:eastAsia="Times New Roman" w:hAnsi="Times New Roman" w:cs="Times New Roman"/>
          <w:b/>
          <w:sz w:val="24"/>
          <w:szCs w:val="24"/>
          <w:u w:val="single"/>
        </w:rPr>
        <w:t xml:space="preserve">Action Item 4.7 </w:t>
      </w:r>
    </w:p>
    <w:p w:rsidR="001F5384" w:rsidRPr="001F5384" w:rsidRDefault="001F5384" w:rsidP="001F5384">
      <w:pPr>
        <w:spacing w:after="0" w:line="240" w:lineRule="auto"/>
        <w:rPr>
          <w:rFonts w:ascii="Times New Roman" w:eastAsia="Times New Roman" w:hAnsi="Times New Roman" w:cs="Times New Roman"/>
          <w:sz w:val="24"/>
          <w:szCs w:val="24"/>
        </w:rPr>
      </w:pPr>
    </w:p>
    <w:p w:rsidR="001F5384" w:rsidRPr="001F5384" w:rsidRDefault="001F5384" w:rsidP="001F5384">
      <w:pPr>
        <w:spacing w:after="0" w:line="240" w:lineRule="auto"/>
        <w:ind w:left="2160" w:hanging="2160"/>
        <w:rPr>
          <w:rFonts w:ascii="Times New Roman" w:eastAsia="Times New Roman" w:hAnsi="Times New Roman" w:cs="Times New Roman"/>
          <w:b/>
          <w:sz w:val="24"/>
          <w:szCs w:val="24"/>
        </w:rPr>
      </w:pPr>
      <w:r w:rsidRPr="001F5384">
        <w:rPr>
          <w:rFonts w:ascii="Times New Roman" w:eastAsia="Times New Roman" w:hAnsi="Times New Roman" w:cs="Times New Roman"/>
          <w:b/>
          <w:sz w:val="24"/>
          <w:szCs w:val="24"/>
        </w:rPr>
        <w:t>Topic:</w:t>
      </w:r>
      <w:r w:rsidRPr="001F5384">
        <w:rPr>
          <w:rFonts w:ascii="Times New Roman" w:eastAsia="Times New Roman" w:hAnsi="Times New Roman" w:cs="Times New Roman"/>
          <w:b/>
          <w:sz w:val="24"/>
          <w:szCs w:val="24"/>
        </w:rPr>
        <w:tab/>
        <w:t xml:space="preserve">2017-2018 Contractual Agreement between the Board of Community College District No. 506 and the Sauk Valley Community College Adjunct Faculty Association  </w:t>
      </w:r>
    </w:p>
    <w:p w:rsidR="001F5384" w:rsidRPr="001F5384" w:rsidRDefault="001F5384" w:rsidP="001F5384">
      <w:pPr>
        <w:spacing w:after="0" w:line="240" w:lineRule="auto"/>
        <w:rPr>
          <w:rFonts w:ascii="Times New Roman" w:eastAsia="Times New Roman" w:hAnsi="Times New Roman" w:cs="Times New Roman"/>
          <w:b/>
          <w:sz w:val="24"/>
          <w:szCs w:val="24"/>
        </w:rPr>
      </w:pPr>
    </w:p>
    <w:p w:rsidR="001F5384" w:rsidRPr="001F5384" w:rsidRDefault="001F5384" w:rsidP="001F5384">
      <w:pPr>
        <w:spacing w:after="0" w:line="240" w:lineRule="auto"/>
        <w:ind w:left="2160" w:hanging="2160"/>
        <w:rPr>
          <w:rFonts w:ascii="Times New Roman" w:eastAsia="Times New Roman" w:hAnsi="Times New Roman" w:cs="Times New Roman"/>
          <w:b/>
          <w:bCs/>
          <w:color w:val="000000"/>
          <w:sz w:val="24"/>
          <w:szCs w:val="24"/>
        </w:rPr>
      </w:pPr>
      <w:r w:rsidRPr="001F5384">
        <w:rPr>
          <w:rFonts w:ascii="Times New Roman" w:eastAsia="Times New Roman" w:hAnsi="Times New Roman" w:cs="Times New Roman"/>
          <w:b/>
          <w:bCs/>
          <w:color w:val="000000"/>
          <w:sz w:val="24"/>
          <w:szCs w:val="24"/>
        </w:rPr>
        <w:t xml:space="preserve">Strategic Direction: </w:t>
      </w:r>
      <w:r w:rsidRPr="001F5384">
        <w:rPr>
          <w:rFonts w:ascii="Times New Roman" w:eastAsia="Times New Roman" w:hAnsi="Times New Roman" w:cs="Times New Roman"/>
          <w:b/>
          <w:bCs/>
          <w:color w:val="000000"/>
          <w:sz w:val="24"/>
          <w:szCs w:val="24"/>
        </w:rPr>
        <w:tab/>
        <w:t>Goal 1, Objective 3 – Be operationally efficient in order to maintain a low cost of attendance for students</w:t>
      </w:r>
    </w:p>
    <w:p w:rsidR="001F5384" w:rsidRPr="001F5384" w:rsidRDefault="001F5384" w:rsidP="001F5384">
      <w:pPr>
        <w:spacing w:after="0" w:line="240" w:lineRule="auto"/>
        <w:rPr>
          <w:rFonts w:ascii="Times New Roman" w:eastAsia="Times New Roman" w:hAnsi="Times New Roman" w:cs="Times New Roman"/>
          <w:b/>
          <w:sz w:val="24"/>
          <w:szCs w:val="24"/>
        </w:rPr>
      </w:pPr>
    </w:p>
    <w:p w:rsidR="001F5384" w:rsidRPr="001F5384" w:rsidRDefault="001F5384" w:rsidP="001F5384">
      <w:pPr>
        <w:spacing w:after="0" w:line="240" w:lineRule="auto"/>
        <w:ind w:left="2160" w:hanging="2160"/>
        <w:rPr>
          <w:rFonts w:ascii="Times New Roman" w:eastAsia="Times New Roman" w:hAnsi="Times New Roman" w:cs="Times New Roman"/>
          <w:b/>
          <w:sz w:val="24"/>
          <w:szCs w:val="24"/>
        </w:rPr>
      </w:pPr>
      <w:r w:rsidRPr="001F5384">
        <w:rPr>
          <w:rFonts w:ascii="Times New Roman" w:eastAsia="Times New Roman" w:hAnsi="Times New Roman" w:cs="Times New Roman"/>
          <w:b/>
          <w:sz w:val="24"/>
          <w:szCs w:val="24"/>
        </w:rPr>
        <w:t>Presented By:</w:t>
      </w:r>
      <w:r w:rsidRPr="001F5384">
        <w:rPr>
          <w:rFonts w:ascii="Times New Roman" w:eastAsia="Times New Roman" w:hAnsi="Times New Roman" w:cs="Times New Roman"/>
          <w:b/>
          <w:sz w:val="24"/>
          <w:szCs w:val="24"/>
        </w:rPr>
        <w:tab/>
        <w:t xml:space="preserve">Dr. David </w:t>
      </w:r>
      <w:proofErr w:type="spellStart"/>
      <w:r w:rsidRPr="001F5384">
        <w:rPr>
          <w:rFonts w:ascii="Times New Roman" w:eastAsia="Times New Roman" w:hAnsi="Times New Roman" w:cs="Times New Roman"/>
          <w:b/>
          <w:sz w:val="24"/>
          <w:szCs w:val="24"/>
        </w:rPr>
        <w:t>Hellmich</w:t>
      </w:r>
      <w:proofErr w:type="spellEnd"/>
    </w:p>
    <w:p w:rsidR="001F5384" w:rsidRPr="001F5384" w:rsidRDefault="001F5384" w:rsidP="001F5384">
      <w:pPr>
        <w:spacing w:after="0" w:line="240" w:lineRule="auto"/>
        <w:rPr>
          <w:rFonts w:ascii="Times New Roman" w:eastAsia="Times New Roman" w:hAnsi="Times New Roman" w:cs="Times New Roman"/>
          <w:b/>
          <w:sz w:val="24"/>
          <w:szCs w:val="24"/>
        </w:rPr>
      </w:pPr>
    </w:p>
    <w:p w:rsidR="001F5384" w:rsidRPr="001F5384" w:rsidRDefault="001F5384" w:rsidP="001F5384">
      <w:pPr>
        <w:spacing w:after="0" w:line="240" w:lineRule="auto"/>
        <w:rPr>
          <w:rFonts w:ascii="Times New Roman" w:eastAsia="Times New Roman" w:hAnsi="Times New Roman" w:cs="Times New Roman"/>
          <w:b/>
          <w:sz w:val="24"/>
          <w:szCs w:val="24"/>
        </w:rPr>
      </w:pPr>
      <w:r w:rsidRPr="001F5384">
        <w:rPr>
          <w:rFonts w:ascii="Times New Roman" w:eastAsia="Times New Roman" w:hAnsi="Times New Roman" w:cs="Times New Roman"/>
          <w:b/>
          <w:sz w:val="24"/>
          <w:szCs w:val="24"/>
        </w:rPr>
        <w:t>Presentation:</w:t>
      </w:r>
    </w:p>
    <w:p w:rsidR="001F5384" w:rsidRPr="001F5384" w:rsidRDefault="001F5384" w:rsidP="001F5384">
      <w:pPr>
        <w:spacing w:after="0" w:line="240" w:lineRule="auto"/>
        <w:ind w:firstLine="720"/>
        <w:rPr>
          <w:rFonts w:ascii="Times New Roman" w:eastAsia="Times New Roman" w:hAnsi="Times New Roman" w:cs="Times New Roman"/>
          <w:sz w:val="24"/>
          <w:szCs w:val="24"/>
        </w:rPr>
      </w:pPr>
      <w:r w:rsidRPr="001F5384">
        <w:rPr>
          <w:rFonts w:ascii="Times New Roman" w:eastAsia="Times New Roman" w:hAnsi="Times New Roman" w:cs="Times New Roman"/>
          <w:sz w:val="24"/>
          <w:szCs w:val="24"/>
        </w:rPr>
        <w:t xml:space="preserve">The Sauk Valley Community College Adjunct Faculty Association has proposed to extend the current contract for an additional year.  This agreement (see attached) </w:t>
      </w:r>
      <w:proofErr w:type="gramStart"/>
      <w:r w:rsidRPr="001F5384">
        <w:rPr>
          <w:rFonts w:ascii="Times New Roman" w:eastAsia="Times New Roman" w:hAnsi="Times New Roman" w:cs="Times New Roman"/>
          <w:sz w:val="24"/>
          <w:szCs w:val="24"/>
        </w:rPr>
        <w:t>is presented</w:t>
      </w:r>
      <w:proofErr w:type="gramEnd"/>
      <w:r w:rsidRPr="001F5384">
        <w:rPr>
          <w:rFonts w:ascii="Times New Roman" w:eastAsia="Times New Roman" w:hAnsi="Times New Roman" w:cs="Times New Roman"/>
          <w:sz w:val="24"/>
          <w:szCs w:val="24"/>
        </w:rPr>
        <w:t xml:space="preserve"> for Board consideration.</w:t>
      </w:r>
    </w:p>
    <w:p w:rsidR="001F5384" w:rsidRPr="001F5384" w:rsidRDefault="001F5384" w:rsidP="001F5384">
      <w:pPr>
        <w:spacing w:after="0" w:line="240" w:lineRule="auto"/>
        <w:rPr>
          <w:rFonts w:ascii="Times New Roman" w:eastAsia="Times New Roman" w:hAnsi="Times New Roman" w:cs="Times New Roman"/>
          <w:b/>
          <w:sz w:val="24"/>
          <w:szCs w:val="24"/>
        </w:rPr>
      </w:pPr>
    </w:p>
    <w:p w:rsidR="001F5384" w:rsidRPr="001F5384" w:rsidRDefault="001F5384" w:rsidP="001F5384">
      <w:pPr>
        <w:spacing w:after="0" w:line="240" w:lineRule="auto"/>
        <w:rPr>
          <w:rFonts w:ascii="Times New Roman" w:eastAsia="Times New Roman" w:hAnsi="Times New Roman" w:cs="Times New Roman"/>
          <w:sz w:val="24"/>
          <w:szCs w:val="24"/>
        </w:rPr>
      </w:pPr>
      <w:r w:rsidRPr="001F5384">
        <w:rPr>
          <w:rFonts w:ascii="Times New Roman" w:eastAsia="Times New Roman" w:hAnsi="Times New Roman" w:cs="Times New Roman"/>
          <w:b/>
          <w:sz w:val="24"/>
          <w:szCs w:val="24"/>
        </w:rPr>
        <w:t>Recommendation:</w:t>
      </w:r>
    </w:p>
    <w:p w:rsidR="001F5384" w:rsidRPr="001F5384" w:rsidRDefault="001F5384" w:rsidP="001F5384">
      <w:pPr>
        <w:spacing w:after="0" w:line="240" w:lineRule="auto"/>
        <w:ind w:firstLine="720"/>
        <w:rPr>
          <w:rFonts w:ascii="Times New Roman" w:eastAsia="Times New Roman" w:hAnsi="Times New Roman" w:cs="Times New Roman"/>
          <w:sz w:val="24"/>
          <w:szCs w:val="24"/>
        </w:rPr>
      </w:pPr>
      <w:r w:rsidRPr="001F5384">
        <w:rPr>
          <w:rFonts w:ascii="Times New Roman" w:eastAsia="Times New Roman" w:hAnsi="Times New Roman" w:cs="Times New Roman"/>
          <w:sz w:val="24"/>
          <w:szCs w:val="24"/>
        </w:rPr>
        <w:t xml:space="preserve">The administration recommends the Board approve the 2017-2018 Contractual Agreement between the Board of Community College District No. 506 and the Sauk Valley Community College Adjunct Faculty Association.  </w:t>
      </w:r>
    </w:p>
    <w:p w:rsidR="001F5384" w:rsidRPr="001F5384" w:rsidRDefault="001F5384" w:rsidP="001F5384">
      <w:pPr>
        <w:rPr>
          <w:rFonts w:ascii="Arial" w:eastAsia="Times New Roman" w:hAnsi="Arial" w:cs="Arial"/>
          <w:sz w:val="32"/>
          <w:szCs w:val="24"/>
        </w:rPr>
      </w:pPr>
    </w:p>
    <w:p w:rsidR="001F5384" w:rsidRPr="001F5384" w:rsidRDefault="001F5384" w:rsidP="001F5384">
      <w:pPr>
        <w:rPr>
          <w:rFonts w:ascii="Arial" w:eastAsia="Times New Roman" w:hAnsi="Arial" w:cs="Arial"/>
          <w:i/>
          <w:sz w:val="32"/>
          <w:szCs w:val="24"/>
        </w:rPr>
      </w:pPr>
      <w:r w:rsidRPr="001F5384">
        <w:rPr>
          <w:rFonts w:ascii="Arial" w:eastAsia="Times New Roman" w:hAnsi="Arial" w:cs="Arial"/>
          <w:i/>
          <w:sz w:val="32"/>
          <w:szCs w:val="24"/>
        </w:rPr>
        <w:br w:type="page"/>
      </w:r>
    </w:p>
    <w:p w:rsidR="001F5384" w:rsidRPr="001F5384" w:rsidRDefault="001F5384" w:rsidP="001F5384">
      <w:pPr>
        <w:spacing w:after="0" w:line="240" w:lineRule="auto"/>
        <w:jc w:val="center"/>
        <w:rPr>
          <w:rFonts w:ascii="Arial" w:eastAsia="Times New Roman" w:hAnsi="Arial" w:cs="Arial"/>
          <w:b/>
          <w:i/>
          <w:sz w:val="32"/>
          <w:szCs w:val="24"/>
          <w:u w:val="single"/>
        </w:rPr>
      </w:pPr>
      <w:r w:rsidRPr="001F5384">
        <w:rPr>
          <w:rFonts w:ascii="Arial" w:eastAsia="Times New Roman" w:hAnsi="Arial" w:cs="Arial"/>
          <w:i/>
          <w:sz w:val="32"/>
          <w:szCs w:val="24"/>
          <w:highlight w:val="yellow"/>
        </w:rPr>
        <w:lastRenderedPageBreak/>
        <w:t xml:space="preserve">2014 – </w:t>
      </w:r>
      <w:r w:rsidRPr="001F5384">
        <w:rPr>
          <w:rFonts w:ascii="Arial" w:eastAsia="Times New Roman" w:hAnsi="Arial" w:cs="Arial"/>
          <w:i/>
          <w:strike/>
          <w:sz w:val="32"/>
          <w:szCs w:val="24"/>
          <w:highlight w:val="yellow"/>
        </w:rPr>
        <w:t>2017</w:t>
      </w:r>
      <w:r w:rsidRPr="001F5384">
        <w:rPr>
          <w:rFonts w:ascii="Arial" w:eastAsia="Times New Roman" w:hAnsi="Arial" w:cs="Arial"/>
          <w:i/>
          <w:sz w:val="32"/>
          <w:szCs w:val="24"/>
          <w:highlight w:val="yellow"/>
        </w:rPr>
        <w:t xml:space="preserve"> </w:t>
      </w:r>
      <w:r w:rsidRPr="001F5384">
        <w:rPr>
          <w:rFonts w:ascii="Arial" w:eastAsia="Times New Roman" w:hAnsi="Arial" w:cs="Arial"/>
          <w:i/>
          <w:sz w:val="32"/>
          <w:szCs w:val="24"/>
          <w:highlight w:val="yellow"/>
          <w:u w:val="single"/>
        </w:rPr>
        <w:t>2017- 2018</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CONTRACTUAL AGREEMENT</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BETWEEN</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THE BOARD OF COMMUNITY COLLEGE DISTRICT NO. 506</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AND</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THE SAUK VALLEY COMMUNITY COLLEGE</w:t>
      </w:r>
    </w:p>
    <w:p w:rsidR="001F5384" w:rsidRPr="001F5384" w:rsidRDefault="001F5384" w:rsidP="001F5384">
      <w:pPr>
        <w:spacing w:after="0" w:line="240" w:lineRule="auto"/>
        <w:jc w:val="center"/>
        <w:rPr>
          <w:rFonts w:ascii="Arial" w:eastAsia="Times New Roman" w:hAnsi="Arial" w:cs="Arial"/>
          <w:i/>
          <w:sz w:val="32"/>
          <w:szCs w:val="24"/>
        </w:rPr>
      </w:pPr>
      <w:r w:rsidRPr="001F5384">
        <w:rPr>
          <w:rFonts w:ascii="Arial" w:eastAsia="Times New Roman" w:hAnsi="Arial" w:cs="Arial"/>
          <w:i/>
          <w:sz w:val="32"/>
          <w:szCs w:val="24"/>
        </w:rPr>
        <w:t>ADJUNCT FACULTY ASSOCIATION</w:t>
      </w:r>
    </w:p>
    <w:p w:rsidR="001F5384" w:rsidRPr="001F5384" w:rsidRDefault="001F5384" w:rsidP="001F5384">
      <w:pPr>
        <w:spacing w:after="0" w:line="240" w:lineRule="auto"/>
        <w:jc w:val="center"/>
        <w:rPr>
          <w:rFonts w:ascii="Arial" w:eastAsia="Times New Roman" w:hAnsi="Arial" w:cs="Arial"/>
          <w:i/>
          <w:sz w:val="32"/>
          <w:szCs w:val="24"/>
        </w:rPr>
      </w:pPr>
    </w:p>
    <w:p w:rsidR="001F5384" w:rsidRPr="001F5384" w:rsidRDefault="001F5384" w:rsidP="001F5384">
      <w:pPr>
        <w:spacing w:after="0" w:line="240" w:lineRule="auto"/>
        <w:jc w:val="center"/>
        <w:rPr>
          <w:rFonts w:ascii="Arial" w:eastAsia="Times New Roman" w:hAnsi="Arial" w:cs="Arial"/>
          <w:sz w:val="32"/>
          <w:szCs w:val="24"/>
        </w:rPr>
      </w:pPr>
      <w:r w:rsidRPr="001F5384">
        <w:rPr>
          <w:rFonts w:ascii="Arial" w:eastAsia="Times New Roman" w:hAnsi="Arial" w:cs="Arial"/>
          <w:i/>
          <w:sz w:val="32"/>
          <w:szCs w:val="24"/>
        </w:rPr>
        <w:br w:type="page"/>
      </w:r>
    </w:p>
    <w:p w:rsidR="001F5384" w:rsidRPr="001F5384" w:rsidRDefault="001F5384" w:rsidP="001F5384">
      <w:pPr>
        <w:spacing w:after="0" w:line="240" w:lineRule="auto"/>
        <w:jc w:val="center"/>
        <w:rPr>
          <w:rFonts w:ascii="Arial" w:eastAsia="Times New Roman" w:hAnsi="Arial" w:cs="Arial"/>
          <w:sz w:val="32"/>
          <w:szCs w:val="24"/>
        </w:rPr>
      </w:pPr>
    </w:p>
    <w:p w:rsidR="001F5384" w:rsidRPr="001F5384" w:rsidRDefault="001F5384" w:rsidP="001F5384">
      <w:pPr>
        <w:spacing w:after="0" w:line="240" w:lineRule="auto"/>
        <w:jc w:val="center"/>
        <w:rPr>
          <w:rFonts w:ascii="Arial" w:eastAsia="Times New Roman" w:hAnsi="Arial" w:cs="Arial"/>
          <w:sz w:val="32"/>
          <w:szCs w:val="24"/>
        </w:rPr>
      </w:pPr>
    </w:p>
    <w:p w:rsidR="001F5384" w:rsidRPr="001F5384" w:rsidRDefault="001F5384" w:rsidP="001F5384">
      <w:pPr>
        <w:spacing w:after="0" w:line="240" w:lineRule="auto"/>
        <w:jc w:val="center"/>
        <w:rPr>
          <w:rFonts w:ascii="Arial" w:eastAsia="Times New Roman" w:hAnsi="Arial" w:cs="Arial"/>
          <w:sz w:val="32"/>
          <w:szCs w:val="24"/>
        </w:rPr>
      </w:pPr>
    </w:p>
    <w:p w:rsidR="001F5384" w:rsidRPr="001F5384" w:rsidRDefault="001F5384" w:rsidP="001F5384">
      <w:pPr>
        <w:spacing w:after="0" w:line="240" w:lineRule="auto"/>
        <w:jc w:val="center"/>
        <w:rPr>
          <w:rFonts w:ascii="Arial" w:eastAsia="Times New Roman" w:hAnsi="Arial" w:cs="Arial"/>
          <w:sz w:val="32"/>
          <w:szCs w:val="24"/>
        </w:rPr>
      </w:pPr>
    </w:p>
    <w:p w:rsidR="001F5384" w:rsidRPr="001F5384" w:rsidRDefault="001F5384" w:rsidP="001F5384">
      <w:pPr>
        <w:spacing w:after="0" w:line="240" w:lineRule="auto"/>
        <w:jc w:val="center"/>
        <w:rPr>
          <w:rFonts w:ascii="Arial" w:eastAsia="Times New Roman" w:hAnsi="Arial" w:cs="Arial"/>
          <w:sz w:val="32"/>
          <w:szCs w:val="24"/>
        </w:rPr>
      </w:pPr>
    </w:p>
    <w:p w:rsidR="001F5384" w:rsidRPr="001F5384" w:rsidRDefault="001F5384" w:rsidP="001F5384">
      <w:pPr>
        <w:spacing w:after="0" w:line="240" w:lineRule="auto"/>
        <w:jc w:val="center"/>
        <w:rPr>
          <w:rFonts w:ascii="Arial" w:eastAsia="Times New Roman" w:hAnsi="Arial" w:cs="Arial"/>
          <w:sz w:val="24"/>
          <w:szCs w:val="24"/>
        </w:rPr>
      </w:pPr>
      <w:r w:rsidRPr="001F5384">
        <w:rPr>
          <w:rFonts w:ascii="Arial" w:eastAsia="Times New Roman" w:hAnsi="Arial" w:cs="Arial"/>
          <w:b/>
          <w:sz w:val="24"/>
          <w:szCs w:val="24"/>
        </w:rPr>
        <w:t>CONTENTS</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I</w:t>
      </w:r>
      <w:r w:rsidRPr="001F5384">
        <w:rPr>
          <w:rFonts w:ascii="Arial" w:eastAsia="Times New Roman" w:hAnsi="Arial" w:cs="Arial"/>
          <w:sz w:val="24"/>
          <w:szCs w:val="24"/>
        </w:rPr>
        <w:tab/>
        <w:t>Recognition</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2</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II</w:t>
      </w:r>
      <w:r w:rsidRPr="001F5384">
        <w:rPr>
          <w:rFonts w:ascii="Arial" w:eastAsia="Times New Roman" w:hAnsi="Arial" w:cs="Arial"/>
          <w:sz w:val="24"/>
          <w:szCs w:val="24"/>
        </w:rPr>
        <w:tab/>
        <w:t>Management Rights</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3</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III</w:t>
      </w:r>
      <w:r w:rsidRPr="001F5384">
        <w:rPr>
          <w:rFonts w:ascii="Arial" w:eastAsia="Times New Roman" w:hAnsi="Arial" w:cs="Arial"/>
          <w:sz w:val="24"/>
          <w:szCs w:val="24"/>
        </w:rPr>
        <w:tab/>
        <w:t>No Strike</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4</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IV</w:t>
      </w:r>
      <w:r w:rsidRPr="001F5384">
        <w:rPr>
          <w:rFonts w:ascii="Arial" w:eastAsia="Times New Roman" w:hAnsi="Arial" w:cs="Arial"/>
          <w:sz w:val="24"/>
          <w:szCs w:val="24"/>
        </w:rPr>
        <w:tab/>
        <w:t>Association Rights</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5</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V</w:t>
      </w:r>
      <w:r w:rsidRPr="001F5384">
        <w:rPr>
          <w:rFonts w:ascii="Arial" w:eastAsia="Times New Roman" w:hAnsi="Arial" w:cs="Arial"/>
          <w:sz w:val="24"/>
          <w:szCs w:val="24"/>
        </w:rPr>
        <w:tab/>
        <w:t>Working Conditions</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7</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VI</w:t>
      </w:r>
      <w:r w:rsidRPr="001F5384">
        <w:rPr>
          <w:rFonts w:ascii="Arial" w:eastAsia="Times New Roman" w:hAnsi="Arial" w:cs="Arial"/>
          <w:sz w:val="24"/>
          <w:szCs w:val="24"/>
        </w:rPr>
        <w:tab/>
        <w:t>Grievance Procedure</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11</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VII</w:t>
      </w:r>
      <w:r w:rsidRPr="001F5384">
        <w:rPr>
          <w:rFonts w:ascii="Arial" w:eastAsia="Times New Roman" w:hAnsi="Arial" w:cs="Arial"/>
          <w:sz w:val="24"/>
          <w:szCs w:val="24"/>
        </w:rPr>
        <w:tab/>
        <w:t>Compensation</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16</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Article VIII</w:t>
      </w:r>
      <w:r w:rsidRPr="001F5384">
        <w:rPr>
          <w:rFonts w:ascii="Arial" w:eastAsia="Times New Roman" w:hAnsi="Arial" w:cs="Arial"/>
          <w:sz w:val="24"/>
          <w:szCs w:val="24"/>
        </w:rPr>
        <w:tab/>
        <w:t>Effect of Agreement</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17</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Signatures</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18</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sz w:val="24"/>
          <w:szCs w:val="24"/>
        </w:rPr>
      </w:pPr>
      <w:r w:rsidRPr="001F5384">
        <w:rPr>
          <w:rFonts w:ascii="Arial" w:eastAsia="Times New Roman" w:hAnsi="Arial" w:cs="Arial"/>
          <w:sz w:val="32"/>
          <w:szCs w:val="24"/>
        </w:rPr>
        <w:br w:type="page"/>
      </w:r>
      <w:r w:rsidRPr="001F5384">
        <w:rPr>
          <w:rFonts w:ascii="Arial" w:eastAsia="Times New Roman" w:hAnsi="Arial" w:cs="Arial"/>
          <w:b/>
          <w:sz w:val="24"/>
          <w:szCs w:val="24"/>
        </w:rPr>
        <w:lastRenderedPageBreak/>
        <w:t>ARTICLE I</w:t>
      </w:r>
    </w:p>
    <w:p w:rsidR="001F5384" w:rsidRPr="001F5384" w:rsidRDefault="001F5384" w:rsidP="001F5384">
      <w:pPr>
        <w:spacing w:after="0" w:line="240" w:lineRule="auto"/>
        <w:rPr>
          <w:rFonts w:ascii="Arial" w:eastAsia="Times New Roman" w:hAnsi="Arial" w:cs="Arial"/>
          <w:b/>
          <w:sz w:val="24"/>
          <w:szCs w:val="24"/>
          <w:u w:val="single"/>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RECOGNITION</w:t>
      </w:r>
    </w:p>
    <w:p w:rsidR="001F5384" w:rsidRPr="001F5384" w:rsidRDefault="001F5384" w:rsidP="001F5384">
      <w:pPr>
        <w:spacing w:after="0" w:line="240" w:lineRule="auto"/>
        <w:jc w:val="center"/>
        <w:rPr>
          <w:rFonts w:ascii="Arial" w:eastAsia="Times New Roman" w:hAnsi="Arial" w:cs="Arial"/>
          <w:b/>
          <w:sz w:val="24"/>
          <w:szCs w:val="24"/>
        </w:rPr>
      </w:pPr>
    </w:p>
    <w:p w:rsidR="001F5384" w:rsidRPr="001F5384" w:rsidRDefault="001F5384" w:rsidP="001F5384">
      <w:pPr>
        <w:spacing w:after="0" w:line="240" w:lineRule="auto"/>
        <w:ind w:left="720" w:hanging="720"/>
        <w:jc w:val="both"/>
        <w:rPr>
          <w:rFonts w:ascii="Arial" w:eastAsia="Times New Roman" w:hAnsi="Arial" w:cs="Arial"/>
          <w:b/>
          <w:sz w:val="24"/>
          <w:szCs w:val="24"/>
        </w:rPr>
      </w:pPr>
      <w:r w:rsidRPr="001F5384">
        <w:rPr>
          <w:rFonts w:ascii="Arial" w:eastAsia="Times New Roman" w:hAnsi="Arial" w:cs="Arial"/>
          <w:sz w:val="24"/>
          <w:szCs w:val="24"/>
        </w:rPr>
        <w:t>1.1</w:t>
      </w:r>
      <w:r w:rsidRPr="001F5384">
        <w:rPr>
          <w:rFonts w:ascii="Arial" w:eastAsia="Times New Roman" w:hAnsi="Arial" w:cs="Arial"/>
          <w:sz w:val="24"/>
          <w:szCs w:val="24"/>
        </w:rPr>
        <w:tab/>
        <w:t>The Sauk Valley Community College Board of Trustees (hereinafter the "Board") recognizes the Sauk Valley Community College Adjunct Faculty Association/Illinois Education Association/National Education Association (hereinafter the "Association") as the sole bargaining agent for adjunct faculty as follows:</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Included in the bargaining unit:  All adjunct faculty who teach at least three (3) credit hours per semester (excluding the summer term) for two (2) consecutive semesters (excluding the summer term).  Any adjunct faculty member who qualifies for initial bargaining unit inclusion shall retain his or her bargaining unit eligibility status unless the adjunct faculty member does not thereafter teach at least three (3) credit hours in each following semester (excluding the summer term).  Any adjunct faculty member who teaches less than three (3) credit hours in a semester is not eligible for inclusion in the bargaining unit and </w:t>
      </w:r>
      <w:proofErr w:type="gramStart"/>
      <w:r w:rsidRPr="001F5384">
        <w:rPr>
          <w:rFonts w:ascii="Arial" w:eastAsia="Times New Roman" w:hAnsi="Arial" w:cs="Arial"/>
          <w:sz w:val="24"/>
          <w:szCs w:val="24"/>
        </w:rPr>
        <w:t>will be removed</w:t>
      </w:r>
      <w:proofErr w:type="gramEnd"/>
      <w:r w:rsidRPr="001F5384">
        <w:rPr>
          <w:rFonts w:ascii="Arial" w:eastAsia="Times New Roman" w:hAnsi="Arial" w:cs="Arial"/>
          <w:sz w:val="24"/>
          <w:szCs w:val="24"/>
        </w:rPr>
        <w:t xml:space="preserve"> for that semester.  Any adjunct faculty member who is removed from the bargaining unit will be re-eligible for bargaining unit inclusion only if he or she teaches at least three (3) credit hours in the current semester and has taught at least three (3) credit hours per semester in the previous semester (excluding summer).  If he or she fails to qualify by teaching three (3) credit hours for two (2) consecutive semesters, he or she must satisfy the requirements for initial bargaining unit qualification for re-inclusion into the bargaining unit.</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Excluded:  All full-time college faculty, support personnel, supervisors, managerial, confidential, short-term and part-time employees who do not qualify as provided above, and employees whose positions are funded by contracts or agreements with outside governmental and/or private agencies.</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ARTICLE II</w:t>
      </w:r>
    </w:p>
    <w:p w:rsidR="001F5384" w:rsidRPr="001F5384" w:rsidRDefault="001F5384" w:rsidP="001F5384">
      <w:pPr>
        <w:spacing w:after="0" w:line="240" w:lineRule="auto"/>
        <w:jc w:val="center"/>
        <w:rPr>
          <w:rFonts w:ascii="Arial" w:eastAsia="Times New Roman" w:hAnsi="Arial" w:cs="Arial"/>
          <w:b/>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MANAGEMENT RIGHTS</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proofErr w:type="gramStart"/>
      <w:r w:rsidRPr="001F5384">
        <w:rPr>
          <w:rFonts w:ascii="Arial" w:eastAsia="Times New Roman" w:hAnsi="Arial" w:cs="Arial"/>
          <w:sz w:val="24"/>
          <w:szCs w:val="24"/>
        </w:rPr>
        <w:t>2.1</w:t>
      </w:r>
      <w:r w:rsidRPr="001F5384">
        <w:rPr>
          <w:rFonts w:ascii="Arial" w:eastAsia="Times New Roman" w:hAnsi="Arial" w:cs="Arial"/>
          <w:sz w:val="24"/>
          <w:szCs w:val="24"/>
        </w:rPr>
        <w:tab/>
        <w:t>It is understood and agreed that all functions, rights, powers, or authority of the administration of the College and the Board of Trustees which are not specifically limited by the express language of this Agreement are retained by the Board provided, however, that no such right shall be exercised so as to violate any of the specific provisions of this Agreement.</w:t>
      </w:r>
      <w:proofErr w:type="gramEnd"/>
      <w:r w:rsidRPr="001F5384">
        <w:rPr>
          <w:rFonts w:ascii="Arial" w:eastAsia="Times New Roman" w:hAnsi="Arial" w:cs="Arial"/>
          <w:sz w:val="24"/>
          <w:szCs w:val="24"/>
        </w:rPr>
        <w:t xml:space="preserve">  Said authority includes, but is not limited to, the generality of the foregoing rights.</w:t>
      </w:r>
    </w:p>
    <w:p w:rsidR="001F5384" w:rsidRPr="001F5384" w:rsidRDefault="001F5384" w:rsidP="001F5384">
      <w:pPr>
        <w:spacing w:after="0" w:line="240" w:lineRule="auto"/>
        <w:ind w:left="720" w:hanging="72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A.</w:t>
      </w:r>
      <w:r w:rsidRPr="001F5384">
        <w:rPr>
          <w:rFonts w:ascii="Arial" w:eastAsia="Times New Roman" w:hAnsi="Arial" w:cs="Arial"/>
          <w:sz w:val="24"/>
          <w:szCs w:val="24"/>
        </w:rPr>
        <w:tab/>
        <w:t>To the executive management, organization and administrative control of the College and its properties and facilities, and the activities of its employees;</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lastRenderedPageBreak/>
        <w:t>B.</w:t>
      </w:r>
      <w:r w:rsidRPr="001F5384">
        <w:rPr>
          <w:rFonts w:ascii="Arial" w:eastAsia="Times New Roman" w:hAnsi="Arial" w:cs="Arial"/>
          <w:sz w:val="24"/>
          <w:szCs w:val="24"/>
        </w:rPr>
        <w:tab/>
        <w:t xml:space="preserve">To direct the work of the employees, determine the time and hours of operation and determine the kinds and levels of services to </w:t>
      </w:r>
      <w:proofErr w:type="gramStart"/>
      <w:r w:rsidRPr="001F5384">
        <w:rPr>
          <w:rFonts w:ascii="Arial" w:eastAsia="Times New Roman" w:hAnsi="Arial" w:cs="Arial"/>
          <w:sz w:val="24"/>
          <w:szCs w:val="24"/>
        </w:rPr>
        <w:t>be provided</w:t>
      </w:r>
      <w:proofErr w:type="gramEnd"/>
      <w:r w:rsidRPr="001F5384">
        <w:rPr>
          <w:rFonts w:ascii="Arial" w:eastAsia="Times New Roman" w:hAnsi="Arial" w:cs="Arial"/>
          <w:sz w:val="24"/>
          <w:szCs w:val="24"/>
        </w:rPr>
        <w:t xml:space="preserve"> and the methods and means of providing those services including entering into contracts with private vendors for services;</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C.</w:t>
      </w:r>
      <w:r w:rsidRPr="001F5384">
        <w:rPr>
          <w:rFonts w:ascii="Arial" w:eastAsia="Times New Roman" w:hAnsi="Arial" w:cs="Arial"/>
          <w:sz w:val="24"/>
          <w:szCs w:val="24"/>
        </w:rPr>
        <w:tab/>
        <w:t>To hire all employees, and, subject to the provisions of law, to determine their qualifications and the conditions for their continued employment, discipline, dismissal or demotion, and to promote, assign, and transfer all such employees;</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D.</w:t>
      </w:r>
      <w:r w:rsidRPr="001F5384">
        <w:rPr>
          <w:rFonts w:ascii="Arial" w:eastAsia="Times New Roman" w:hAnsi="Arial" w:cs="Arial"/>
          <w:sz w:val="24"/>
          <w:szCs w:val="24"/>
        </w:rPr>
        <w:tab/>
        <w:t>To establish educational policies, goals and objectives, to insure rights and educational opportunities of students; to determine staffing patterns; to determine the number and kinds of personnel required in order to maintain the efficiency of district operations; and</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E.</w:t>
      </w:r>
      <w:r w:rsidRPr="001F5384">
        <w:rPr>
          <w:rFonts w:ascii="Arial" w:eastAsia="Times New Roman" w:hAnsi="Arial" w:cs="Arial"/>
          <w:sz w:val="24"/>
          <w:szCs w:val="24"/>
        </w:rPr>
        <w:tab/>
        <w:t>To build, move or modify facilities; establish budget procedures and determine budgetary allocations; determine the methods of raising revenue; and take action on any matter in the event of an emergency.</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keepNext/>
        <w:keepLines/>
        <w:spacing w:before="40" w:after="0" w:line="240" w:lineRule="auto"/>
        <w:jc w:val="center"/>
        <w:outlineLvl w:val="2"/>
        <w:rPr>
          <w:rFonts w:ascii="Arial" w:eastAsiaTheme="majorEastAsia" w:hAnsi="Arial" w:cs="Arial"/>
          <w:b/>
          <w:sz w:val="24"/>
          <w:szCs w:val="24"/>
        </w:rPr>
      </w:pPr>
      <w:r w:rsidRPr="001F5384">
        <w:rPr>
          <w:rFonts w:ascii="Arial" w:eastAsiaTheme="majorEastAsia" w:hAnsi="Arial" w:cs="Arial"/>
          <w:b/>
          <w:sz w:val="24"/>
          <w:szCs w:val="24"/>
        </w:rPr>
        <w:t>ARTICLE III</w:t>
      </w:r>
    </w:p>
    <w:p w:rsidR="001F5384" w:rsidRPr="001F5384" w:rsidRDefault="001F5384" w:rsidP="001F5384">
      <w:pPr>
        <w:spacing w:after="0" w:line="240" w:lineRule="auto"/>
        <w:ind w:left="720"/>
        <w:jc w:val="center"/>
        <w:rPr>
          <w:rFonts w:ascii="Arial" w:eastAsia="Times New Roman" w:hAnsi="Arial" w:cs="Arial"/>
          <w:b/>
          <w:sz w:val="24"/>
          <w:szCs w:val="24"/>
        </w:rPr>
      </w:pPr>
    </w:p>
    <w:p w:rsidR="001F5384" w:rsidRPr="001F5384" w:rsidRDefault="001F5384" w:rsidP="001F5384">
      <w:pPr>
        <w:keepNext/>
        <w:keepLines/>
        <w:spacing w:before="40" w:after="0" w:line="240" w:lineRule="auto"/>
        <w:jc w:val="center"/>
        <w:outlineLvl w:val="3"/>
        <w:rPr>
          <w:rFonts w:ascii="Arial" w:eastAsiaTheme="majorEastAsia" w:hAnsi="Arial" w:cs="Arial"/>
          <w:b/>
          <w:iCs/>
          <w:sz w:val="24"/>
          <w:szCs w:val="24"/>
        </w:rPr>
      </w:pPr>
      <w:r w:rsidRPr="001F5384">
        <w:rPr>
          <w:rFonts w:ascii="Arial" w:eastAsiaTheme="majorEastAsia" w:hAnsi="Arial" w:cs="Arial"/>
          <w:b/>
          <w:iCs/>
          <w:sz w:val="24"/>
          <w:szCs w:val="24"/>
        </w:rPr>
        <w:t>NO STRIKE</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3.1</w:t>
      </w:r>
      <w:r w:rsidRPr="001F5384">
        <w:rPr>
          <w:rFonts w:ascii="Arial" w:eastAsia="Times New Roman" w:hAnsi="Arial" w:cs="Arial"/>
          <w:sz w:val="24"/>
          <w:szCs w:val="24"/>
        </w:rPr>
        <w:tab/>
        <w:t xml:space="preserve">During the term of this agreement and any extension thereof, there will be no strike, work stoppage, slow-down, or other concerted action, refusal or failure </w:t>
      </w:r>
      <w:proofErr w:type="gramStart"/>
      <w:r w:rsidRPr="001F5384">
        <w:rPr>
          <w:rFonts w:ascii="Arial" w:eastAsia="Times New Roman" w:hAnsi="Arial" w:cs="Arial"/>
          <w:sz w:val="24"/>
          <w:szCs w:val="24"/>
        </w:rPr>
        <w:t>to fully and faithfully perform</w:t>
      </w:r>
      <w:proofErr w:type="gramEnd"/>
      <w:r w:rsidRPr="001F5384">
        <w:rPr>
          <w:rFonts w:ascii="Arial" w:eastAsia="Times New Roman" w:hAnsi="Arial" w:cs="Arial"/>
          <w:sz w:val="24"/>
          <w:szCs w:val="24"/>
        </w:rPr>
        <w:t xml:space="preserve"> job functions and responsibilities by the Association during the term of this Agreement.  During the term of this agreement and any extension thereof, the college will not engage in a lockout of the Adjunct Faculty employees.</w:t>
      </w:r>
    </w:p>
    <w:p w:rsidR="001F5384" w:rsidRPr="001F5384" w:rsidRDefault="001F5384" w:rsidP="001F5384">
      <w:pPr>
        <w:spacing w:after="0" w:line="240" w:lineRule="auto"/>
        <w:ind w:left="720" w:hanging="720"/>
        <w:jc w:val="both"/>
        <w:rPr>
          <w:rFonts w:ascii="Arial" w:eastAsia="Times New Roman" w:hAnsi="Arial" w:cs="Arial"/>
          <w:sz w:val="24"/>
          <w:szCs w:val="24"/>
        </w:rPr>
      </w:pPr>
    </w:p>
    <w:p w:rsidR="001F5384" w:rsidRPr="001F5384" w:rsidRDefault="001F5384" w:rsidP="001F5384">
      <w:pPr>
        <w:spacing w:after="0" w:line="240" w:lineRule="auto"/>
        <w:ind w:left="720" w:hanging="720"/>
        <w:jc w:val="center"/>
        <w:rPr>
          <w:rFonts w:ascii="Arial" w:eastAsia="Times New Roman" w:hAnsi="Arial" w:cs="Arial"/>
          <w:b/>
          <w:sz w:val="24"/>
          <w:szCs w:val="24"/>
        </w:rPr>
      </w:pPr>
      <w:r w:rsidRPr="001F5384">
        <w:rPr>
          <w:rFonts w:ascii="Arial" w:eastAsia="Times New Roman" w:hAnsi="Arial" w:cs="Arial"/>
          <w:b/>
          <w:sz w:val="24"/>
          <w:szCs w:val="24"/>
        </w:rPr>
        <w:t>ARTICLE IV</w:t>
      </w:r>
    </w:p>
    <w:p w:rsidR="001F5384" w:rsidRPr="001F5384" w:rsidRDefault="001F5384" w:rsidP="001F5384">
      <w:pPr>
        <w:spacing w:after="0" w:line="240" w:lineRule="auto"/>
        <w:ind w:firstLine="720"/>
        <w:jc w:val="center"/>
        <w:rPr>
          <w:rFonts w:ascii="Arial" w:eastAsia="Times New Roman" w:hAnsi="Arial" w:cs="Arial"/>
          <w:b/>
          <w:sz w:val="24"/>
          <w:szCs w:val="24"/>
        </w:rPr>
      </w:pPr>
    </w:p>
    <w:p w:rsidR="001F5384" w:rsidRPr="001F5384" w:rsidRDefault="001F5384" w:rsidP="001F5384">
      <w:pPr>
        <w:keepNext/>
        <w:keepLines/>
        <w:spacing w:before="40" w:after="0" w:line="240" w:lineRule="auto"/>
        <w:jc w:val="center"/>
        <w:outlineLvl w:val="4"/>
        <w:rPr>
          <w:rFonts w:ascii="Arial" w:eastAsiaTheme="majorEastAsia" w:hAnsi="Arial" w:cs="Arial"/>
          <w:b/>
          <w:sz w:val="24"/>
          <w:szCs w:val="24"/>
        </w:rPr>
      </w:pPr>
      <w:r w:rsidRPr="001F5384">
        <w:rPr>
          <w:rFonts w:ascii="Arial" w:eastAsiaTheme="majorEastAsia" w:hAnsi="Arial" w:cs="Arial"/>
          <w:b/>
          <w:sz w:val="24"/>
          <w:szCs w:val="24"/>
        </w:rPr>
        <w:t>ASSOCIATION RIGHTS</w:t>
      </w:r>
    </w:p>
    <w:p w:rsidR="001F5384" w:rsidRPr="001F5384" w:rsidRDefault="001F5384" w:rsidP="001F5384">
      <w:pPr>
        <w:keepNext/>
        <w:keepLines/>
        <w:spacing w:before="40" w:after="0" w:line="240" w:lineRule="auto"/>
        <w:outlineLvl w:val="4"/>
        <w:rPr>
          <w:rFonts w:ascii="Arial" w:eastAsiaTheme="majorEastAsia" w:hAnsi="Arial" w:cs="Arial"/>
          <w:b/>
          <w:color w:val="2E74B5" w:themeColor="accent1" w:themeShade="BF"/>
          <w:sz w:val="24"/>
          <w:szCs w:val="24"/>
        </w:rPr>
      </w:pPr>
    </w:p>
    <w:p w:rsidR="001F5384" w:rsidRPr="001F5384" w:rsidRDefault="001F5384" w:rsidP="001F5384">
      <w:pPr>
        <w:keepNext/>
        <w:keepLines/>
        <w:spacing w:before="40" w:after="0" w:line="240" w:lineRule="auto"/>
        <w:jc w:val="both"/>
        <w:outlineLvl w:val="4"/>
        <w:rPr>
          <w:rFonts w:ascii="Arial" w:eastAsiaTheme="majorEastAsia" w:hAnsi="Arial" w:cs="Arial"/>
          <w:sz w:val="24"/>
          <w:szCs w:val="24"/>
        </w:rPr>
      </w:pPr>
      <w:r w:rsidRPr="001F5384">
        <w:rPr>
          <w:rFonts w:ascii="Arial" w:eastAsiaTheme="majorEastAsia" w:hAnsi="Arial" w:cs="Arial"/>
          <w:sz w:val="24"/>
          <w:szCs w:val="24"/>
        </w:rPr>
        <w:t>4.1</w:t>
      </w:r>
      <w:r w:rsidRPr="001F5384">
        <w:rPr>
          <w:rFonts w:ascii="Arial" w:eastAsiaTheme="majorEastAsia" w:hAnsi="Arial" w:cs="Arial"/>
          <w:sz w:val="24"/>
          <w:szCs w:val="24"/>
        </w:rPr>
        <w:tab/>
        <w:t>Board Meetings</w:t>
      </w:r>
    </w:p>
    <w:p w:rsidR="001F5384" w:rsidRPr="001F5384" w:rsidRDefault="001F5384" w:rsidP="001F5384">
      <w:pPr>
        <w:keepNext/>
        <w:keepLines/>
        <w:spacing w:before="40" w:after="0" w:line="240" w:lineRule="auto"/>
        <w:jc w:val="both"/>
        <w:outlineLvl w:val="4"/>
        <w:rPr>
          <w:rFonts w:ascii="Arial" w:eastAsiaTheme="majorEastAsia" w:hAnsi="Arial" w:cs="Arial"/>
          <w:sz w:val="24"/>
          <w:szCs w:val="24"/>
        </w:rPr>
      </w:pPr>
    </w:p>
    <w:p w:rsidR="001F5384" w:rsidRPr="001F5384" w:rsidRDefault="001F5384" w:rsidP="001F5384">
      <w:pPr>
        <w:keepNext/>
        <w:keepLines/>
        <w:spacing w:before="40" w:after="0" w:line="240" w:lineRule="auto"/>
        <w:ind w:left="720" w:hanging="720"/>
        <w:jc w:val="both"/>
        <w:outlineLvl w:val="4"/>
        <w:rPr>
          <w:rFonts w:ascii="Arial" w:eastAsiaTheme="majorEastAsia" w:hAnsi="Arial" w:cs="Arial"/>
          <w:sz w:val="24"/>
          <w:szCs w:val="24"/>
        </w:rPr>
      </w:pPr>
      <w:r w:rsidRPr="001F5384">
        <w:rPr>
          <w:rFonts w:ascii="Arial" w:eastAsiaTheme="majorEastAsia" w:hAnsi="Arial" w:cs="Arial"/>
          <w:sz w:val="24"/>
          <w:szCs w:val="24"/>
        </w:rPr>
        <w:tab/>
        <w:t xml:space="preserve">The Association </w:t>
      </w:r>
      <w:proofErr w:type="gramStart"/>
      <w:r w:rsidRPr="001F5384">
        <w:rPr>
          <w:rFonts w:ascii="Arial" w:eastAsiaTheme="majorEastAsia" w:hAnsi="Arial" w:cs="Arial"/>
          <w:sz w:val="24"/>
          <w:szCs w:val="24"/>
        </w:rPr>
        <w:t>will be furnished</w:t>
      </w:r>
      <w:proofErr w:type="gramEnd"/>
      <w:r w:rsidRPr="001F5384">
        <w:rPr>
          <w:rFonts w:ascii="Arial" w:eastAsiaTheme="majorEastAsia" w:hAnsi="Arial" w:cs="Arial"/>
          <w:sz w:val="24"/>
          <w:szCs w:val="24"/>
        </w:rPr>
        <w:t xml:space="preserve"> with a schedule of regular meetings of the College Board of Trustees, a copy of meeting agendas and any notice of a special meeting of the Board of Trustees in a prompt and timely fashion.  A copy of approved Board minutes </w:t>
      </w:r>
      <w:proofErr w:type="gramStart"/>
      <w:r w:rsidRPr="001F5384">
        <w:rPr>
          <w:rFonts w:ascii="Arial" w:eastAsiaTheme="majorEastAsia" w:hAnsi="Arial" w:cs="Arial"/>
          <w:sz w:val="24"/>
          <w:szCs w:val="24"/>
        </w:rPr>
        <w:t>shall be made</w:t>
      </w:r>
      <w:proofErr w:type="gramEnd"/>
      <w:r w:rsidRPr="001F5384">
        <w:rPr>
          <w:rFonts w:ascii="Arial" w:eastAsiaTheme="majorEastAsia" w:hAnsi="Arial" w:cs="Arial"/>
          <w:sz w:val="24"/>
          <w:szCs w:val="24"/>
        </w:rPr>
        <w:t xml:space="preserve"> available to the Association President or designee.</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4.2</w:t>
      </w:r>
      <w:r w:rsidRPr="001F5384">
        <w:rPr>
          <w:rFonts w:ascii="Arial" w:eastAsia="Times New Roman" w:hAnsi="Arial" w:cs="Arial"/>
          <w:sz w:val="24"/>
          <w:szCs w:val="24"/>
        </w:rPr>
        <w:tab/>
        <w:t>Meeting Rooms, Interoffice Mail, Use of Equipment</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A.</w:t>
      </w:r>
      <w:r w:rsidRPr="001F5384">
        <w:rPr>
          <w:rFonts w:ascii="Arial" w:eastAsia="Times New Roman" w:hAnsi="Arial" w:cs="Arial"/>
          <w:sz w:val="24"/>
          <w:szCs w:val="24"/>
        </w:rPr>
        <w:tab/>
        <w:t>The Association shall have the right to use meeting rooms, if available, for Association business and shall have the right to use campus faculty mailboxes.  In the designated</w:t>
      </w:r>
      <w:r w:rsidRPr="001F5384">
        <w:rPr>
          <w:rFonts w:ascii="Arial" w:eastAsia="Times New Roman" w:hAnsi="Arial" w:cs="Arial"/>
          <w:b/>
          <w:sz w:val="24"/>
          <w:szCs w:val="24"/>
        </w:rPr>
        <w:t xml:space="preserve"> </w:t>
      </w:r>
      <w:r w:rsidRPr="001F5384">
        <w:rPr>
          <w:rFonts w:ascii="Arial" w:eastAsia="Times New Roman" w:hAnsi="Arial" w:cs="Arial"/>
          <w:sz w:val="24"/>
          <w:szCs w:val="24"/>
        </w:rPr>
        <w:t xml:space="preserve">Adjunct Faculty office, the Association shall </w:t>
      </w:r>
      <w:r w:rsidRPr="001F5384">
        <w:rPr>
          <w:rFonts w:ascii="Arial" w:eastAsia="Times New Roman" w:hAnsi="Arial" w:cs="Arial"/>
          <w:sz w:val="24"/>
          <w:szCs w:val="24"/>
        </w:rPr>
        <w:lastRenderedPageBreak/>
        <w:t xml:space="preserve">have one bulletin board provided by the Board for Association notices.  </w:t>
      </w:r>
      <w:proofErr w:type="gramStart"/>
      <w:r w:rsidRPr="001F5384">
        <w:rPr>
          <w:rFonts w:ascii="Arial" w:eastAsia="Times New Roman" w:hAnsi="Arial" w:cs="Arial"/>
          <w:sz w:val="24"/>
          <w:szCs w:val="24"/>
        </w:rPr>
        <w:t>Also</w:t>
      </w:r>
      <w:proofErr w:type="gramEnd"/>
      <w:r w:rsidRPr="001F5384">
        <w:rPr>
          <w:rFonts w:ascii="Arial" w:eastAsia="Times New Roman" w:hAnsi="Arial" w:cs="Arial"/>
          <w:sz w:val="24"/>
          <w:szCs w:val="24"/>
        </w:rPr>
        <w:t>, bulletin board space will be available in the Information Office for Association business.</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B.</w:t>
      </w:r>
      <w:r w:rsidRPr="001F5384">
        <w:rPr>
          <w:rFonts w:ascii="Arial" w:eastAsia="Times New Roman" w:hAnsi="Arial" w:cs="Arial"/>
          <w:sz w:val="24"/>
          <w:szCs w:val="24"/>
        </w:rPr>
        <w:tab/>
        <w:t>The Association may have reasonable use of College duplicating equipment for appropriate Association purposes when such equipment is not required for other College business.  The expense of duplicating supplies will be borne by the Association.  The Association may use neither College equipment nor supplies for lobbying or political purposes.</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4.3</w:t>
      </w:r>
      <w:r w:rsidRPr="001F5384">
        <w:rPr>
          <w:rFonts w:ascii="Arial" w:eastAsia="Times New Roman" w:hAnsi="Arial" w:cs="Arial"/>
          <w:sz w:val="24"/>
          <w:szCs w:val="24"/>
        </w:rPr>
        <w:tab/>
        <w:t>Dues Deduction</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The College shall allow optional dues deduction upon the part of those bargaining unit members who desire it.  Proper authorization for payroll deduction of membership dues shall be the signature of the Employee on an authorization form prepared by the Association and submitted to the administration within 30 days of the Adjunct Faculty member’s first day of teaching.  Such payroll deductions </w:t>
      </w:r>
      <w:proofErr w:type="gramStart"/>
      <w:r w:rsidRPr="001F5384">
        <w:rPr>
          <w:rFonts w:ascii="Arial" w:eastAsia="Times New Roman" w:hAnsi="Arial" w:cs="Arial"/>
          <w:sz w:val="24"/>
          <w:szCs w:val="24"/>
        </w:rPr>
        <w:t>shall be remitted</w:t>
      </w:r>
      <w:proofErr w:type="gramEnd"/>
      <w:r w:rsidRPr="001F5384">
        <w:rPr>
          <w:rFonts w:ascii="Arial" w:eastAsia="Times New Roman" w:hAnsi="Arial" w:cs="Arial"/>
          <w:sz w:val="24"/>
          <w:szCs w:val="24"/>
        </w:rPr>
        <w:t xml:space="preserve"> to the Association monthly within the first ten (10) working days of each month.</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4.4</w:t>
      </w:r>
      <w:r w:rsidRPr="001F5384">
        <w:rPr>
          <w:rFonts w:ascii="Arial" w:eastAsia="Times New Roman" w:hAnsi="Arial" w:cs="Arial"/>
          <w:sz w:val="24"/>
          <w:szCs w:val="24"/>
        </w:rPr>
        <w:tab/>
        <w:t>Copies of Contract</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The Board will place the contract on the SVCC website at no cost to the Association.</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4.5</w:t>
      </w:r>
      <w:r w:rsidRPr="001F5384">
        <w:rPr>
          <w:rFonts w:ascii="Arial" w:eastAsia="Times New Roman" w:hAnsi="Arial" w:cs="Arial"/>
          <w:sz w:val="24"/>
          <w:szCs w:val="24"/>
        </w:rPr>
        <w:tab/>
        <w:t>Membership Notification</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Each semester the College will provide the Association with a list of Bargaining Unit employees no later than the 15</w:t>
      </w:r>
      <w:r w:rsidRPr="001F5384">
        <w:rPr>
          <w:rFonts w:ascii="Arial" w:eastAsia="Times New Roman" w:hAnsi="Arial" w:cs="Arial"/>
          <w:sz w:val="24"/>
          <w:szCs w:val="24"/>
          <w:vertAlign w:val="superscript"/>
        </w:rPr>
        <w:t>th</w:t>
      </w:r>
      <w:r w:rsidRPr="001F5384">
        <w:rPr>
          <w:rFonts w:ascii="Arial" w:eastAsia="Times New Roman" w:hAnsi="Arial" w:cs="Arial"/>
          <w:sz w:val="24"/>
          <w:szCs w:val="24"/>
        </w:rPr>
        <w:t xml:space="preserve"> workday from the first day of the semester.  The list will include each employee’s name, address, academic terms employed by the college and current teaching schedule.  Unless the Association files notice of disagreement within 10 working days, the membership list will be final.</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sz w:val="24"/>
          <w:szCs w:val="24"/>
        </w:rPr>
      </w:pPr>
      <w:r w:rsidRPr="001F5384">
        <w:rPr>
          <w:rFonts w:ascii="Arial" w:eastAsia="Times New Roman" w:hAnsi="Arial" w:cs="Arial"/>
          <w:b/>
          <w:sz w:val="24"/>
          <w:szCs w:val="24"/>
        </w:rPr>
        <w:t>ARTICLE V</w:t>
      </w:r>
    </w:p>
    <w:p w:rsidR="001F5384" w:rsidRPr="001F5384" w:rsidRDefault="001F5384" w:rsidP="001F5384">
      <w:pPr>
        <w:spacing w:after="0" w:line="240" w:lineRule="auto"/>
        <w:ind w:left="1440"/>
        <w:jc w:val="center"/>
        <w:rPr>
          <w:rFonts w:ascii="Arial" w:eastAsia="Times New Roman" w:hAnsi="Arial" w:cs="Arial"/>
          <w:b/>
          <w:sz w:val="20"/>
          <w:szCs w:val="20"/>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WORKING CONDITIONS</w:t>
      </w:r>
    </w:p>
    <w:p w:rsidR="001F5384" w:rsidRPr="001F5384" w:rsidRDefault="001F5384" w:rsidP="001F5384">
      <w:pPr>
        <w:spacing w:after="0" w:line="240" w:lineRule="auto"/>
        <w:jc w:val="both"/>
        <w:rPr>
          <w:rFonts w:ascii="Arial" w:eastAsia="Times New Roman" w:hAnsi="Arial" w:cs="Arial"/>
          <w:b/>
          <w:sz w:val="20"/>
          <w:szCs w:val="20"/>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5.1</w:t>
      </w:r>
      <w:r w:rsidRPr="001F5384">
        <w:rPr>
          <w:rFonts w:ascii="Arial" w:eastAsia="Times New Roman" w:hAnsi="Arial" w:cs="Arial"/>
          <w:sz w:val="24"/>
          <w:szCs w:val="24"/>
        </w:rPr>
        <w:tab/>
        <w:t>Meeting Schedules</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Bargaining Unit members who are currently teaching</w:t>
      </w:r>
      <w:r w:rsidRPr="001F5384">
        <w:rPr>
          <w:rFonts w:ascii="Arial" w:eastAsia="Times New Roman" w:hAnsi="Arial" w:cs="Arial"/>
          <w:b/>
          <w:sz w:val="24"/>
          <w:szCs w:val="24"/>
        </w:rPr>
        <w:t xml:space="preserve"> </w:t>
      </w:r>
      <w:proofErr w:type="gramStart"/>
      <w:r w:rsidRPr="001F5384">
        <w:rPr>
          <w:rFonts w:ascii="Arial" w:eastAsia="Times New Roman" w:hAnsi="Arial" w:cs="Arial"/>
          <w:sz w:val="24"/>
          <w:szCs w:val="24"/>
        </w:rPr>
        <w:t>shall be given</w:t>
      </w:r>
      <w:proofErr w:type="gramEnd"/>
      <w:r w:rsidRPr="001F5384">
        <w:rPr>
          <w:rFonts w:ascii="Arial" w:eastAsia="Times New Roman" w:hAnsi="Arial" w:cs="Arial"/>
          <w:b/>
          <w:sz w:val="24"/>
          <w:szCs w:val="24"/>
        </w:rPr>
        <w:t xml:space="preserve"> </w:t>
      </w:r>
      <w:r w:rsidRPr="001F5384">
        <w:rPr>
          <w:rFonts w:ascii="Arial" w:eastAsia="Times New Roman" w:hAnsi="Arial" w:cs="Arial"/>
          <w:sz w:val="24"/>
          <w:szCs w:val="24"/>
        </w:rPr>
        <w:t>notification of their academic division meeting, professional development activities, and other faculty meetings; and may attend such meetings.</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5.2</w:t>
      </w:r>
      <w:r w:rsidRPr="001F5384">
        <w:rPr>
          <w:rFonts w:ascii="Arial" w:eastAsia="Times New Roman" w:hAnsi="Arial" w:cs="Arial"/>
          <w:sz w:val="24"/>
          <w:szCs w:val="24"/>
        </w:rPr>
        <w:tab/>
        <w:t>Teaching Assignments</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proofErr w:type="gramStart"/>
      <w:r w:rsidRPr="001F5384">
        <w:rPr>
          <w:rFonts w:ascii="Arial" w:eastAsia="Times New Roman" w:hAnsi="Arial" w:cs="Arial"/>
          <w:sz w:val="24"/>
          <w:szCs w:val="24"/>
        </w:rPr>
        <w:t>A.</w:t>
      </w:r>
      <w:r w:rsidRPr="001F5384">
        <w:rPr>
          <w:rFonts w:ascii="Arial" w:eastAsia="Times New Roman" w:hAnsi="Arial" w:cs="Arial"/>
          <w:sz w:val="24"/>
          <w:szCs w:val="24"/>
        </w:rPr>
        <w:tab/>
        <w:t>The parties</w:t>
      </w:r>
      <w:r w:rsidRPr="001F5384">
        <w:rPr>
          <w:rFonts w:ascii="Arial" w:eastAsia="Times New Roman" w:hAnsi="Arial" w:cs="Arial"/>
          <w:b/>
          <w:sz w:val="24"/>
          <w:szCs w:val="24"/>
        </w:rPr>
        <w:t xml:space="preserve"> </w:t>
      </w:r>
      <w:r w:rsidRPr="001F5384">
        <w:rPr>
          <w:rFonts w:ascii="Arial" w:eastAsia="Times New Roman" w:hAnsi="Arial" w:cs="Arial"/>
          <w:sz w:val="24"/>
          <w:szCs w:val="24"/>
        </w:rPr>
        <w:t xml:space="preserve">recognize that "teaching" comprises construction of a class syllabus, consistent with the generic course syllabus, that stipulates course objectives, content, and grading criteria; preparation of class presentations </w:t>
      </w:r>
      <w:r w:rsidRPr="001F5384">
        <w:rPr>
          <w:rFonts w:ascii="Arial" w:eastAsia="Times New Roman" w:hAnsi="Arial" w:cs="Arial"/>
          <w:sz w:val="24"/>
          <w:szCs w:val="24"/>
        </w:rPr>
        <w:lastRenderedPageBreak/>
        <w:t>and instructional materials; delivery of instruction; consultation with and evaluation of students; maintenance of clear records on student performance and any other factors, such as attendance, involved in the grading of students; submission of grades and other required reports to the College by required deadlines; participation in assessment of student learning outcomes during scheduled class meeting times; textbook selection if requested by the appropriate dean; and consistency with course/divisional standards.</w:t>
      </w:r>
      <w:proofErr w:type="gramEnd"/>
      <w:r w:rsidRPr="001F5384">
        <w:rPr>
          <w:rFonts w:ascii="Arial" w:eastAsia="Times New Roman" w:hAnsi="Arial" w:cs="Arial"/>
          <w:sz w:val="24"/>
          <w:szCs w:val="24"/>
        </w:rPr>
        <w:t xml:space="preserve">  Salary </w:t>
      </w:r>
      <w:proofErr w:type="gramStart"/>
      <w:r w:rsidRPr="001F5384">
        <w:rPr>
          <w:rFonts w:ascii="Arial" w:eastAsia="Times New Roman" w:hAnsi="Arial" w:cs="Arial"/>
          <w:sz w:val="24"/>
          <w:szCs w:val="24"/>
        </w:rPr>
        <w:t>is paid</w:t>
      </w:r>
      <w:proofErr w:type="gramEnd"/>
      <w:r w:rsidRPr="001F5384">
        <w:rPr>
          <w:rFonts w:ascii="Arial" w:eastAsia="Times New Roman" w:hAnsi="Arial" w:cs="Arial"/>
          <w:sz w:val="24"/>
          <w:szCs w:val="24"/>
        </w:rPr>
        <w:t xml:space="preserve"> to the adjunct faculty member in accordance with contractual terms as compensation for these tasks.</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 xml:space="preserve">Adjunct faculty </w:t>
      </w:r>
      <w:proofErr w:type="gramStart"/>
      <w:r w:rsidRPr="001F5384">
        <w:rPr>
          <w:rFonts w:ascii="Arial" w:eastAsia="Times New Roman" w:hAnsi="Arial" w:cs="Arial"/>
          <w:sz w:val="24"/>
          <w:szCs w:val="24"/>
        </w:rPr>
        <w:t>shall be paid</w:t>
      </w:r>
      <w:proofErr w:type="gramEnd"/>
      <w:r w:rsidRPr="001F5384">
        <w:rPr>
          <w:rFonts w:ascii="Arial" w:eastAsia="Times New Roman" w:hAnsi="Arial" w:cs="Arial"/>
          <w:sz w:val="24"/>
          <w:szCs w:val="24"/>
        </w:rPr>
        <w:t xml:space="preserve"> a stipend of $100 whenever they are assigned to teach a course they previously have not taught.  If the course assigned to an adjunct faculty member is a new </w:t>
      </w:r>
      <w:proofErr w:type="gramStart"/>
      <w:r w:rsidRPr="001F5384">
        <w:rPr>
          <w:rFonts w:ascii="Arial" w:eastAsia="Times New Roman" w:hAnsi="Arial" w:cs="Arial"/>
          <w:sz w:val="24"/>
          <w:szCs w:val="24"/>
        </w:rPr>
        <w:t>course which</w:t>
      </w:r>
      <w:proofErr w:type="gramEnd"/>
      <w:r w:rsidRPr="001F5384">
        <w:rPr>
          <w:rFonts w:ascii="Arial" w:eastAsia="Times New Roman" w:hAnsi="Arial" w:cs="Arial"/>
          <w:sz w:val="24"/>
          <w:szCs w:val="24"/>
        </w:rPr>
        <w:t xml:space="preserve"> was developed by the adjunct faculty member, the stipend shall be $250 rather than $100. The stipend </w:t>
      </w:r>
      <w:proofErr w:type="gramStart"/>
      <w:r w:rsidRPr="001F5384">
        <w:rPr>
          <w:rFonts w:ascii="Arial" w:eastAsia="Times New Roman" w:hAnsi="Arial" w:cs="Arial"/>
          <w:sz w:val="24"/>
          <w:szCs w:val="24"/>
        </w:rPr>
        <w:t>shall be paid</w:t>
      </w:r>
      <w:proofErr w:type="gramEnd"/>
      <w:r w:rsidRPr="001F5384">
        <w:rPr>
          <w:rFonts w:ascii="Arial" w:eastAsia="Times New Roman" w:hAnsi="Arial" w:cs="Arial"/>
          <w:sz w:val="24"/>
          <w:szCs w:val="24"/>
        </w:rPr>
        <w:t xml:space="preserve"> even if the class is cancelled due to low enrollment.</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 xml:space="preserve">Adjunct faculty members shall have the option to accept or reject requests by the College to perform Special Projects.  Special Projects are duties or tasks outside of those set out as “Teaching Assignments” described in section 5.2A.  Such Special Projects may include such things such as tutorials, independent study courses and honors programs which </w:t>
      </w:r>
      <w:proofErr w:type="gramStart"/>
      <w:r w:rsidRPr="001F5384">
        <w:rPr>
          <w:rFonts w:ascii="Arial" w:eastAsia="Times New Roman" w:hAnsi="Arial" w:cs="Arial"/>
          <w:sz w:val="24"/>
          <w:szCs w:val="24"/>
        </w:rPr>
        <w:t>may be assigned by the College and accepted by the adjunct faculty member</w:t>
      </w:r>
      <w:proofErr w:type="gramEnd"/>
      <w:r w:rsidRPr="001F5384">
        <w:rPr>
          <w:rFonts w:ascii="Arial" w:eastAsia="Times New Roman" w:hAnsi="Arial" w:cs="Arial"/>
          <w:sz w:val="24"/>
          <w:szCs w:val="24"/>
        </w:rPr>
        <w:t xml:space="preserve">.  If he or she agrees to perform a Special Project he or she </w:t>
      </w:r>
      <w:proofErr w:type="gramStart"/>
      <w:r w:rsidRPr="001F5384">
        <w:rPr>
          <w:rFonts w:ascii="Arial" w:eastAsia="Times New Roman" w:hAnsi="Arial" w:cs="Arial"/>
          <w:sz w:val="24"/>
          <w:szCs w:val="24"/>
        </w:rPr>
        <w:t>shall be compensated</w:t>
      </w:r>
      <w:proofErr w:type="gramEnd"/>
      <w:r w:rsidRPr="001F5384">
        <w:rPr>
          <w:rFonts w:ascii="Arial" w:eastAsia="Times New Roman" w:hAnsi="Arial" w:cs="Arial"/>
          <w:sz w:val="24"/>
          <w:szCs w:val="24"/>
        </w:rPr>
        <w:t xml:space="preserve"> at the then established College rate.  </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1440"/>
        <w:jc w:val="both"/>
        <w:rPr>
          <w:rFonts w:ascii="Arial" w:eastAsia="Times New Roman" w:hAnsi="Arial" w:cs="Arial"/>
          <w:sz w:val="24"/>
          <w:szCs w:val="24"/>
        </w:rPr>
      </w:pPr>
      <w:r w:rsidRPr="001F5384">
        <w:rPr>
          <w:rFonts w:ascii="Arial" w:eastAsia="Times New Roman" w:hAnsi="Arial" w:cs="Arial"/>
          <w:sz w:val="24"/>
          <w:szCs w:val="24"/>
        </w:rPr>
        <w:t xml:space="preserve">Special Projects may also include professional growth opportunities such as attending a seminar within the adjunct faculty member’s area of expertise or interest.  A request to attend a professional growth opportunity </w:t>
      </w:r>
      <w:proofErr w:type="gramStart"/>
      <w:r w:rsidRPr="001F5384">
        <w:rPr>
          <w:rFonts w:ascii="Arial" w:eastAsia="Times New Roman" w:hAnsi="Arial" w:cs="Arial"/>
          <w:sz w:val="24"/>
          <w:szCs w:val="24"/>
        </w:rPr>
        <w:t>may be initiated</w:t>
      </w:r>
      <w:proofErr w:type="gramEnd"/>
      <w:r w:rsidRPr="001F5384">
        <w:rPr>
          <w:rFonts w:ascii="Arial" w:eastAsia="Times New Roman" w:hAnsi="Arial" w:cs="Arial"/>
          <w:sz w:val="24"/>
          <w:szCs w:val="24"/>
        </w:rPr>
        <w:t xml:space="preserve"> by the College or by the adjunct faculty member and may be accepted or rejected by the adjunct faculty member.  Any request for payment or reimbursement of expenses incurred incident to a professional growth opportunity </w:t>
      </w:r>
      <w:proofErr w:type="gramStart"/>
      <w:r w:rsidRPr="001F5384">
        <w:rPr>
          <w:rFonts w:ascii="Arial" w:eastAsia="Times New Roman" w:hAnsi="Arial" w:cs="Arial"/>
          <w:sz w:val="24"/>
          <w:szCs w:val="24"/>
        </w:rPr>
        <w:t>shall be made</w:t>
      </w:r>
      <w:proofErr w:type="gramEnd"/>
      <w:r w:rsidRPr="001F5384">
        <w:rPr>
          <w:rFonts w:ascii="Arial" w:eastAsia="Times New Roman" w:hAnsi="Arial" w:cs="Arial"/>
          <w:sz w:val="24"/>
          <w:szCs w:val="24"/>
        </w:rPr>
        <w:t xml:space="preserve"> in accordance with any policy established by the College and shall be approved or rejected at the sole discretion of the College.</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 xml:space="preserve">Adjunct faculty </w:t>
      </w:r>
      <w:proofErr w:type="gramStart"/>
      <w:r w:rsidRPr="001F5384">
        <w:rPr>
          <w:rFonts w:ascii="Arial" w:eastAsia="Times New Roman" w:hAnsi="Arial" w:cs="Arial"/>
          <w:sz w:val="24"/>
          <w:szCs w:val="24"/>
        </w:rPr>
        <w:t>shall be reimbursed</w:t>
      </w:r>
      <w:proofErr w:type="gramEnd"/>
      <w:r w:rsidRPr="001F5384">
        <w:rPr>
          <w:rFonts w:ascii="Arial" w:eastAsia="Times New Roman" w:hAnsi="Arial" w:cs="Arial"/>
          <w:sz w:val="24"/>
          <w:szCs w:val="24"/>
        </w:rPr>
        <w:t xml:space="preserve"> for mutually agreed upon off-campus travel at the IRS rate in effect on the date of travel.  Travel distance shall be calculated from the point of origin (College or home, whichever is closest to destination) to the destination.  Adjunct faculty </w:t>
      </w:r>
      <w:proofErr w:type="gramStart"/>
      <w:r w:rsidRPr="001F5384">
        <w:rPr>
          <w:rFonts w:ascii="Arial" w:eastAsia="Times New Roman" w:hAnsi="Arial" w:cs="Arial"/>
          <w:sz w:val="24"/>
          <w:szCs w:val="24"/>
        </w:rPr>
        <w:t>shall not be reimbursed</w:t>
      </w:r>
      <w:proofErr w:type="gramEnd"/>
      <w:r w:rsidRPr="001F5384">
        <w:rPr>
          <w:rFonts w:ascii="Arial" w:eastAsia="Times New Roman" w:hAnsi="Arial" w:cs="Arial"/>
          <w:sz w:val="24"/>
          <w:szCs w:val="24"/>
        </w:rPr>
        <w:t xml:space="preserve"> for travel to any site for normal teaching duties unless otherwise agreed by the Employee and the College.</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pacing w:val="-2"/>
          <w:sz w:val="24"/>
          <w:szCs w:val="24"/>
        </w:rPr>
        <w:t xml:space="preserve">Nursing faculty shall receive one (1) equated credit hour of workload per semester for coordinating functions at the clinical site for each day of clinical nursing </w:t>
      </w:r>
      <w:r w:rsidRPr="001F5384">
        <w:rPr>
          <w:rFonts w:ascii="Arial" w:eastAsia="Times New Roman" w:hAnsi="Arial" w:cs="Arial"/>
          <w:sz w:val="24"/>
          <w:szCs w:val="24"/>
        </w:rPr>
        <w:t>laboratory experience per week.</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numPr>
          <w:ilvl w:val="0"/>
          <w:numId w:val="1"/>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lastRenderedPageBreak/>
        <w:t xml:space="preserve">Student enrollment for internet courses shall not exceed 25 students per class.  An adjunct instructor may agree to enroll students above the </w:t>
      </w:r>
      <w:proofErr w:type="gramStart"/>
      <w:r w:rsidRPr="001F5384">
        <w:rPr>
          <w:rFonts w:ascii="Arial" w:eastAsia="Times New Roman" w:hAnsi="Arial" w:cs="Arial"/>
          <w:sz w:val="24"/>
          <w:szCs w:val="24"/>
        </w:rPr>
        <w:t>25 student</w:t>
      </w:r>
      <w:proofErr w:type="gramEnd"/>
      <w:r w:rsidRPr="001F5384">
        <w:rPr>
          <w:rFonts w:ascii="Arial" w:eastAsia="Times New Roman" w:hAnsi="Arial" w:cs="Arial"/>
          <w:sz w:val="24"/>
          <w:szCs w:val="24"/>
        </w:rPr>
        <w:t xml:space="preserve"> maximum and shall be compensated $25 per student for each student enrolled in the course above the maximum.  The enrollment number for a course shall be determined as the number of students enrolled in a course after the last day students are able to change/drop courses without recourse.</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numPr>
          <w:ilvl w:val="0"/>
          <w:numId w:val="1"/>
        </w:numPr>
        <w:tabs>
          <w:tab w:val="right" w:pos="4958"/>
        </w:tabs>
        <w:spacing w:after="0" w:line="316" w:lineRule="auto"/>
        <w:ind w:right="72"/>
        <w:jc w:val="both"/>
        <w:rPr>
          <w:rFonts w:ascii="Arial" w:eastAsia="Times New Roman" w:hAnsi="Arial" w:cs="Arial"/>
          <w:spacing w:val="-2"/>
          <w:sz w:val="24"/>
          <w:szCs w:val="24"/>
        </w:rPr>
      </w:pPr>
      <w:r w:rsidRPr="001F5384">
        <w:rPr>
          <w:rFonts w:ascii="Arial" w:eastAsia="Times New Roman" w:hAnsi="Arial" w:cs="Arial"/>
          <w:spacing w:val="-2"/>
          <w:sz w:val="24"/>
          <w:szCs w:val="24"/>
        </w:rPr>
        <w:t>Internet course workload and compensation:</w:t>
      </w:r>
      <w:r w:rsidRPr="001F5384">
        <w:rPr>
          <w:rFonts w:ascii="Arial" w:eastAsia="Times New Roman" w:hAnsi="Arial" w:cs="Arial"/>
          <w:spacing w:val="-2"/>
          <w:sz w:val="24"/>
          <w:szCs w:val="24"/>
        </w:rPr>
        <w:tab/>
      </w:r>
    </w:p>
    <w:p w:rsidR="001F5384" w:rsidRPr="001F5384" w:rsidRDefault="001F5384" w:rsidP="001F5384">
      <w:pPr>
        <w:spacing w:before="108" w:after="0" w:line="240" w:lineRule="auto"/>
        <w:ind w:left="1440" w:right="216"/>
        <w:rPr>
          <w:rFonts w:ascii="Arial" w:eastAsia="Times New Roman" w:hAnsi="Arial" w:cs="Arial"/>
          <w:sz w:val="24"/>
          <w:szCs w:val="24"/>
        </w:rPr>
      </w:pPr>
      <w:r w:rsidRPr="001F5384">
        <w:rPr>
          <w:rFonts w:ascii="Arial" w:eastAsia="Times New Roman" w:hAnsi="Arial" w:cs="Arial"/>
          <w:spacing w:val="-4"/>
          <w:sz w:val="24"/>
          <w:szCs w:val="24"/>
        </w:rPr>
        <w:t xml:space="preserve">Teaching assignments of Internet courses </w:t>
      </w:r>
      <w:proofErr w:type="gramStart"/>
      <w:r w:rsidRPr="001F5384">
        <w:rPr>
          <w:rFonts w:ascii="Arial" w:eastAsia="Times New Roman" w:hAnsi="Arial" w:cs="Arial"/>
          <w:spacing w:val="-4"/>
          <w:sz w:val="24"/>
          <w:szCs w:val="24"/>
        </w:rPr>
        <w:t>will be considered</w:t>
      </w:r>
      <w:proofErr w:type="gramEnd"/>
      <w:r w:rsidRPr="001F5384">
        <w:rPr>
          <w:rFonts w:ascii="Arial" w:eastAsia="Times New Roman" w:hAnsi="Arial" w:cs="Arial"/>
          <w:spacing w:val="-4"/>
          <w:sz w:val="24"/>
          <w:szCs w:val="24"/>
        </w:rPr>
        <w:t xml:space="preserve"> part of the Adjunct Faculty employee’s</w:t>
      </w:r>
      <w:r w:rsidRPr="001F5384">
        <w:rPr>
          <w:rFonts w:ascii="Arial" w:eastAsia="Times New Roman" w:hAnsi="Arial" w:cs="Arial"/>
          <w:sz w:val="24"/>
          <w:szCs w:val="24"/>
        </w:rPr>
        <w:t xml:space="preserve"> normal workload.</w:t>
      </w:r>
    </w:p>
    <w:p w:rsidR="001F5384" w:rsidRPr="001F5384" w:rsidRDefault="001F5384" w:rsidP="001F5384">
      <w:pPr>
        <w:spacing w:before="180" w:after="0" w:line="240" w:lineRule="auto"/>
        <w:ind w:left="1440" w:right="72"/>
        <w:rPr>
          <w:rFonts w:ascii="Arial" w:eastAsia="Times New Roman" w:hAnsi="Arial" w:cs="Arial"/>
          <w:sz w:val="24"/>
          <w:szCs w:val="24"/>
        </w:rPr>
      </w:pPr>
      <w:r w:rsidRPr="001F5384">
        <w:rPr>
          <w:rFonts w:ascii="Arial" w:eastAsia="Times New Roman" w:hAnsi="Arial" w:cs="Arial"/>
          <w:spacing w:val="-4"/>
          <w:sz w:val="24"/>
          <w:szCs w:val="24"/>
        </w:rPr>
        <w:t xml:space="preserve">However, it </w:t>
      </w:r>
      <w:proofErr w:type="gramStart"/>
      <w:r w:rsidRPr="001F5384">
        <w:rPr>
          <w:rFonts w:ascii="Arial" w:eastAsia="Times New Roman" w:hAnsi="Arial" w:cs="Arial"/>
          <w:spacing w:val="-4"/>
          <w:sz w:val="24"/>
          <w:szCs w:val="24"/>
        </w:rPr>
        <w:t>is recognized</w:t>
      </w:r>
      <w:proofErr w:type="gramEnd"/>
      <w:r w:rsidRPr="001F5384">
        <w:rPr>
          <w:rFonts w:ascii="Arial" w:eastAsia="Times New Roman" w:hAnsi="Arial" w:cs="Arial"/>
          <w:spacing w:val="-4"/>
          <w:sz w:val="24"/>
          <w:szCs w:val="24"/>
        </w:rPr>
        <w:t xml:space="preserve"> that development of an Internet course can involve a </w:t>
      </w:r>
      <w:r w:rsidRPr="001F5384">
        <w:rPr>
          <w:rFonts w:ascii="Arial" w:eastAsia="Times New Roman" w:hAnsi="Arial" w:cs="Arial"/>
          <w:spacing w:val="-2"/>
          <w:sz w:val="24"/>
          <w:szCs w:val="24"/>
        </w:rPr>
        <w:t xml:space="preserve">significantly greater amount of time than development of the same course for a </w:t>
      </w:r>
      <w:r w:rsidRPr="001F5384">
        <w:rPr>
          <w:rFonts w:ascii="Arial" w:eastAsia="Times New Roman" w:hAnsi="Arial" w:cs="Arial"/>
          <w:spacing w:val="4"/>
          <w:sz w:val="24"/>
          <w:szCs w:val="24"/>
        </w:rPr>
        <w:t xml:space="preserve">traditional classroom setting. Therefore, Employees </w:t>
      </w:r>
      <w:proofErr w:type="gramStart"/>
      <w:r w:rsidRPr="001F5384">
        <w:rPr>
          <w:rFonts w:ascii="Arial" w:eastAsia="Times New Roman" w:hAnsi="Arial" w:cs="Arial"/>
          <w:spacing w:val="4"/>
          <w:sz w:val="24"/>
          <w:szCs w:val="24"/>
        </w:rPr>
        <w:t>may be compensated</w:t>
      </w:r>
      <w:proofErr w:type="gramEnd"/>
      <w:r w:rsidRPr="001F5384">
        <w:rPr>
          <w:rFonts w:ascii="Arial" w:eastAsia="Times New Roman" w:hAnsi="Arial" w:cs="Arial"/>
          <w:spacing w:val="4"/>
          <w:sz w:val="24"/>
          <w:szCs w:val="24"/>
        </w:rPr>
        <w:t xml:space="preserve"> for </w:t>
      </w:r>
      <w:r w:rsidRPr="001F5384">
        <w:rPr>
          <w:rFonts w:ascii="Arial" w:eastAsia="Times New Roman" w:hAnsi="Arial" w:cs="Arial"/>
          <w:spacing w:val="-2"/>
          <w:sz w:val="24"/>
          <w:szCs w:val="24"/>
        </w:rPr>
        <w:t xml:space="preserve">approved Internet course development according to agreement made in advance, </w:t>
      </w:r>
      <w:r w:rsidRPr="001F5384">
        <w:rPr>
          <w:rFonts w:ascii="Arial" w:eastAsia="Times New Roman" w:hAnsi="Arial" w:cs="Arial"/>
          <w:sz w:val="24"/>
          <w:szCs w:val="24"/>
        </w:rPr>
        <w:t>using the following procedure and criteria:</w:t>
      </w:r>
    </w:p>
    <w:p w:rsidR="001F5384" w:rsidRPr="001F5384" w:rsidRDefault="001F5384" w:rsidP="001F5384">
      <w:pPr>
        <w:widowControl w:val="0"/>
        <w:numPr>
          <w:ilvl w:val="0"/>
          <w:numId w:val="3"/>
        </w:numPr>
        <w:tabs>
          <w:tab w:val="num" w:pos="2160"/>
        </w:tabs>
        <w:autoSpaceDE w:val="0"/>
        <w:autoSpaceDN w:val="0"/>
        <w:spacing w:before="288" w:after="0" w:line="240" w:lineRule="auto"/>
        <w:ind w:left="2160" w:right="72"/>
        <w:rPr>
          <w:rFonts w:ascii="Arial" w:eastAsia="Times New Roman" w:hAnsi="Arial" w:cs="Arial"/>
          <w:sz w:val="24"/>
          <w:szCs w:val="24"/>
        </w:rPr>
      </w:pPr>
      <w:r w:rsidRPr="001F5384">
        <w:rPr>
          <w:rFonts w:ascii="Arial" w:eastAsia="Times New Roman" w:hAnsi="Arial" w:cs="Arial"/>
          <w:spacing w:val="-2"/>
          <w:sz w:val="24"/>
          <w:szCs w:val="24"/>
        </w:rPr>
        <w:t xml:space="preserve">The Employee will prepare a written proposal for development of a </w:t>
      </w:r>
      <w:r w:rsidRPr="001F5384">
        <w:rPr>
          <w:rFonts w:ascii="Arial" w:eastAsia="Times New Roman" w:hAnsi="Arial" w:cs="Arial"/>
          <w:spacing w:val="4"/>
          <w:sz w:val="24"/>
          <w:szCs w:val="24"/>
        </w:rPr>
        <w:t xml:space="preserve">course. The proposal should include a description of the course, an </w:t>
      </w:r>
      <w:r w:rsidRPr="001F5384">
        <w:rPr>
          <w:rFonts w:ascii="Arial" w:eastAsia="Times New Roman" w:hAnsi="Arial" w:cs="Arial"/>
          <w:spacing w:val="-2"/>
          <w:sz w:val="24"/>
          <w:szCs w:val="24"/>
        </w:rPr>
        <w:t xml:space="preserve">explanation of why it would be beneficial for Sauk to offer the course in </w:t>
      </w:r>
      <w:r w:rsidRPr="001F5384">
        <w:rPr>
          <w:rFonts w:ascii="Arial" w:eastAsia="Times New Roman" w:hAnsi="Arial" w:cs="Arial"/>
          <w:spacing w:val="4"/>
          <w:sz w:val="24"/>
          <w:szCs w:val="24"/>
        </w:rPr>
        <w:t xml:space="preserve">Internet format, a description of the development work required, what </w:t>
      </w:r>
      <w:r w:rsidRPr="001F5384">
        <w:rPr>
          <w:rFonts w:ascii="Arial" w:eastAsia="Times New Roman" w:hAnsi="Arial" w:cs="Arial"/>
          <w:spacing w:val="-2"/>
          <w:sz w:val="24"/>
          <w:szCs w:val="24"/>
        </w:rPr>
        <w:t xml:space="preserve">parts of the development work will be performed by the faculty member, </w:t>
      </w:r>
      <w:r w:rsidRPr="001F5384">
        <w:rPr>
          <w:rFonts w:ascii="Arial" w:eastAsia="Times New Roman" w:hAnsi="Arial" w:cs="Arial"/>
          <w:spacing w:val="4"/>
          <w:sz w:val="24"/>
          <w:szCs w:val="24"/>
        </w:rPr>
        <w:t xml:space="preserve">and a </w:t>
      </w:r>
      <w:proofErr w:type="gramStart"/>
      <w:r w:rsidRPr="001F5384">
        <w:rPr>
          <w:rFonts w:ascii="Arial" w:eastAsia="Times New Roman" w:hAnsi="Arial" w:cs="Arial"/>
          <w:spacing w:val="4"/>
          <w:sz w:val="24"/>
          <w:szCs w:val="24"/>
        </w:rPr>
        <w:t>time frame</w:t>
      </w:r>
      <w:proofErr w:type="gramEnd"/>
      <w:r w:rsidRPr="001F5384">
        <w:rPr>
          <w:rFonts w:ascii="Arial" w:eastAsia="Times New Roman" w:hAnsi="Arial" w:cs="Arial"/>
          <w:spacing w:val="4"/>
          <w:sz w:val="24"/>
          <w:szCs w:val="24"/>
        </w:rPr>
        <w:t xml:space="preserve"> for completion of the work. The proposal is to </w:t>
      </w:r>
      <w:proofErr w:type="gramStart"/>
      <w:r w:rsidRPr="001F5384">
        <w:rPr>
          <w:rFonts w:ascii="Arial" w:eastAsia="Times New Roman" w:hAnsi="Arial" w:cs="Arial"/>
          <w:spacing w:val="4"/>
          <w:sz w:val="24"/>
          <w:szCs w:val="24"/>
        </w:rPr>
        <w:t xml:space="preserve">be </w:t>
      </w:r>
      <w:r w:rsidRPr="001F5384">
        <w:rPr>
          <w:rFonts w:ascii="Arial" w:eastAsia="Times New Roman" w:hAnsi="Arial" w:cs="Arial"/>
          <w:sz w:val="24"/>
          <w:szCs w:val="24"/>
        </w:rPr>
        <w:t>presented</w:t>
      </w:r>
      <w:proofErr w:type="gramEnd"/>
      <w:r w:rsidRPr="001F5384">
        <w:rPr>
          <w:rFonts w:ascii="Arial" w:eastAsia="Times New Roman" w:hAnsi="Arial" w:cs="Arial"/>
          <w:sz w:val="24"/>
          <w:szCs w:val="24"/>
        </w:rPr>
        <w:t xml:space="preserve"> to the Academic Vice President or appropriate dean.</w:t>
      </w:r>
    </w:p>
    <w:p w:rsidR="001F5384" w:rsidRPr="001F5384" w:rsidRDefault="001F5384" w:rsidP="001F5384">
      <w:pPr>
        <w:widowControl w:val="0"/>
        <w:numPr>
          <w:ilvl w:val="0"/>
          <w:numId w:val="3"/>
        </w:numPr>
        <w:tabs>
          <w:tab w:val="num" w:pos="2160"/>
        </w:tabs>
        <w:autoSpaceDE w:val="0"/>
        <w:autoSpaceDN w:val="0"/>
        <w:spacing w:before="288" w:after="0" w:line="240" w:lineRule="auto"/>
        <w:ind w:left="2160" w:right="72"/>
        <w:rPr>
          <w:rFonts w:ascii="Arial" w:eastAsia="Times New Roman" w:hAnsi="Arial" w:cs="Arial"/>
          <w:sz w:val="24"/>
          <w:szCs w:val="24"/>
        </w:rPr>
      </w:pPr>
      <w:r w:rsidRPr="001F5384">
        <w:rPr>
          <w:rFonts w:ascii="Arial" w:eastAsia="Times New Roman" w:hAnsi="Arial" w:cs="Arial"/>
          <w:sz w:val="24"/>
          <w:szCs w:val="24"/>
        </w:rPr>
        <w:t>The Academic Vice President will approve or disapprove the development of the course.</w:t>
      </w:r>
    </w:p>
    <w:p w:rsidR="001F5384" w:rsidRPr="001F5384" w:rsidRDefault="001F5384" w:rsidP="001F5384">
      <w:pPr>
        <w:widowControl w:val="0"/>
        <w:numPr>
          <w:ilvl w:val="0"/>
          <w:numId w:val="3"/>
        </w:numPr>
        <w:tabs>
          <w:tab w:val="num" w:pos="2160"/>
        </w:tabs>
        <w:autoSpaceDE w:val="0"/>
        <w:autoSpaceDN w:val="0"/>
        <w:spacing w:before="288" w:after="0" w:line="240" w:lineRule="auto"/>
        <w:ind w:left="2160" w:right="72"/>
        <w:rPr>
          <w:rFonts w:ascii="Arial" w:eastAsia="Times New Roman" w:hAnsi="Arial" w:cs="Arial"/>
          <w:sz w:val="24"/>
          <w:szCs w:val="24"/>
        </w:rPr>
      </w:pPr>
      <w:r w:rsidRPr="001F5384">
        <w:rPr>
          <w:rFonts w:ascii="Arial" w:eastAsia="Times New Roman" w:hAnsi="Arial" w:cs="Arial"/>
          <w:sz w:val="24"/>
          <w:szCs w:val="24"/>
        </w:rPr>
        <w:t xml:space="preserve">Compensation will be $350 per credit hour for the number of credit hours the course </w:t>
      </w:r>
      <w:proofErr w:type="gramStart"/>
      <w:r w:rsidRPr="001F5384">
        <w:rPr>
          <w:rFonts w:ascii="Arial" w:eastAsia="Times New Roman" w:hAnsi="Arial" w:cs="Arial"/>
          <w:sz w:val="24"/>
          <w:szCs w:val="24"/>
        </w:rPr>
        <w:t>is listed</w:t>
      </w:r>
      <w:proofErr w:type="gramEnd"/>
      <w:r w:rsidRPr="001F5384">
        <w:rPr>
          <w:rFonts w:ascii="Arial" w:eastAsia="Times New Roman" w:hAnsi="Arial" w:cs="Arial"/>
          <w:sz w:val="24"/>
          <w:szCs w:val="24"/>
        </w:rPr>
        <w:t xml:space="preserve"> in the College catalog.</w:t>
      </w:r>
    </w:p>
    <w:p w:rsidR="001F5384" w:rsidRPr="001F5384" w:rsidRDefault="001F5384" w:rsidP="001F5384">
      <w:pPr>
        <w:widowControl w:val="0"/>
        <w:numPr>
          <w:ilvl w:val="0"/>
          <w:numId w:val="3"/>
        </w:numPr>
        <w:tabs>
          <w:tab w:val="num" w:pos="2160"/>
        </w:tabs>
        <w:autoSpaceDE w:val="0"/>
        <w:autoSpaceDN w:val="0"/>
        <w:spacing w:before="288" w:after="0" w:line="240" w:lineRule="auto"/>
        <w:ind w:left="2160" w:right="72"/>
        <w:rPr>
          <w:rFonts w:ascii="Arial" w:eastAsia="Times New Roman" w:hAnsi="Arial" w:cs="Arial"/>
          <w:sz w:val="24"/>
          <w:szCs w:val="24"/>
        </w:rPr>
      </w:pPr>
      <w:r w:rsidRPr="001F5384">
        <w:rPr>
          <w:rFonts w:ascii="Arial" w:eastAsia="Times New Roman" w:hAnsi="Arial" w:cs="Arial"/>
          <w:sz w:val="24"/>
          <w:szCs w:val="24"/>
        </w:rPr>
        <w:t>The faculty member, the Academic Vice President, and the President will sign a project agreement before significant development work commences.</w:t>
      </w:r>
    </w:p>
    <w:p w:rsidR="001F5384" w:rsidRPr="001F5384" w:rsidRDefault="001F5384" w:rsidP="001F5384">
      <w:pPr>
        <w:widowControl w:val="0"/>
        <w:numPr>
          <w:ilvl w:val="0"/>
          <w:numId w:val="3"/>
        </w:numPr>
        <w:tabs>
          <w:tab w:val="num" w:pos="2160"/>
        </w:tabs>
        <w:autoSpaceDE w:val="0"/>
        <w:autoSpaceDN w:val="0"/>
        <w:spacing w:before="288" w:after="0" w:line="240" w:lineRule="auto"/>
        <w:ind w:left="2160" w:right="72"/>
        <w:rPr>
          <w:rFonts w:ascii="Arial" w:eastAsia="Times New Roman" w:hAnsi="Arial" w:cs="Arial"/>
          <w:b/>
          <w:sz w:val="24"/>
          <w:szCs w:val="24"/>
          <w:u w:val="single"/>
        </w:rPr>
      </w:pPr>
      <w:r w:rsidRPr="001F5384">
        <w:rPr>
          <w:rFonts w:ascii="Arial" w:eastAsia="Times New Roman" w:hAnsi="Arial" w:cs="Arial"/>
          <w:sz w:val="24"/>
          <w:szCs w:val="24"/>
        </w:rPr>
        <w:t xml:space="preserve">Payment for the development work </w:t>
      </w:r>
      <w:proofErr w:type="gramStart"/>
      <w:r w:rsidRPr="001F5384">
        <w:rPr>
          <w:rFonts w:ascii="Arial" w:eastAsia="Times New Roman" w:hAnsi="Arial" w:cs="Arial"/>
          <w:sz w:val="24"/>
          <w:szCs w:val="24"/>
        </w:rPr>
        <w:t>will be made</w:t>
      </w:r>
      <w:proofErr w:type="gramEnd"/>
      <w:r w:rsidRPr="001F5384">
        <w:rPr>
          <w:rFonts w:ascii="Arial" w:eastAsia="Times New Roman" w:hAnsi="Arial" w:cs="Arial"/>
          <w:sz w:val="24"/>
          <w:szCs w:val="24"/>
        </w:rPr>
        <w:t xml:space="preserve"> upon approved completion of the project. </w:t>
      </w:r>
    </w:p>
    <w:p w:rsidR="001F5384" w:rsidRPr="001F5384" w:rsidRDefault="001F5384" w:rsidP="001F5384">
      <w:pPr>
        <w:widowControl w:val="0"/>
        <w:numPr>
          <w:ilvl w:val="0"/>
          <w:numId w:val="1"/>
        </w:numPr>
        <w:autoSpaceDE w:val="0"/>
        <w:autoSpaceDN w:val="0"/>
        <w:spacing w:before="288" w:after="0" w:line="240" w:lineRule="auto"/>
        <w:ind w:right="72"/>
        <w:rPr>
          <w:rFonts w:ascii="Arial" w:eastAsia="Times New Roman" w:hAnsi="Arial" w:cs="Arial"/>
          <w:sz w:val="24"/>
          <w:szCs w:val="24"/>
        </w:rPr>
      </w:pPr>
      <w:r w:rsidRPr="001F5384">
        <w:rPr>
          <w:rFonts w:ascii="Arial" w:eastAsia="Times New Roman" w:hAnsi="Arial" w:cs="Arial"/>
          <w:sz w:val="24"/>
          <w:szCs w:val="24"/>
        </w:rPr>
        <w:t xml:space="preserve">Adjunct Faculty employees who teach compressed video or internet courses will receive a one-time $150 stipend per credit hour the first time a course </w:t>
      </w:r>
      <w:proofErr w:type="gramStart"/>
      <w:r w:rsidRPr="001F5384">
        <w:rPr>
          <w:rFonts w:ascii="Arial" w:eastAsia="Times New Roman" w:hAnsi="Arial" w:cs="Arial"/>
          <w:sz w:val="24"/>
          <w:szCs w:val="24"/>
        </w:rPr>
        <w:t>is taught</w:t>
      </w:r>
      <w:proofErr w:type="gramEnd"/>
      <w:r w:rsidRPr="001F5384">
        <w:rPr>
          <w:rFonts w:ascii="Arial" w:eastAsia="Times New Roman" w:hAnsi="Arial" w:cs="Arial"/>
          <w:sz w:val="24"/>
          <w:szCs w:val="24"/>
        </w:rPr>
        <w:t>.</w:t>
      </w:r>
    </w:p>
    <w:p w:rsidR="001F5384" w:rsidRPr="001F5384" w:rsidRDefault="001F5384" w:rsidP="001F5384">
      <w:pPr>
        <w:widowControl w:val="0"/>
        <w:numPr>
          <w:ilvl w:val="0"/>
          <w:numId w:val="1"/>
        </w:numPr>
        <w:autoSpaceDE w:val="0"/>
        <w:autoSpaceDN w:val="0"/>
        <w:spacing w:before="288" w:after="0" w:line="240" w:lineRule="auto"/>
        <w:ind w:right="72"/>
        <w:rPr>
          <w:rFonts w:ascii="Arial" w:eastAsia="Times New Roman" w:hAnsi="Arial" w:cs="Arial"/>
          <w:sz w:val="24"/>
          <w:szCs w:val="24"/>
        </w:rPr>
      </w:pPr>
      <w:r w:rsidRPr="001F5384">
        <w:rPr>
          <w:rFonts w:ascii="Arial" w:eastAsia="Times New Roman" w:hAnsi="Arial" w:cs="Arial"/>
          <w:sz w:val="24"/>
          <w:szCs w:val="24"/>
        </w:rPr>
        <w:t xml:space="preserve">An Adjunct Faculty employee teaching a course over the compressed video system </w:t>
      </w:r>
      <w:proofErr w:type="gramStart"/>
      <w:r w:rsidRPr="001F5384">
        <w:rPr>
          <w:rFonts w:ascii="Arial" w:eastAsia="Times New Roman" w:hAnsi="Arial" w:cs="Arial"/>
          <w:sz w:val="24"/>
          <w:szCs w:val="24"/>
        </w:rPr>
        <w:t>will be paid</w:t>
      </w:r>
      <w:proofErr w:type="gramEnd"/>
      <w:r w:rsidRPr="001F5384">
        <w:rPr>
          <w:rFonts w:ascii="Arial" w:eastAsia="Times New Roman" w:hAnsi="Arial" w:cs="Arial"/>
          <w:sz w:val="24"/>
          <w:szCs w:val="24"/>
        </w:rPr>
        <w:t xml:space="preserve"> an additional $100 for each receiving site.</w:t>
      </w:r>
    </w:p>
    <w:p w:rsidR="001F5384" w:rsidRPr="001F5384" w:rsidRDefault="001F5384" w:rsidP="001F5384">
      <w:pPr>
        <w:widowControl w:val="0"/>
        <w:numPr>
          <w:ilvl w:val="0"/>
          <w:numId w:val="1"/>
        </w:numPr>
        <w:autoSpaceDE w:val="0"/>
        <w:autoSpaceDN w:val="0"/>
        <w:spacing w:before="288" w:after="0" w:line="240" w:lineRule="auto"/>
        <w:ind w:right="72"/>
        <w:rPr>
          <w:rFonts w:ascii="Arial" w:eastAsia="Times New Roman" w:hAnsi="Arial" w:cs="Arial"/>
          <w:sz w:val="24"/>
          <w:szCs w:val="24"/>
        </w:rPr>
      </w:pPr>
      <w:r w:rsidRPr="001F5384">
        <w:rPr>
          <w:rFonts w:ascii="Arial" w:eastAsia="Times New Roman" w:hAnsi="Arial" w:cs="Arial"/>
          <w:sz w:val="24"/>
          <w:szCs w:val="24"/>
        </w:rPr>
        <w:lastRenderedPageBreak/>
        <w:t xml:space="preserve">Any videotapes or audiotapes made of a class taught over the compressed video system are </w:t>
      </w:r>
      <w:proofErr w:type="gramStart"/>
      <w:r w:rsidRPr="001F5384">
        <w:rPr>
          <w:rFonts w:ascii="Arial" w:eastAsia="Times New Roman" w:hAnsi="Arial" w:cs="Arial"/>
          <w:sz w:val="24"/>
          <w:szCs w:val="24"/>
        </w:rPr>
        <w:t>for the purpose of</w:t>
      </w:r>
      <w:proofErr w:type="gramEnd"/>
      <w:r w:rsidRPr="001F5384">
        <w:rPr>
          <w:rFonts w:ascii="Arial" w:eastAsia="Times New Roman" w:hAnsi="Arial" w:cs="Arial"/>
          <w:sz w:val="24"/>
          <w:szCs w:val="24"/>
        </w:rPr>
        <w:t xml:space="preserve"> alleviating technological problems at receiving sites and, with instructor approval, for students who miss a class or need to review the lesson.  Tapes </w:t>
      </w:r>
      <w:proofErr w:type="gramStart"/>
      <w:r w:rsidRPr="001F5384">
        <w:rPr>
          <w:rFonts w:ascii="Arial" w:eastAsia="Times New Roman" w:hAnsi="Arial" w:cs="Arial"/>
          <w:sz w:val="24"/>
          <w:szCs w:val="24"/>
        </w:rPr>
        <w:t>will be erased</w:t>
      </w:r>
      <w:proofErr w:type="gramEnd"/>
      <w:r w:rsidRPr="001F5384">
        <w:rPr>
          <w:rFonts w:ascii="Arial" w:eastAsia="Times New Roman" w:hAnsi="Arial" w:cs="Arial"/>
          <w:sz w:val="24"/>
          <w:szCs w:val="24"/>
        </w:rPr>
        <w:t xml:space="preserve"> two weeks after the end of the course.</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5.3</w:t>
      </w:r>
      <w:r w:rsidRPr="001F5384">
        <w:rPr>
          <w:rFonts w:ascii="Arial" w:eastAsia="Times New Roman" w:hAnsi="Arial" w:cs="Arial"/>
          <w:sz w:val="24"/>
          <w:szCs w:val="24"/>
        </w:rPr>
        <w:tab/>
        <w:t>Notification of Available Full-Time Positions</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When a vacancy announcement for a</w:t>
      </w:r>
      <w:r w:rsidRPr="001F5384">
        <w:rPr>
          <w:rFonts w:ascii="Arial" w:eastAsia="Times New Roman" w:hAnsi="Arial" w:cs="Arial"/>
          <w:b/>
          <w:sz w:val="24"/>
          <w:szCs w:val="24"/>
        </w:rPr>
        <w:t xml:space="preserve"> </w:t>
      </w:r>
      <w:r w:rsidRPr="001F5384">
        <w:rPr>
          <w:rFonts w:ascii="Arial" w:eastAsia="Times New Roman" w:hAnsi="Arial" w:cs="Arial"/>
          <w:sz w:val="24"/>
          <w:szCs w:val="24"/>
        </w:rPr>
        <w:t xml:space="preserve">full-time faculty position </w:t>
      </w:r>
      <w:proofErr w:type="gramStart"/>
      <w:r w:rsidRPr="001F5384">
        <w:rPr>
          <w:rFonts w:ascii="Arial" w:eastAsia="Times New Roman" w:hAnsi="Arial" w:cs="Arial"/>
          <w:sz w:val="24"/>
          <w:szCs w:val="24"/>
        </w:rPr>
        <w:t>is released</w:t>
      </w:r>
      <w:proofErr w:type="gramEnd"/>
      <w:r w:rsidRPr="001F5384">
        <w:rPr>
          <w:rFonts w:ascii="Arial" w:eastAsia="Times New Roman" w:hAnsi="Arial" w:cs="Arial"/>
          <w:sz w:val="24"/>
          <w:szCs w:val="24"/>
        </w:rPr>
        <w:t xml:space="preserve">, a notification of such position will be posted on the Association bulletin board.  A copy of such notice </w:t>
      </w:r>
      <w:proofErr w:type="gramStart"/>
      <w:r w:rsidRPr="001F5384">
        <w:rPr>
          <w:rFonts w:ascii="Arial" w:eastAsia="Times New Roman" w:hAnsi="Arial" w:cs="Arial"/>
          <w:sz w:val="24"/>
          <w:szCs w:val="24"/>
        </w:rPr>
        <w:t>will be placed</w:t>
      </w:r>
      <w:proofErr w:type="gramEnd"/>
      <w:r w:rsidRPr="001F5384">
        <w:rPr>
          <w:rFonts w:ascii="Arial" w:eastAsia="Times New Roman" w:hAnsi="Arial" w:cs="Arial"/>
          <w:sz w:val="24"/>
          <w:szCs w:val="24"/>
        </w:rPr>
        <w:t xml:space="preserve"> in</w:t>
      </w:r>
      <w:r w:rsidRPr="001F5384">
        <w:rPr>
          <w:rFonts w:ascii="Arial" w:eastAsia="Times New Roman" w:hAnsi="Arial" w:cs="Arial"/>
          <w:b/>
          <w:sz w:val="24"/>
          <w:szCs w:val="24"/>
        </w:rPr>
        <w:t xml:space="preserve"> </w:t>
      </w:r>
      <w:r w:rsidRPr="001F5384">
        <w:rPr>
          <w:rFonts w:ascii="Arial" w:eastAsia="Times New Roman" w:hAnsi="Arial" w:cs="Arial"/>
          <w:sz w:val="24"/>
          <w:szCs w:val="24"/>
        </w:rPr>
        <w:t>the Association president’s campus mailbox.</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5.4</w:t>
      </w:r>
      <w:r w:rsidRPr="001F5384">
        <w:rPr>
          <w:rFonts w:ascii="Arial" w:eastAsia="Times New Roman" w:hAnsi="Arial" w:cs="Arial"/>
          <w:sz w:val="24"/>
          <w:szCs w:val="24"/>
        </w:rPr>
        <w:tab/>
        <w:t>Personnel File</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The College shall keep an official</w:t>
      </w:r>
      <w:r w:rsidRPr="001F5384">
        <w:rPr>
          <w:rFonts w:ascii="Arial" w:eastAsia="Times New Roman" w:hAnsi="Arial" w:cs="Arial"/>
          <w:b/>
          <w:sz w:val="24"/>
          <w:szCs w:val="24"/>
        </w:rPr>
        <w:t xml:space="preserve"> </w:t>
      </w:r>
      <w:r w:rsidRPr="001F5384">
        <w:rPr>
          <w:rFonts w:ascii="Arial" w:eastAsia="Times New Roman" w:hAnsi="Arial" w:cs="Arial"/>
          <w:sz w:val="24"/>
          <w:szCs w:val="24"/>
        </w:rPr>
        <w:t xml:space="preserve">personnel file for each adjunct faculty member.  Each member shall have the right to make an examination of his or her personnel file upon three-business day's written notice.  At the employee's request, a representative of the Association may accompany the employee in this review.  Such review shall be by appointment during normal business hours and in the presence of a designated employee of the College.   Neither the employee nor the employee's representative shall remove any material from the file.  The right of review does not extend </w:t>
      </w:r>
      <w:proofErr w:type="gramStart"/>
      <w:r w:rsidRPr="001F5384">
        <w:rPr>
          <w:rFonts w:ascii="Arial" w:eastAsia="Times New Roman" w:hAnsi="Arial" w:cs="Arial"/>
          <w:sz w:val="24"/>
          <w:szCs w:val="24"/>
        </w:rPr>
        <w:t>to</w:t>
      </w:r>
      <w:proofErr w:type="gramEnd"/>
      <w:r w:rsidRPr="001F5384">
        <w:rPr>
          <w:rFonts w:ascii="Arial" w:eastAsia="Times New Roman" w:hAnsi="Arial" w:cs="Arial"/>
          <w:sz w:val="24"/>
          <w:szCs w:val="24"/>
        </w:rPr>
        <w:t>:</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1800" w:hanging="360"/>
        <w:jc w:val="both"/>
        <w:rPr>
          <w:rFonts w:ascii="Arial" w:eastAsia="Times New Roman" w:hAnsi="Arial" w:cs="Arial"/>
          <w:sz w:val="24"/>
          <w:szCs w:val="24"/>
        </w:rPr>
      </w:pPr>
      <w:r w:rsidRPr="001F5384">
        <w:rPr>
          <w:rFonts w:ascii="Arial" w:eastAsia="Times New Roman" w:hAnsi="Arial" w:cs="Arial"/>
          <w:sz w:val="24"/>
          <w:szCs w:val="24"/>
        </w:rPr>
        <w:t>1.</w:t>
      </w:r>
      <w:r w:rsidRPr="001F5384">
        <w:rPr>
          <w:rFonts w:ascii="Arial" w:eastAsia="Times New Roman" w:hAnsi="Arial" w:cs="Arial"/>
          <w:sz w:val="24"/>
          <w:szCs w:val="24"/>
        </w:rPr>
        <w:tab/>
        <w:t>Pre-employment information, e.g., reference checks and responses, or information provided to the administration with specific request that it remain confidential.</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numPr>
          <w:ilvl w:val="1"/>
          <w:numId w:val="2"/>
        </w:num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Letters of reference for that employee, peer review documents and individual student evaluations.</w:t>
      </w:r>
    </w:p>
    <w:p w:rsidR="001F5384" w:rsidRPr="001F5384" w:rsidRDefault="001F5384" w:rsidP="001F5384">
      <w:pPr>
        <w:spacing w:after="0" w:line="240" w:lineRule="auto"/>
        <w:jc w:val="both"/>
        <w:rPr>
          <w:rFonts w:ascii="Arial" w:eastAsia="Times New Roman" w:hAnsi="Arial" w:cs="Arial"/>
          <w:sz w:val="20"/>
          <w:szCs w:val="20"/>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Copies of materials in an employee's personnel file </w:t>
      </w:r>
      <w:proofErr w:type="gramStart"/>
      <w:r w:rsidRPr="001F5384">
        <w:rPr>
          <w:rFonts w:ascii="Arial" w:eastAsia="Times New Roman" w:hAnsi="Arial" w:cs="Arial"/>
          <w:sz w:val="24"/>
          <w:szCs w:val="24"/>
        </w:rPr>
        <w:t>shall be provided</w:t>
      </w:r>
      <w:proofErr w:type="gramEnd"/>
      <w:r w:rsidRPr="001F5384">
        <w:rPr>
          <w:rFonts w:ascii="Arial" w:eastAsia="Times New Roman" w:hAnsi="Arial" w:cs="Arial"/>
          <w:sz w:val="24"/>
          <w:szCs w:val="24"/>
        </w:rPr>
        <w:t xml:space="preserve"> to the employee upon request if such materials are not confidential.  Except for material described in section 5.4.1, materials used to make adverse employment decisions may not be confidential.  </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5.5</w:t>
      </w:r>
      <w:r w:rsidRPr="001F5384">
        <w:rPr>
          <w:rFonts w:ascii="Arial" w:eastAsia="Times New Roman" w:hAnsi="Arial" w:cs="Arial"/>
          <w:sz w:val="24"/>
          <w:szCs w:val="24"/>
        </w:rPr>
        <w:tab/>
        <w:t>Evaluation System</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57"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When a written report of a classroom observation or an evaluation is prepared, a copy of the written report </w:t>
      </w:r>
      <w:proofErr w:type="gramStart"/>
      <w:r w:rsidRPr="001F5384">
        <w:rPr>
          <w:rFonts w:ascii="Arial" w:eastAsia="Times New Roman" w:hAnsi="Arial" w:cs="Arial"/>
          <w:sz w:val="24"/>
          <w:szCs w:val="24"/>
        </w:rPr>
        <w:t>shall concurrently be provided</w:t>
      </w:r>
      <w:proofErr w:type="gramEnd"/>
      <w:r w:rsidRPr="001F5384">
        <w:rPr>
          <w:rFonts w:ascii="Arial" w:eastAsia="Times New Roman" w:hAnsi="Arial" w:cs="Arial"/>
          <w:sz w:val="24"/>
          <w:szCs w:val="24"/>
        </w:rPr>
        <w:t xml:space="preserve"> to the adjunct faculty member.  The adjunct faculty member shall acknowledge receipt of such copy by signing it for the file but such acknowledgement shall not signify anything other than receipt of the material.  Should the adjunct faculty member refuse to sign the written report, the Vice President or his designee shall write on the written report that the adjunct faculty member refused to sign, date it and sign his/her name to the written report.</w:t>
      </w:r>
    </w:p>
    <w:p w:rsidR="001F5384" w:rsidRPr="001F5384" w:rsidRDefault="001F5384" w:rsidP="001F5384">
      <w:pPr>
        <w:spacing w:after="0" w:line="257" w:lineRule="auto"/>
        <w:ind w:left="720"/>
        <w:jc w:val="both"/>
        <w:rPr>
          <w:rFonts w:ascii="Arial" w:eastAsia="Times New Roman" w:hAnsi="Arial" w:cs="Arial"/>
          <w:sz w:val="24"/>
          <w:szCs w:val="24"/>
        </w:rPr>
      </w:pPr>
    </w:p>
    <w:p w:rsidR="001F5384" w:rsidRPr="001F5384" w:rsidRDefault="001F5384" w:rsidP="001F5384">
      <w:pPr>
        <w:spacing w:after="0" w:line="257" w:lineRule="auto"/>
        <w:ind w:left="720"/>
        <w:jc w:val="both"/>
        <w:rPr>
          <w:rFonts w:ascii="Arial" w:eastAsia="Times New Roman" w:hAnsi="Arial" w:cs="Arial"/>
          <w:sz w:val="24"/>
          <w:szCs w:val="24"/>
        </w:rPr>
      </w:pPr>
      <w:r w:rsidRPr="001F5384">
        <w:rPr>
          <w:rFonts w:ascii="Arial" w:eastAsia="Times New Roman" w:hAnsi="Arial" w:cs="Arial"/>
          <w:sz w:val="24"/>
          <w:szCs w:val="24"/>
        </w:rPr>
        <w:lastRenderedPageBreak/>
        <w:t xml:space="preserve">A copy of the written signed report </w:t>
      </w:r>
      <w:proofErr w:type="gramStart"/>
      <w:r w:rsidRPr="001F5384">
        <w:rPr>
          <w:rFonts w:ascii="Arial" w:eastAsia="Times New Roman" w:hAnsi="Arial" w:cs="Arial"/>
          <w:sz w:val="24"/>
          <w:szCs w:val="24"/>
        </w:rPr>
        <w:t>shall be maintained</w:t>
      </w:r>
      <w:proofErr w:type="gramEnd"/>
      <w:r w:rsidRPr="001F5384">
        <w:rPr>
          <w:rFonts w:ascii="Arial" w:eastAsia="Times New Roman" w:hAnsi="Arial" w:cs="Arial"/>
          <w:sz w:val="24"/>
          <w:szCs w:val="24"/>
        </w:rPr>
        <w:t xml:space="preserve"> in the adjunct faculty member’s personnel file in the Human Resources office.</w:t>
      </w:r>
    </w:p>
    <w:p w:rsidR="001F5384" w:rsidRPr="001F5384" w:rsidRDefault="001F5384" w:rsidP="001F5384">
      <w:pPr>
        <w:spacing w:after="0" w:line="257" w:lineRule="auto"/>
        <w:jc w:val="both"/>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r w:rsidRPr="001F5384">
        <w:rPr>
          <w:rFonts w:ascii="Arial" w:eastAsia="Times New Roman" w:hAnsi="Arial" w:cs="Arial"/>
          <w:sz w:val="24"/>
          <w:szCs w:val="24"/>
        </w:rPr>
        <w:t xml:space="preserve">An adjunct faculty member shall have the right to respond to a classroom observation or an evaluation placed in his/her personnel file by submitting such response in writing within fourteen (14) calendar days of the filing of the original material.  Such response </w:t>
      </w:r>
      <w:proofErr w:type="gramStart"/>
      <w:r w:rsidRPr="001F5384">
        <w:rPr>
          <w:rFonts w:ascii="Arial" w:eastAsia="Times New Roman" w:hAnsi="Arial" w:cs="Arial"/>
          <w:sz w:val="24"/>
          <w:szCs w:val="24"/>
        </w:rPr>
        <w:t>shall be attached</w:t>
      </w:r>
      <w:proofErr w:type="gramEnd"/>
      <w:r w:rsidRPr="001F5384">
        <w:rPr>
          <w:rFonts w:ascii="Arial" w:eastAsia="Times New Roman" w:hAnsi="Arial" w:cs="Arial"/>
          <w:sz w:val="24"/>
          <w:szCs w:val="24"/>
        </w:rPr>
        <w:t xml:space="preserve"> to the file copy.</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5.6</w:t>
      </w:r>
      <w:r w:rsidRPr="001F5384">
        <w:rPr>
          <w:rFonts w:ascii="Arial" w:eastAsia="Times New Roman" w:hAnsi="Arial" w:cs="Arial"/>
          <w:sz w:val="24"/>
          <w:szCs w:val="24"/>
        </w:rPr>
        <w:tab/>
        <w:t>Academic Freedom</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proofErr w:type="gramStart"/>
      <w:r w:rsidRPr="001F5384">
        <w:rPr>
          <w:rFonts w:ascii="Arial" w:eastAsia="Times New Roman" w:hAnsi="Arial" w:cs="Arial"/>
          <w:sz w:val="24"/>
          <w:szCs w:val="24"/>
        </w:rPr>
        <w:t>The academic freedom policy contained in Board Policy 402.01, in current form and as may be amended from time-to-time by the College Board of Trustees, shall apply to adjunct faculty members.</w:t>
      </w:r>
      <w:proofErr w:type="gramEnd"/>
      <w:r w:rsidRPr="001F5384">
        <w:rPr>
          <w:rFonts w:ascii="Arial" w:eastAsia="Times New Roman" w:hAnsi="Arial" w:cs="Arial"/>
          <w:sz w:val="24"/>
          <w:szCs w:val="24"/>
        </w:rPr>
        <w:t xml:space="preserve">  </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rPr>
          <w:rFonts w:ascii="Arial" w:eastAsia="Times New Roman" w:hAnsi="Arial" w:cs="Arial"/>
          <w:sz w:val="24"/>
          <w:szCs w:val="24"/>
        </w:rPr>
      </w:pPr>
      <w:r w:rsidRPr="001F5384">
        <w:rPr>
          <w:rFonts w:ascii="Arial" w:eastAsia="Times New Roman" w:hAnsi="Arial" w:cs="Arial"/>
          <w:sz w:val="24"/>
          <w:szCs w:val="24"/>
        </w:rPr>
        <w:t>5.7</w:t>
      </w:r>
      <w:r w:rsidRPr="001F5384">
        <w:rPr>
          <w:rFonts w:ascii="Arial" w:eastAsia="Times New Roman" w:hAnsi="Arial" w:cs="Arial"/>
          <w:sz w:val="24"/>
          <w:szCs w:val="24"/>
        </w:rPr>
        <w:tab/>
        <w:t>Discipline</w:t>
      </w:r>
    </w:p>
    <w:p w:rsidR="001F5384" w:rsidRPr="001F5384" w:rsidRDefault="001F5384" w:rsidP="001F5384">
      <w:pPr>
        <w:spacing w:after="0" w:line="240" w:lineRule="auto"/>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r w:rsidRPr="001F5384">
        <w:rPr>
          <w:rFonts w:ascii="Arial" w:eastAsia="Times New Roman" w:hAnsi="Arial" w:cs="Arial"/>
          <w:sz w:val="24"/>
          <w:szCs w:val="24"/>
        </w:rPr>
        <w:t xml:space="preserve">If the College conducts an interview or holds a meeting with an Employee to either impose discipline or determine if discipline </w:t>
      </w:r>
      <w:proofErr w:type="gramStart"/>
      <w:r w:rsidRPr="001F5384">
        <w:rPr>
          <w:rFonts w:ascii="Arial" w:eastAsia="Times New Roman" w:hAnsi="Arial" w:cs="Arial"/>
          <w:sz w:val="24"/>
          <w:szCs w:val="24"/>
        </w:rPr>
        <w:t>is warranted</w:t>
      </w:r>
      <w:proofErr w:type="gramEnd"/>
      <w:r w:rsidRPr="001F5384">
        <w:rPr>
          <w:rFonts w:ascii="Arial" w:eastAsia="Times New Roman" w:hAnsi="Arial" w:cs="Arial"/>
          <w:sz w:val="24"/>
          <w:szCs w:val="24"/>
        </w:rPr>
        <w:t xml:space="preserve">, the Employee shall have the right to Association representation present at the interview or meeting.  No Employee </w:t>
      </w:r>
      <w:proofErr w:type="gramStart"/>
      <w:r w:rsidRPr="001F5384">
        <w:rPr>
          <w:rFonts w:ascii="Arial" w:eastAsia="Times New Roman" w:hAnsi="Arial" w:cs="Arial"/>
          <w:sz w:val="24"/>
          <w:szCs w:val="24"/>
        </w:rPr>
        <w:t>shall be disciplined</w:t>
      </w:r>
      <w:proofErr w:type="gramEnd"/>
      <w:r w:rsidRPr="001F5384">
        <w:rPr>
          <w:rFonts w:ascii="Arial" w:eastAsia="Times New Roman" w:hAnsi="Arial" w:cs="Arial"/>
          <w:sz w:val="24"/>
          <w:szCs w:val="24"/>
        </w:rPr>
        <w:t xml:space="preserve"> without just cause.</w:t>
      </w:r>
    </w:p>
    <w:p w:rsidR="001F5384" w:rsidRPr="001F5384" w:rsidRDefault="001F5384" w:rsidP="001F5384">
      <w:pPr>
        <w:spacing w:after="0" w:line="240" w:lineRule="auto"/>
        <w:ind w:left="720"/>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ARTICLE VI</w:t>
      </w:r>
    </w:p>
    <w:p w:rsidR="001F5384" w:rsidRPr="001F5384" w:rsidRDefault="001F5384" w:rsidP="001F5384">
      <w:pPr>
        <w:spacing w:after="0" w:line="240" w:lineRule="auto"/>
        <w:ind w:left="720" w:hanging="720"/>
        <w:jc w:val="center"/>
        <w:rPr>
          <w:rFonts w:ascii="Arial" w:eastAsia="Times New Roman" w:hAnsi="Arial" w:cs="Arial"/>
          <w:b/>
          <w:sz w:val="24"/>
          <w:szCs w:val="24"/>
        </w:rPr>
      </w:pPr>
    </w:p>
    <w:p w:rsidR="001F5384" w:rsidRPr="001F5384" w:rsidRDefault="001F5384" w:rsidP="001F5384">
      <w:pPr>
        <w:spacing w:after="0" w:line="240" w:lineRule="auto"/>
        <w:ind w:left="720" w:hanging="720"/>
        <w:jc w:val="center"/>
        <w:rPr>
          <w:rFonts w:ascii="Arial" w:eastAsia="Times New Roman" w:hAnsi="Arial" w:cs="Arial"/>
          <w:b/>
          <w:sz w:val="24"/>
          <w:szCs w:val="24"/>
        </w:rPr>
      </w:pPr>
      <w:r w:rsidRPr="001F5384">
        <w:rPr>
          <w:rFonts w:ascii="Arial" w:eastAsia="Times New Roman" w:hAnsi="Arial" w:cs="Arial"/>
          <w:b/>
          <w:sz w:val="24"/>
          <w:szCs w:val="24"/>
        </w:rPr>
        <w:t>GRIEVANCE PROCEDURE</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b/>
          <w:sz w:val="20"/>
          <w:szCs w:val="20"/>
        </w:rPr>
      </w:pPr>
    </w:p>
    <w:p w:rsidR="001F5384" w:rsidRPr="001F5384" w:rsidRDefault="001F5384" w:rsidP="001F5384">
      <w:pPr>
        <w:spacing w:after="0" w:line="240" w:lineRule="auto"/>
        <w:ind w:left="720" w:hanging="720"/>
        <w:jc w:val="both"/>
        <w:rPr>
          <w:rFonts w:ascii="Arial" w:eastAsia="Times New Roman" w:hAnsi="Arial" w:cs="Arial"/>
          <w:color w:val="FF0000"/>
          <w:sz w:val="24"/>
          <w:szCs w:val="24"/>
        </w:rPr>
      </w:pPr>
      <w:proofErr w:type="gramStart"/>
      <w:r w:rsidRPr="001F5384">
        <w:rPr>
          <w:rFonts w:ascii="Arial" w:eastAsia="Times New Roman" w:hAnsi="Arial" w:cs="Arial"/>
          <w:sz w:val="24"/>
          <w:szCs w:val="24"/>
        </w:rPr>
        <w:t>6.1</w:t>
      </w:r>
      <w:r w:rsidRPr="001F5384">
        <w:rPr>
          <w:rFonts w:ascii="Arial" w:eastAsia="Times New Roman" w:hAnsi="Arial" w:cs="Arial"/>
          <w:sz w:val="24"/>
          <w:szCs w:val="24"/>
        </w:rPr>
        <w:tab/>
        <w:t>A grievance is defined as a claim by the Association or individual employee that alleges there has been a violation, misinterpretation or misapplication of the provisions of this Agreement</w:t>
      </w:r>
      <w:proofErr w:type="gramEnd"/>
      <w:r w:rsidRPr="001F5384">
        <w:rPr>
          <w:rFonts w:ascii="Arial" w:eastAsia="Times New Roman" w:hAnsi="Arial" w:cs="Arial"/>
          <w:sz w:val="24"/>
          <w:szCs w:val="24"/>
        </w:rPr>
        <w:t xml:space="preserve">.  A group of employees may present a class grievance, which </w:t>
      </w:r>
      <w:proofErr w:type="gramStart"/>
      <w:r w:rsidRPr="001F5384">
        <w:rPr>
          <w:rFonts w:ascii="Arial" w:eastAsia="Times New Roman" w:hAnsi="Arial" w:cs="Arial"/>
          <w:sz w:val="24"/>
          <w:szCs w:val="24"/>
        </w:rPr>
        <w:t>is defined</w:t>
      </w:r>
      <w:proofErr w:type="gramEnd"/>
      <w:r w:rsidRPr="001F5384">
        <w:rPr>
          <w:rFonts w:ascii="Arial" w:eastAsia="Times New Roman" w:hAnsi="Arial" w:cs="Arial"/>
          <w:sz w:val="24"/>
          <w:szCs w:val="24"/>
        </w:rPr>
        <w:t xml:space="preserve"> as a claim involving a single common issue</w:t>
      </w:r>
      <w:r w:rsidRPr="001F5384">
        <w:rPr>
          <w:rFonts w:ascii="Arial" w:eastAsia="Times New Roman" w:hAnsi="Arial" w:cs="Arial"/>
          <w:color w:val="FF0000"/>
          <w:sz w:val="24"/>
          <w:szCs w:val="24"/>
        </w:rPr>
        <w:t>.</w:t>
      </w:r>
    </w:p>
    <w:p w:rsidR="001F5384" w:rsidRPr="001F5384" w:rsidRDefault="001F5384" w:rsidP="001F5384">
      <w:pPr>
        <w:spacing w:after="0" w:line="240" w:lineRule="auto"/>
        <w:ind w:left="720" w:hanging="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ab/>
        <w:t xml:space="preserve">The parties hereto acknowledge that it is usually most desirable for a bargaining unit member and supervisor to solve problems through free and informal communication.  Accordingly, the parties shall attempt </w:t>
      </w:r>
      <w:proofErr w:type="gramStart"/>
      <w:r w:rsidRPr="001F5384">
        <w:rPr>
          <w:rFonts w:ascii="Arial" w:eastAsia="Times New Roman" w:hAnsi="Arial" w:cs="Arial"/>
          <w:sz w:val="24"/>
          <w:szCs w:val="24"/>
        </w:rPr>
        <w:t>to informally resolve</w:t>
      </w:r>
      <w:proofErr w:type="gramEnd"/>
      <w:r w:rsidRPr="001F5384">
        <w:rPr>
          <w:rFonts w:ascii="Arial" w:eastAsia="Times New Roman" w:hAnsi="Arial" w:cs="Arial"/>
          <w:sz w:val="24"/>
          <w:szCs w:val="24"/>
        </w:rPr>
        <w:t xml:space="preserve"> any potential grievance as hereinafter defined.  If, however, the informal process fails to satisfy the bargaining unit member and/or the Association, a grievance </w:t>
      </w:r>
      <w:proofErr w:type="gramStart"/>
      <w:r w:rsidRPr="001F5384">
        <w:rPr>
          <w:rFonts w:ascii="Arial" w:eastAsia="Times New Roman" w:hAnsi="Arial" w:cs="Arial"/>
          <w:sz w:val="24"/>
          <w:szCs w:val="24"/>
        </w:rPr>
        <w:t>may be submitted</w:t>
      </w:r>
      <w:proofErr w:type="gramEnd"/>
      <w:r w:rsidRPr="001F5384">
        <w:rPr>
          <w:rFonts w:ascii="Arial" w:eastAsia="Times New Roman" w:hAnsi="Arial" w:cs="Arial"/>
          <w:sz w:val="24"/>
          <w:szCs w:val="24"/>
        </w:rPr>
        <w:t>.</w:t>
      </w:r>
    </w:p>
    <w:p w:rsidR="001F5384" w:rsidRPr="001F5384" w:rsidRDefault="001F5384" w:rsidP="001F5384">
      <w:pPr>
        <w:spacing w:after="0" w:line="240" w:lineRule="auto"/>
        <w:ind w:left="720" w:hanging="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6.2</w:t>
      </w:r>
      <w:r w:rsidRPr="001F5384">
        <w:rPr>
          <w:rFonts w:ascii="Arial" w:eastAsia="Times New Roman" w:hAnsi="Arial" w:cs="Arial"/>
          <w:sz w:val="24"/>
          <w:szCs w:val="24"/>
        </w:rPr>
        <w:tab/>
        <w:t xml:space="preserve">Individual employees shall have the right to present grievances.  The Association representative </w:t>
      </w:r>
      <w:proofErr w:type="gramStart"/>
      <w:r w:rsidRPr="001F5384">
        <w:rPr>
          <w:rFonts w:ascii="Arial" w:eastAsia="Times New Roman" w:hAnsi="Arial" w:cs="Arial"/>
          <w:sz w:val="24"/>
          <w:szCs w:val="24"/>
        </w:rPr>
        <w:t>shall be afforded</w:t>
      </w:r>
      <w:proofErr w:type="gramEnd"/>
      <w:r w:rsidRPr="001F5384">
        <w:rPr>
          <w:rFonts w:ascii="Arial" w:eastAsia="Times New Roman" w:hAnsi="Arial" w:cs="Arial"/>
          <w:sz w:val="24"/>
          <w:szCs w:val="24"/>
        </w:rPr>
        <w:t xml:space="preserve"> the opportunity to be present and to represent the grievant at any step in the grievance process.</w:t>
      </w:r>
    </w:p>
    <w:p w:rsidR="001F5384" w:rsidRPr="001F5384" w:rsidRDefault="001F5384" w:rsidP="001F5384">
      <w:pPr>
        <w:spacing w:after="0" w:line="240" w:lineRule="auto"/>
        <w:ind w:left="720" w:hanging="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6.3</w:t>
      </w:r>
      <w:r w:rsidRPr="001F5384">
        <w:rPr>
          <w:rFonts w:ascii="Arial" w:eastAsia="Times New Roman" w:hAnsi="Arial" w:cs="Arial"/>
          <w:sz w:val="24"/>
          <w:szCs w:val="24"/>
        </w:rPr>
        <w:tab/>
        <w:t>General Provisions</w:t>
      </w:r>
    </w:p>
    <w:p w:rsidR="001F5384" w:rsidRPr="001F5384" w:rsidRDefault="001F5384" w:rsidP="001F5384">
      <w:pPr>
        <w:spacing w:after="0" w:line="240" w:lineRule="auto"/>
        <w:ind w:left="72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A.</w:t>
      </w:r>
      <w:r w:rsidRPr="001F5384">
        <w:rPr>
          <w:rFonts w:ascii="Arial" w:eastAsia="Times New Roman" w:hAnsi="Arial" w:cs="Arial"/>
          <w:sz w:val="24"/>
          <w:szCs w:val="24"/>
        </w:rPr>
        <w:tab/>
        <w:t xml:space="preserve">All grievances </w:t>
      </w:r>
      <w:proofErr w:type="gramStart"/>
      <w:r w:rsidRPr="001F5384">
        <w:rPr>
          <w:rFonts w:ascii="Arial" w:eastAsia="Times New Roman" w:hAnsi="Arial" w:cs="Arial"/>
          <w:sz w:val="24"/>
          <w:szCs w:val="24"/>
        </w:rPr>
        <w:t>must be reduced</w:t>
      </w:r>
      <w:proofErr w:type="gramEnd"/>
      <w:r w:rsidRPr="001F5384">
        <w:rPr>
          <w:rFonts w:ascii="Arial" w:eastAsia="Times New Roman" w:hAnsi="Arial" w:cs="Arial"/>
          <w:sz w:val="24"/>
          <w:szCs w:val="24"/>
        </w:rPr>
        <w:t xml:space="preserve"> to writing no later than forty-five (45)</w:t>
      </w:r>
      <w:r w:rsidRPr="001F5384">
        <w:rPr>
          <w:rFonts w:ascii="Arial" w:eastAsia="Times New Roman" w:hAnsi="Arial" w:cs="Arial"/>
          <w:strike/>
          <w:sz w:val="24"/>
          <w:szCs w:val="24"/>
        </w:rPr>
        <w:t xml:space="preserve"> </w:t>
      </w:r>
      <w:r w:rsidRPr="001F5384">
        <w:rPr>
          <w:rFonts w:ascii="Arial" w:eastAsia="Times New Roman" w:hAnsi="Arial" w:cs="Arial"/>
          <w:sz w:val="24"/>
          <w:szCs w:val="24"/>
        </w:rPr>
        <w:t xml:space="preserve">working days from the date of the incident or alleged violation-giving rise to </w:t>
      </w:r>
      <w:r w:rsidRPr="001F5384">
        <w:rPr>
          <w:rFonts w:ascii="Arial" w:eastAsia="Times New Roman" w:hAnsi="Arial" w:cs="Arial"/>
          <w:sz w:val="24"/>
          <w:szCs w:val="24"/>
        </w:rPr>
        <w:lastRenderedPageBreak/>
        <w:t>the complaint</w:t>
      </w:r>
      <w:r w:rsidRPr="001F5384">
        <w:rPr>
          <w:rFonts w:ascii="Arial" w:eastAsia="Times New Roman" w:hAnsi="Arial" w:cs="Arial"/>
          <w:b/>
          <w:sz w:val="24"/>
          <w:szCs w:val="24"/>
        </w:rPr>
        <w:t xml:space="preserve"> </w:t>
      </w:r>
      <w:r w:rsidRPr="001F5384">
        <w:rPr>
          <w:rFonts w:ascii="Arial" w:eastAsia="Times New Roman" w:hAnsi="Arial" w:cs="Arial"/>
          <w:sz w:val="24"/>
          <w:szCs w:val="24"/>
        </w:rPr>
        <w:t>or the date the grievant could have reasonably known of the incident or alleged violation.</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ab/>
        <w:t xml:space="preserve">The term “working days” as used in this Article shall </w:t>
      </w:r>
      <w:proofErr w:type="gramStart"/>
      <w:r w:rsidRPr="001F5384">
        <w:rPr>
          <w:rFonts w:ascii="Arial" w:eastAsia="Times New Roman" w:hAnsi="Arial" w:cs="Arial"/>
          <w:sz w:val="24"/>
          <w:szCs w:val="24"/>
        </w:rPr>
        <w:t>mean days the College Business Office is open</w:t>
      </w:r>
      <w:proofErr w:type="gramEnd"/>
      <w:r w:rsidRPr="001F5384">
        <w:rPr>
          <w:rFonts w:ascii="Arial" w:eastAsia="Times New Roman" w:hAnsi="Arial" w:cs="Arial"/>
          <w:sz w:val="24"/>
          <w:szCs w:val="24"/>
        </w:rPr>
        <w:t>.</w:t>
      </w:r>
      <w:r w:rsidRPr="001F5384">
        <w:rPr>
          <w:rFonts w:ascii="Arial" w:eastAsia="Times New Roman" w:hAnsi="Arial" w:cs="Arial"/>
          <w:b/>
          <w:sz w:val="24"/>
          <w:szCs w:val="24"/>
        </w:rPr>
        <w:t xml:space="preserve"> </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B.</w:t>
      </w:r>
      <w:r w:rsidRPr="001F5384">
        <w:rPr>
          <w:rFonts w:ascii="Arial" w:eastAsia="Times New Roman" w:hAnsi="Arial" w:cs="Arial"/>
          <w:sz w:val="24"/>
          <w:szCs w:val="24"/>
        </w:rPr>
        <w:tab/>
        <w:t>A written grievance shall contain a statement of the grievance and the issues involved, the relief sought, the date the incident or alleged violation took place, and the article, section and clause of the agreement involved.</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C.</w:t>
      </w:r>
      <w:r w:rsidRPr="001F5384">
        <w:rPr>
          <w:rFonts w:ascii="Arial" w:eastAsia="Times New Roman" w:hAnsi="Arial" w:cs="Arial"/>
          <w:sz w:val="24"/>
          <w:szCs w:val="24"/>
        </w:rPr>
        <w:tab/>
        <w:t xml:space="preserve">The grievance </w:t>
      </w:r>
      <w:proofErr w:type="gramStart"/>
      <w:r w:rsidRPr="001F5384">
        <w:rPr>
          <w:rFonts w:ascii="Arial" w:eastAsia="Times New Roman" w:hAnsi="Arial" w:cs="Arial"/>
          <w:sz w:val="24"/>
          <w:szCs w:val="24"/>
        </w:rPr>
        <w:t>shall be signed and dated and then presented to the immediate supervisor involved</w:t>
      </w:r>
      <w:proofErr w:type="gramEnd"/>
      <w:r w:rsidRPr="001F5384">
        <w:rPr>
          <w:rFonts w:ascii="Arial" w:eastAsia="Times New Roman" w:hAnsi="Arial" w:cs="Arial"/>
          <w:sz w:val="24"/>
          <w:szCs w:val="24"/>
        </w:rPr>
        <w:t>.</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D.</w:t>
      </w:r>
      <w:r w:rsidRPr="001F5384">
        <w:rPr>
          <w:rFonts w:ascii="Arial" w:eastAsia="Times New Roman" w:hAnsi="Arial" w:cs="Arial"/>
          <w:sz w:val="24"/>
          <w:szCs w:val="24"/>
        </w:rPr>
        <w:tab/>
        <w:t xml:space="preserve">If a grievance </w:t>
      </w:r>
      <w:proofErr w:type="gramStart"/>
      <w:r w:rsidRPr="001F5384">
        <w:rPr>
          <w:rFonts w:ascii="Arial" w:eastAsia="Times New Roman" w:hAnsi="Arial" w:cs="Arial"/>
          <w:sz w:val="24"/>
          <w:szCs w:val="24"/>
        </w:rPr>
        <w:t>is not presented</w:t>
      </w:r>
      <w:proofErr w:type="gramEnd"/>
      <w:r w:rsidRPr="001F5384">
        <w:rPr>
          <w:rFonts w:ascii="Arial" w:eastAsia="Times New Roman" w:hAnsi="Arial" w:cs="Arial"/>
          <w:sz w:val="24"/>
          <w:szCs w:val="24"/>
        </w:rPr>
        <w:t xml:space="preserve"> within the time limits set forth herein, it shall be considered waived.  If a grievance is not appealed to the next Step within the specified time limit or any agreed extension thereof, it shall be considered settled </w:t>
      </w:r>
      <w:proofErr w:type="gramStart"/>
      <w:r w:rsidRPr="001F5384">
        <w:rPr>
          <w:rFonts w:ascii="Arial" w:eastAsia="Times New Roman" w:hAnsi="Arial" w:cs="Arial"/>
          <w:sz w:val="24"/>
          <w:szCs w:val="24"/>
        </w:rPr>
        <w:t>on the basis of</w:t>
      </w:r>
      <w:proofErr w:type="gramEnd"/>
      <w:r w:rsidRPr="001F5384">
        <w:rPr>
          <w:rFonts w:ascii="Arial" w:eastAsia="Times New Roman" w:hAnsi="Arial" w:cs="Arial"/>
          <w:sz w:val="24"/>
          <w:szCs w:val="24"/>
        </w:rPr>
        <w:t xml:space="preserve"> the Board’s last answer.  If the Board or its designee does not answer a grievance or an appeal thereof within the specified time limits, the Association/grievant may elect to treat the grievance as denied at that Step and immediately appeal the grievance to the next Step.  The time limit in each Step </w:t>
      </w:r>
      <w:proofErr w:type="gramStart"/>
      <w:r w:rsidRPr="001F5384">
        <w:rPr>
          <w:rFonts w:ascii="Arial" w:eastAsia="Times New Roman" w:hAnsi="Arial" w:cs="Arial"/>
          <w:sz w:val="24"/>
          <w:szCs w:val="24"/>
        </w:rPr>
        <w:t>may be extended</w:t>
      </w:r>
      <w:proofErr w:type="gramEnd"/>
      <w:r w:rsidRPr="001F5384">
        <w:rPr>
          <w:rFonts w:ascii="Arial" w:eastAsia="Times New Roman" w:hAnsi="Arial" w:cs="Arial"/>
          <w:sz w:val="24"/>
          <w:szCs w:val="24"/>
        </w:rPr>
        <w:t xml:space="preserve"> by mutual written agreement of the Board and the Association representative.</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E.</w:t>
      </w:r>
      <w:r w:rsidRPr="001F5384">
        <w:rPr>
          <w:rFonts w:ascii="Arial" w:eastAsia="Times New Roman" w:hAnsi="Arial" w:cs="Arial"/>
          <w:sz w:val="24"/>
          <w:szCs w:val="24"/>
        </w:rPr>
        <w:tab/>
        <w:t xml:space="preserve">The purpose of the grievance procedure shall be to resolve all disputes at the lowest possible level.  Whenever the grievance procedure is available for resolution of any claim or cause of action of an employee and/or the Association, the process </w:t>
      </w:r>
      <w:proofErr w:type="gramStart"/>
      <w:r w:rsidRPr="001F5384">
        <w:rPr>
          <w:rFonts w:ascii="Arial" w:eastAsia="Times New Roman" w:hAnsi="Arial" w:cs="Arial"/>
          <w:sz w:val="24"/>
          <w:szCs w:val="24"/>
        </w:rPr>
        <w:t>shall be exhausted</w:t>
      </w:r>
      <w:proofErr w:type="gramEnd"/>
      <w:r w:rsidRPr="001F5384">
        <w:rPr>
          <w:rFonts w:ascii="Arial" w:eastAsia="Times New Roman" w:hAnsi="Arial" w:cs="Arial"/>
          <w:sz w:val="24"/>
          <w:szCs w:val="24"/>
        </w:rPr>
        <w:t xml:space="preserve"> before the grievant and/or the Association may seek legal recourse in any court or administrative proceedings on the same general factual basis or claim.  However, this does not preclude the grievant and/or Association from filing within any applicable statutory limitations.</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F.</w:t>
      </w:r>
      <w:r w:rsidRPr="001F5384">
        <w:rPr>
          <w:rFonts w:ascii="Arial" w:eastAsia="Times New Roman" w:hAnsi="Arial" w:cs="Arial"/>
          <w:sz w:val="24"/>
          <w:szCs w:val="24"/>
        </w:rPr>
        <w:tab/>
        <w:t xml:space="preserve">A grievance </w:t>
      </w:r>
      <w:proofErr w:type="gramStart"/>
      <w:r w:rsidRPr="001F5384">
        <w:rPr>
          <w:rFonts w:ascii="Arial" w:eastAsia="Times New Roman" w:hAnsi="Arial" w:cs="Arial"/>
          <w:sz w:val="24"/>
          <w:szCs w:val="24"/>
        </w:rPr>
        <w:t>may be withdrawn</w:t>
      </w:r>
      <w:proofErr w:type="gramEnd"/>
      <w:r w:rsidRPr="001F5384">
        <w:rPr>
          <w:rFonts w:ascii="Arial" w:eastAsia="Times New Roman" w:hAnsi="Arial" w:cs="Arial"/>
          <w:sz w:val="24"/>
          <w:szCs w:val="24"/>
        </w:rPr>
        <w:t xml:space="preserve"> at any level, without prejudice to either party.</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G.</w:t>
      </w:r>
      <w:r w:rsidRPr="001F5384">
        <w:rPr>
          <w:rFonts w:ascii="Arial" w:eastAsia="Times New Roman" w:hAnsi="Arial" w:cs="Arial"/>
          <w:sz w:val="24"/>
          <w:szCs w:val="24"/>
        </w:rPr>
        <w:tab/>
        <w:t>Grievance hearings shall be conducted at a time and place which will afford fair and reasonable opportunity for grievance and witnesses entitled to be present, to attend and will be held, insofar as possible, outside of the regular work hours of the personnel involved.</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H.</w:t>
      </w:r>
      <w:r w:rsidRPr="001F5384">
        <w:rPr>
          <w:rFonts w:ascii="Arial" w:eastAsia="Times New Roman" w:hAnsi="Arial" w:cs="Arial"/>
          <w:sz w:val="24"/>
          <w:szCs w:val="24"/>
        </w:rPr>
        <w:tab/>
        <w:t xml:space="preserve">An Association representative(s), bargaining unit member(s) and/or employee who participates in the grievance procedure </w:t>
      </w:r>
      <w:proofErr w:type="gramStart"/>
      <w:r w:rsidRPr="001F5384">
        <w:rPr>
          <w:rFonts w:ascii="Arial" w:eastAsia="Times New Roman" w:hAnsi="Arial" w:cs="Arial"/>
          <w:sz w:val="24"/>
          <w:szCs w:val="24"/>
        </w:rPr>
        <w:t>shall not be subjected</w:t>
      </w:r>
      <w:proofErr w:type="gramEnd"/>
      <w:r w:rsidRPr="001F5384">
        <w:rPr>
          <w:rFonts w:ascii="Arial" w:eastAsia="Times New Roman" w:hAnsi="Arial" w:cs="Arial"/>
          <w:sz w:val="24"/>
          <w:szCs w:val="24"/>
        </w:rPr>
        <w:t xml:space="preserve"> to any disciplinary action and/or reprisal because of such participation.</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I.</w:t>
      </w:r>
      <w:r w:rsidRPr="001F5384">
        <w:rPr>
          <w:rFonts w:ascii="Arial" w:eastAsia="Times New Roman" w:hAnsi="Arial" w:cs="Arial"/>
          <w:sz w:val="24"/>
          <w:szCs w:val="24"/>
        </w:rPr>
        <w:tab/>
        <w:t xml:space="preserve">A Class grievance, as hereinbefore defined, </w:t>
      </w:r>
      <w:proofErr w:type="gramStart"/>
      <w:r w:rsidRPr="001F5384">
        <w:rPr>
          <w:rFonts w:ascii="Arial" w:eastAsia="Times New Roman" w:hAnsi="Arial" w:cs="Arial"/>
          <w:sz w:val="24"/>
          <w:szCs w:val="24"/>
        </w:rPr>
        <w:t>may be initially filed</w:t>
      </w:r>
      <w:proofErr w:type="gramEnd"/>
      <w:r w:rsidRPr="001F5384">
        <w:rPr>
          <w:rFonts w:ascii="Arial" w:eastAsia="Times New Roman" w:hAnsi="Arial" w:cs="Arial"/>
          <w:sz w:val="24"/>
          <w:szCs w:val="24"/>
        </w:rPr>
        <w:t xml:space="preserve"> at Step 2.</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lastRenderedPageBreak/>
        <w:t>6.4</w:t>
      </w:r>
      <w:r w:rsidRPr="001F5384">
        <w:rPr>
          <w:rFonts w:ascii="Arial" w:eastAsia="Times New Roman" w:hAnsi="Arial" w:cs="Arial"/>
          <w:sz w:val="24"/>
          <w:szCs w:val="24"/>
        </w:rPr>
        <w:tab/>
        <w:t>Procedure for Adjustment of Grievances</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ab/>
        <w:t>Step 1</w:t>
      </w:r>
      <w:r w:rsidRPr="001F5384">
        <w:rPr>
          <w:rFonts w:ascii="Arial" w:eastAsia="Times New Roman" w:hAnsi="Arial" w:cs="Arial"/>
          <w:sz w:val="24"/>
          <w:szCs w:val="24"/>
        </w:rPr>
        <w:tab/>
        <w:t xml:space="preserve"> Supervisor Level</w:t>
      </w:r>
    </w:p>
    <w:p w:rsidR="001F5384" w:rsidRPr="001F5384" w:rsidRDefault="001F5384" w:rsidP="001F5384">
      <w:pPr>
        <w:spacing w:after="0" w:line="240" w:lineRule="auto"/>
        <w:ind w:left="1440" w:hanging="720"/>
        <w:jc w:val="both"/>
        <w:rPr>
          <w:rFonts w:ascii="Arial" w:eastAsia="Times New Roman" w:hAnsi="Arial" w:cs="Arial"/>
          <w:sz w:val="20"/>
          <w:szCs w:val="20"/>
        </w:rPr>
      </w:pPr>
    </w:p>
    <w:p w:rsidR="001F5384" w:rsidRPr="001F5384" w:rsidRDefault="001F5384" w:rsidP="001F5384">
      <w:pPr>
        <w:spacing w:after="0" w:line="240" w:lineRule="auto"/>
        <w:ind w:left="1440"/>
        <w:jc w:val="both"/>
        <w:rPr>
          <w:rFonts w:ascii="Arial" w:eastAsia="Times New Roman" w:hAnsi="Arial" w:cs="Arial"/>
          <w:sz w:val="24"/>
          <w:szCs w:val="24"/>
        </w:rPr>
      </w:pPr>
      <w:r w:rsidRPr="001F5384">
        <w:rPr>
          <w:rFonts w:ascii="Arial" w:eastAsia="Times New Roman" w:hAnsi="Arial" w:cs="Arial"/>
          <w:sz w:val="24"/>
          <w:szCs w:val="24"/>
        </w:rPr>
        <w:t xml:space="preserve">In the event the grievance is not resolved informally, the grievance </w:t>
      </w:r>
      <w:proofErr w:type="gramStart"/>
      <w:r w:rsidRPr="001F5384">
        <w:rPr>
          <w:rFonts w:ascii="Arial" w:eastAsia="Times New Roman" w:hAnsi="Arial" w:cs="Arial"/>
          <w:sz w:val="24"/>
          <w:szCs w:val="24"/>
        </w:rPr>
        <w:t>may be filed</w:t>
      </w:r>
      <w:proofErr w:type="gramEnd"/>
      <w:r w:rsidRPr="001F5384">
        <w:rPr>
          <w:rFonts w:ascii="Arial" w:eastAsia="Times New Roman" w:hAnsi="Arial" w:cs="Arial"/>
          <w:sz w:val="24"/>
          <w:szCs w:val="24"/>
        </w:rPr>
        <w:t xml:space="preserve"> with the appropriate Administrator and/or Supervisor.  The Administrator and/or Supervisor will arrange for a meeting to take place within five (5) workdays after receipt of the grievance </w:t>
      </w:r>
      <w:proofErr w:type="gramStart"/>
      <w:r w:rsidRPr="001F5384">
        <w:rPr>
          <w:rFonts w:ascii="Arial" w:eastAsia="Times New Roman" w:hAnsi="Arial" w:cs="Arial"/>
          <w:sz w:val="24"/>
          <w:szCs w:val="24"/>
        </w:rPr>
        <w:t>with the object of</w:t>
      </w:r>
      <w:proofErr w:type="gramEnd"/>
      <w:r w:rsidRPr="001F5384">
        <w:rPr>
          <w:rFonts w:ascii="Arial" w:eastAsia="Times New Roman" w:hAnsi="Arial" w:cs="Arial"/>
          <w:sz w:val="24"/>
          <w:szCs w:val="24"/>
        </w:rPr>
        <w:t xml:space="preserve"> resolving the grievance.</w:t>
      </w:r>
    </w:p>
    <w:p w:rsidR="001F5384" w:rsidRPr="001F5384" w:rsidRDefault="001F5384" w:rsidP="001F5384">
      <w:pPr>
        <w:spacing w:after="0" w:line="240" w:lineRule="auto"/>
        <w:ind w:left="1440"/>
        <w:jc w:val="both"/>
        <w:rPr>
          <w:rFonts w:ascii="Arial" w:eastAsia="Times New Roman" w:hAnsi="Arial" w:cs="Arial"/>
          <w:sz w:val="20"/>
          <w:szCs w:val="20"/>
        </w:rPr>
      </w:pPr>
    </w:p>
    <w:p w:rsidR="001F5384" w:rsidRPr="001F5384" w:rsidRDefault="001F5384" w:rsidP="001F5384">
      <w:pPr>
        <w:spacing w:after="0" w:line="240" w:lineRule="auto"/>
        <w:ind w:left="1440"/>
        <w:jc w:val="both"/>
        <w:rPr>
          <w:rFonts w:ascii="Arial" w:eastAsia="Times New Roman" w:hAnsi="Arial" w:cs="Arial"/>
          <w:sz w:val="24"/>
          <w:szCs w:val="24"/>
        </w:rPr>
      </w:pPr>
      <w:r w:rsidRPr="001F5384">
        <w:rPr>
          <w:rFonts w:ascii="Arial" w:eastAsia="Times New Roman" w:hAnsi="Arial" w:cs="Arial"/>
          <w:sz w:val="24"/>
          <w:szCs w:val="24"/>
        </w:rPr>
        <w:t>In the event the matter is not resolved, the supervisor or administrator will furnish his/her written decision within five (5) working days to the Association representative and the bargaining unit member, if applicable.</w:t>
      </w:r>
    </w:p>
    <w:p w:rsidR="001F5384" w:rsidRPr="001F5384" w:rsidRDefault="001F5384" w:rsidP="001F5384">
      <w:pPr>
        <w:spacing w:after="0" w:line="240" w:lineRule="auto"/>
        <w:ind w:left="1440"/>
        <w:jc w:val="both"/>
        <w:rPr>
          <w:rFonts w:ascii="Arial" w:eastAsia="Times New Roman" w:hAnsi="Arial" w:cs="Arial"/>
          <w:sz w:val="24"/>
          <w:szCs w:val="24"/>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Step 2</w:t>
      </w:r>
      <w:r w:rsidRPr="001F5384">
        <w:rPr>
          <w:rFonts w:ascii="Arial" w:eastAsia="Times New Roman" w:hAnsi="Arial" w:cs="Arial"/>
          <w:sz w:val="24"/>
          <w:szCs w:val="24"/>
        </w:rPr>
        <w:tab/>
        <w:t xml:space="preserve"> Chief Academic Officer Level</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1440"/>
        <w:jc w:val="both"/>
        <w:rPr>
          <w:rFonts w:ascii="Arial" w:eastAsia="Times New Roman" w:hAnsi="Arial" w:cs="Arial"/>
          <w:sz w:val="24"/>
          <w:szCs w:val="24"/>
        </w:rPr>
      </w:pPr>
      <w:r w:rsidRPr="001F5384">
        <w:rPr>
          <w:rFonts w:ascii="Arial" w:eastAsia="Times New Roman" w:hAnsi="Arial" w:cs="Arial"/>
          <w:sz w:val="24"/>
          <w:szCs w:val="24"/>
        </w:rPr>
        <w:t xml:space="preserve">In the event the grievance is not resolved at Step 1, then the Association representative and/or the bargaining unit member may appeal the decision in writing to the Chief Academic Officer (CAO) or designee within five (5) workdays after receipt of the Step 1 response.  The CAO or designee shall arrange for a meeting to take place within ten (10) workdays after receipt of the appeal </w:t>
      </w:r>
      <w:proofErr w:type="gramStart"/>
      <w:r w:rsidRPr="001F5384">
        <w:rPr>
          <w:rFonts w:ascii="Arial" w:eastAsia="Times New Roman" w:hAnsi="Arial" w:cs="Arial"/>
          <w:sz w:val="24"/>
          <w:szCs w:val="24"/>
        </w:rPr>
        <w:t>with the object of</w:t>
      </w:r>
      <w:proofErr w:type="gramEnd"/>
      <w:r w:rsidRPr="001F5384">
        <w:rPr>
          <w:rFonts w:ascii="Arial" w:eastAsia="Times New Roman" w:hAnsi="Arial" w:cs="Arial"/>
          <w:sz w:val="24"/>
          <w:szCs w:val="24"/>
        </w:rPr>
        <w:t xml:space="preserve"> resolving the grievance.  In the event the matter is not resolved, the CAO or designee will furnish his/her written decision within ten (10) working days, in writing, to the Association representative and the bargaining unit member, if applicable.</w:t>
      </w:r>
    </w:p>
    <w:p w:rsidR="001F5384" w:rsidRPr="001F5384" w:rsidRDefault="001F5384" w:rsidP="001F5384">
      <w:pPr>
        <w:spacing w:after="0" w:line="240" w:lineRule="auto"/>
        <w:ind w:left="2160" w:hanging="720"/>
        <w:jc w:val="both"/>
        <w:rPr>
          <w:rFonts w:ascii="Arial" w:eastAsia="Times New Roman" w:hAnsi="Arial" w:cs="Arial"/>
          <w:sz w:val="20"/>
          <w:szCs w:val="20"/>
        </w:rPr>
      </w:pPr>
    </w:p>
    <w:p w:rsidR="001F5384" w:rsidRPr="001F5384" w:rsidRDefault="001F5384" w:rsidP="001F5384">
      <w:pPr>
        <w:spacing w:after="0" w:line="240" w:lineRule="auto"/>
        <w:ind w:left="2160" w:hanging="720"/>
        <w:jc w:val="both"/>
        <w:rPr>
          <w:rFonts w:ascii="Arial" w:eastAsia="Times New Roman" w:hAnsi="Arial" w:cs="Arial"/>
          <w:sz w:val="24"/>
          <w:szCs w:val="24"/>
        </w:rPr>
      </w:pPr>
      <w:r w:rsidRPr="001F5384">
        <w:rPr>
          <w:rFonts w:ascii="Arial" w:eastAsia="Times New Roman" w:hAnsi="Arial" w:cs="Arial"/>
          <w:sz w:val="24"/>
          <w:szCs w:val="24"/>
        </w:rPr>
        <w:t>Step 3</w:t>
      </w:r>
      <w:r w:rsidRPr="001F5384">
        <w:rPr>
          <w:rFonts w:ascii="Arial" w:eastAsia="Times New Roman" w:hAnsi="Arial" w:cs="Arial"/>
          <w:sz w:val="24"/>
          <w:szCs w:val="24"/>
        </w:rPr>
        <w:tab/>
        <w:t xml:space="preserve"> President Level</w:t>
      </w:r>
    </w:p>
    <w:p w:rsidR="001F5384" w:rsidRPr="001F5384" w:rsidRDefault="001F5384" w:rsidP="001F5384">
      <w:pPr>
        <w:spacing w:after="0" w:line="240" w:lineRule="auto"/>
        <w:ind w:left="2160" w:hanging="720"/>
        <w:jc w:val="both"/>
        <w:rPr>
          <w:rFonts w:ascii="Arial" w:eastAsia="Times New Roman" w:hAnsi="Arial" w:cs="Arial"/>
          <w:sz w:val="20"/>
          <w:szCs w:val="20"/>
          <w:u w:val="single"/>
        </w:rPr>
      </w:pPr>
    </w:p>
    <w:p w:rsidR="001F5384" w:rsidRPr="001F5384" w:rsidRDefault="001F5384" w:rsidP="001F5384">
      <w:pPr>
        <w:spacing w:after="0" w:line="240" w:lineRule="auto"/>
        <w:ind w:left="1440"/>
        <w:jc w:val="both"/>
        <w:rPr>
          <w:rFonts w:ascii="Arial" w:eastAsia="Times New Roman" w:hAnsi="Arial" w:cs="Arial"/>
          <w:sz w:val="24"/>
          <w:szCs w:val="24"/>
        </w:rPr>
      </w:pPr>
      <w:r w:rsidRPr="001F5384">
        <w:rPr>
          <w:rFonts w:ascii="Arial" w:eastAsia="Times New Roman" w:hAnsi="Arial" w:cs="Arial"/>
          <w:sz w:val="24"/>
          <w:szCs w:val="24"/>
        </w:rPr>
        <w:t xml:space="preserve">Within fourteen (14) working days after the CAO or designee renders a decision, </w:t>
      </w:r>
      <w:proofErr w:type="gramStart"/>
      <w:r w:rsidRPr="001F5384">
        <w:rPr>
          <w:rFonts w:ascii="Arial" w:eastAsia="Times New Roman" w:hAnsi="Arial" w:cs="Arial"/>
          <w:sz w:val="24"/>
          <w:szCs w:val="24"/>
        </w:rPr>
        <w:t>an appeal may be taken by the Association representative and/or bargaining unit member</w:t>
      </w:r>
      <w:proofErr w:type="gramEnd"/>
      <w:r w:rsidRPr="001F5384">
        <w:rPr>
          <w:rFonts w:ascii="Arial" w:eastAsia="Times New Roman" w:hAnsi="Arial" w:cs="Arial"/>
          <w:sz w:val="24"/>
          <w:szCs w:val="24"/>
        </w:rPr>
        <w:t xml:space="preserve"> to the President of the College or his designee.  The President or designee shall meet and confer with the Association representative and the bargaining unit member, if need be, within fourteen (14) working days with a view to adjusting the grievance.  In the event the matter is not resolved, the President or designee shall render a decision in writing within fourteen (14) working days to the Association representative and bargaining unit member, if applicable.</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2160" w:hanging="720"/>
        <w:rPr>
          <w:rFonts w:ascii="Arial" w:eastAsia="Times New Roman" w:hAnsi="Arial" w:cs="Arial"/>
          <w:sz w:val="24"/>
          <w:szCs w:val="24"/>
        </w:rPr>
      </w:pPr>
      <w:r w:rsidRPr="001F5384">
        <w:rPr>
          <w:rFonts w:ascii="Arial" w:eastAsia="Times New Roman" w:hAnsi="Arial" w:cs="Arial"/>
          <w:sz w:val="24"/>
          <w:szCs w:val="24"/>
        </w:rPr>
        <w:t>Step 4 Board Level</w:t>
      </w:r>
    </w:p>
    <w:p w:rsidR="001F5384" w:rsidRPr="001F5384" w:rsidRDefault="001F5384" w:rsidP="001F5384">
      <w:pPr>
        <w:spacing w:after="0" w:line="240" w:lineRule="auto"/>
        <w:ind w:left="2160" w:hanging="720"/>
        <w:rPr>
          <w:rFonts w:ascii="Arial" w:eastAsia="Times New Roman" w:hAnsi="Arial" w:cs="Arial"/>
          <w:sz w:val="20"/>
          <w:szCs w:val="20"/>
        </w:rPr>
      </w:pPr>
    </w:p>
    <w:p w:rsidR="001F5384" w:rsidRPr="001F5384" w:rsidRDefault="001F5384" w:rsidP="001F5384">
      <w:pPr>
        <w:spacing w:after="0" w:line="240" w:lineRule="auto"/>
        <w:ind w:left="1440"/>
        <w:jc w:val="both"/>
        <w:rPr>
          <w:rFonts w:ascii="Arial" w:eastAsia="Times New Roman" w:hAnsi="Arial" w:cs="Arial"/>
          <w:sz w:val="20"/>
          <w:szCs w:val="20"/>
        </w:rPr>
      </w:pPr>
      <w:r w:rsidRPr="001F5384">
        <w:rPr>
          <w:rFonts w:ascii="Arial" w:eastAsia="Times New Roman" w:hAnsi="Arial" w:cs="Arial"/>
          <w:spacing w:val="1"/>
          <w:sz w:val="24"/>
          <w:szCs w:val="24"/>
        </w:rPr>
        <w:t xml:space="preserve">If the </w:t>
      </w:r>
      <w:proofErr w:type="gramStart"/>
      <w:r w:rsidRPr="001F5384">
        <w:rPr>
          <w:rFonts w:ascii="Arial" w:eastAsia="Times New Roman" w:hAnsi="Arial" w:cs="Arial"/>
          <w:spacing w:val="1"/>
          <w:sz w:val="24"/>
          <w:szCs w:val="24"/>
        </w:rPr>
        <w:t>Association is not satisfied with the disposition of the grievance by the College President</w:t>
      </w:r>
      <w:proofErr w:type="gramEnd"/>
      <w:r w:rsidRPr="001F5384">
        <w:rPr>
          <w:rFonts w:ascii="Arial" w:eastAsia="Times New Roman" w:hAnsi="Arial" w:cs="Arial"/>
          <w:spacing w:val="-2"/>
          <w:sz w:val="24"/>
          <w:szCs w:val="24"/>
        </w:rPr>
        <w:t xml:space="preserve">, the grievance shall be transmitted to the Board of Trustees.  </w:t>
      </w:r>
      <w:r w:rsidRPr="001F5384">
        <w:rPr>
          <w:rFonts w:ascii="Arial" w:eastAsia="Times New Roman" w:hAnsi="Arial" w:cs="Arial"/>
          <w:spacing w:val="4"/>
          <w:sz w:val="24"/>
          <w:szCs w:val="24"/>
        </w:rPr>
        <w:t xml:space="preserve">A </w:t>
      </w:r>
      <w:r w:rsidRPr="001F5384">
        <w:rPr>
          <w:rFonts w:ascii="Arial" w:eastAsia="Times New Roman" w:hAnsi="Arial" w:cs="Arial"/>
          <w:spacing w:val="-1"/>
          <w:sz w:val="24"/>
          <w:szCs w:val="24"/>
        </w:rPr>
        <w:t xml:space="preserve">written Notice of Appeal, setting forth the basis for the appeal, </w:t>
      </w:r>
      <w:proofErr w:type="gramStart"/>
      <w:r w:rsidRPr="001F5384">
        <w:rPr>
          <w:rFonts w:ascii="Arial" w:eastAsia="Times New Roman" w:hAnsi="Arial" w:cs="Arial"/>
          <w:spacing w:val="-1"/>
          <w:sz w:val="24"/>
          <w:szCs w:val="24"/>
        </w:rPr>
        <w:t>shall be filed</w:t>
      </w:r>
      <w:proofErr w:type="gramEnd"/>
      <w:r w:rsidRPr="001F5384">
        <w:rPr>
          <w:rFonts w:ascii="Arial" w:eastAsia="Times New Roman" w:hAnsi="Arial" w:cs="Arial"/>
          <w:spacing w:val="-1"/>
          <w:sz w:val="24"/>
          <w:szCs w:val="24"/>
        </w:rPr>
        <w:t xml:space="preserve"> with the Board Secretary</w:t>
      </w:r>
      <w:r w:rsidRPr="001F5384">
        <w:rPr>
          <w:rFonts w:ascii="Arial" w:eastAsia="Times New Roman" w:hAnsi="Arial" w:cs="Arial"/>
          <w:spacing w:val="-4"/>
          <w:sz w:val="24"/>
          <w:szCs w:val="24"/>
        </w:rPr>
        <w:t xml:space="preserve"> within fourteen (14) days of receipt of the President's decision</w:t>
      </w:r>
      <w:r w:rsidRPr="001F5384">
        <w:rPr>
          <w:rFonts w:ascii="Arial" w:eastAsia="Times New Roman" w:hAnsi="Arial" w:cs="Arial"/>
          <w:spacing w:val="2"/>
          <w:sz w:val="24"/>
          <w:szCs w:val="24"/>
        </w:rPr>
        <w:t xml:space="preserve">.  The Board shall hear the grievance at the regular Board of Trustees meeting unless the appeal </w:t>
      </w:r>
      <w:proofErr w:type="gramStart"/>
      <w:r w:rsidRPr="001F5384">
        <w:rPr>
          <w:rFonts w:ascii="Arial" w:eastAsia="Times New Roman" w:hAnsi="Arial" w:cs="Arial"/>
          <w:spacing w:val="2"/>
          <w:sz w:val="24"/>
          <w:szCs w:val="24"/>
        </w:rPr>
        <w:t>is filed</w:t>
      </w:r>
      <w:proofErr w:type="gramEnd"/>
      <w:r w:rsidRPr="001F5384">
        <w:rPr>
          <w:rFonts w:ascii="Arial" w:eastAsia="Times New Roman" w:hAnsi="Arial" w:cs="Arial"/>
          <w:spacing w:val="2"/>
          <w:sz w:val="24"/>
          <w:szCs w:val="24"/>
        </w:rPr>
        <w:t xml:space="preserve"> within seven (7) days of the next regularly scheduled meeting, in which case the grievance shall be heard at the following regularly scheduled meeting.</w:t>
      </w:r>
      <w:r w:rsidRPr="001F5384">
        <w:rPr>
          <w:rFonts w:ascii="Arial" w:eastAsia="Times New Roman" w:hAnsi="Arial" w:cs="Arial"/>
          <w:sz w:val="24"/>
          <w:szCs w:val="24"/>
        </w:rPr>
        <w:t xml:space="preserve">  The grievance, </w:t>
      </w:r>
      <w:r w:rsidRPr="001F5384">
        <w:rPr>
          <w:rFonts w:ascii="Arial" w:eastAsia="Times New Roman" w:hAnsi="Arial" w:cs="Arial"/>
          <w:sz w:val="24"/>
          <w:szCs w:val="24"/>
        </w:rPr>
        <w:lastRenderedPageBreak/>
        <w:t xml:space="preserve">together with a record of the prior proceedings, </w:t>
      </w:r>
      <w:proofErr w:type="gramStart"/>
      <w:r w:rsidRPr="001F5384">
        <w:rPr>
          <w:rFonts w:ascii="Arial" w:eastAsia="Times New Roman" w:hAnsi="Arial" w:cs="Arial"/>
          <w:sz w:val="24"/>
          <w:szCs w:val="24"/>
        </w:rPr>
        <w:t>shall be presented</w:t>
      </w:r>
      <w:proofErr w:type="gramEnd"/>
      <w:r w:rsidRPr="001F5384">
        <w:rPr>
          <w:rFonts w:ascii="Arial" w:eastAsia="Times New Roman" w:hAnsi="Arial" w:cs="Arial"/>
          <w:sz w:val="24"/>
          <w:szCs w:val="24"/>
        </w:rPr>
        <w:t xml:space="preserve"> to the Board. The Board shall have the option of </w:t>
      </w:r>
      <w:r w:rsidRPr="001F5384">
        <w:rPr>
          <w:rFonts w:ascii="Arial" w:eastAsia="Times New Roman" w:hAnsi="Arial" w:cs="Arial"/>
          <w:spacing w:val="-2"/>
          <w:sz w:val="24"/>
          <w:szCs w:val="24"/>
        </w:rPr>
        <w:t xml:space="preserve">considering the appeal in an open or closed hearing session.  No later than fourteen (14) </w:t>
      </w:r>
      <w:r w:rsidRPr="001F5384">
        <w:rPr>
          <w:rFonts w:ascii="Arial" w:eastAsia="Times New Roman" w:hAnsi="Arial" w:cs="Arial"/>
          <w:spacing w:val="4"/>
          <w:sz w:val="24"/>
          <w:szCs w:val="24"/>
        </w:rPr>
        <w:t xml:space="preserve">days after the conclusion of the hearing, the Board shall render its decision in </w:t>
      </w:r>
      <w:r w:rsidRPr="001F5384">
        <w:rPr>
          <w:rFonts w:ascii="Arial" w:eastAsia="Times New Roman" w:hAnsi="Arial" w:cs="Arial"/>
          <w:sz w:val="24"/>
          <w:szCs w:val="24"/>
        </w:rPr>
        <w:t xml:space="preserve">writing to the Association, the grievant, and the President.  </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6.5</w:t>
      </w:r>
      <w:r w:rsidRPr="001F5384">
        <w:rPr>
          <w:rFonts w:ascii="Arial" w:eastAsia="Times New Roman" w:hAnsi="Arial" w:cs="Arial"/>
          <w:sz w:val="24"/>
          <w:szCs w:val="24"/>
        </w:rPr>
        <w:tab/>
        <w:t>Arbitration</w:t>
      </w:r>
    </w:p>
    <w:p w:rsidR="001F5384" w:rsidRPr="001F5384" w:rsidRDefault="001F5384" w:rsidP="001F5384">
      <w:pPr>
        <w:spacing w:after="0" w:line="240" w:lineRule="auto"/>
        <w:ind w:left="720"/>
        <w:jc w:val="both"/>
        <w:rPr>
          <w:rFonts w:ascii="Arial" w:eastAsia="Times New Roman" w:hAnsi="Arial" w:cs="Arial"/>
          <w:sz w:val="20"/>
          <w:szCs w:val="20"/>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A.</w:t>
      </w:r>
      <w:r w:rsidRPr="001F5384">
        <w:rPr>
          <w:rFonts w:ascii="Arial" w:eastAsia="Times New Roman" w:hAnsi="Arial" w:cs="Arial"/>
          <w:sz w:val="24"/>
          <w:szCs w:val="24"/>
        </w:rPr>
        <w:tab/>
        <w:t xml:space="preserve">If the Association is not satisfied with the Step 3 response, the Association may submit the grievance to final and binding arbitration by notifying the President of the College within twenty (20) working days of receipt of the Step 3 response.  Promptly thereafter, the parties shall jointly request the services of the American Arbitration Association.  The parties may mutually agree to use the services of FMCS instead of the AAA.  The parties shall jointly request a panel of five (5) arbitrators.  Either party may reject one (1) entire panel.  Both the Board and the </w:t>
      </w:r>
      <w:smartTag w:uri="urn:schemas-microsoft-com:office:smarttags" w:element="place">
        <w:r w:rsidRPr="001F5384">
          <w:rPr>
            <w:rFonts w:ascii="Arial" w:eastAsia="Times New Roman" w:hAnsi="Arial" w:cs="Arial"/>
            <w:sz w:val="24"/>
            <w:szCs w:val="24"/>
          </w:rPr>
          <w:t>Union</w:t>
        </w:r>
      </w:smartTag>
      <w:r w:rsidRPr="001F5384">
        <w:rPr>
          <w:rFonts w:ascii="Arial" w:eastAsia="Times New Roman" w:hAnsi="Arial" w:cs="Arial"/>
          <w:sz w:val="24"/>
          <w:szCs w:val="24"/>
        </w:rPr>
        <w:t xml:space="preserve"> shall have the right to strike two (2) names from the panel.  One (1) party shall strike the first name, the other party shall then strike a second name, the first party a third name, and the second party a fourth name, and the remaining person shall be the arbitrator.  The order of striking arbitrators’ names </w:t>
      </w:r>
      <w:proofErr w:type="gramStart"/>
      <w:r w:rsidRPr="001F5384">
        <w:rPr>
          <w:rFonts w:ascii="Arial" w:eastAsia="Times New Roman" w:hAnsi="Arial" w:cs="Arial"/>
          <w:sz w:val="24"/>
          <w:szCs w:val="24"/>
        </w:rPr>
        <w:t>shall be determined</w:t>
      </w:r>
      <w:proofErr w:type="gramEnd"/>
      <w:r w:rsidRPr="001F5384">
        <w:rPr>
          <w:rFonts w:ascii="Arial" w:eastAsia="Times New Roman" w:hAnsi="Arial" w:cs="Arial"/>
          <w:sz w:val="24"/>
          <w:szCs w:val="24"/>
        </w:rPr>
        <w:t xml:space="preserve"> by a coin toss.  The arbitrator shall be notified of his or her selection by a joint letter from the Board and the Union requesting that he or she set a time and place, subject to the availability of the Board and Union representatives.  All arbitration hearings </w:t>
      </w:r>
      <w:proofErr w:type="gramStart"/>
      <w:r w:rsidRPr="001F5384">
        <w:rPr>
          <w:rFonts w:ascii="Arial" w:eastAsia="Times New Roman" w:hAnsi="Arial" w:cs="Arial"/>
          <w:sz w:val="24"/>
          <w:szCs w:val="24"/>
        </w:rPr>
        <w:t>shall be held</w:t>
      </w:r>
      <w:proofErr w:type="gramEnd"/>
      <w:r w:rsidRPr="001F5384">
        <w:rPr>
          <w:rFonts w:ascii="Arial" w:eastAsia="Times New Roman" w:hAnsi="Arial" w:cs="Arial"/>
          <w:sz w:val="24"/>
          <w:szCs w:val="24"/>
        </w:rPr>
        <w:t xml:space="preserve"> at the College, unless the parties mutually agree otherwise.</w:t>
      </w:r>
    </w:p>
    <w:p w:rsidR="001F5384" w:rsidRPr="001F5384" w:rsidRDefault="001F5384" w:rsidP="001F5384">
      <w:pPr>
        <w:spacing w:after="0" w:line="240" w:lineRule="auto"/>
        <w:ind w:left="1440" w:hanging="720"/>
        <w:jc w:val="both"/>
        <w:rPr>
          <w:rFonts w:ascii="Arial" w:eastAsia="Times New Roman" w:hAnsi="Arial" w:cs="Arial"/>
          <w:i/>
          <w:color w:val="FF0000"/>
          <w:sz w:val="20"/>
          <w:szCs w:val="20"/>
        </w:rPr>
      </w:pPr>
    </w:p>
    <w:p w:rsidR="001F5384" w:rsidRPr="001F5384" w:rsidRDefault="001F5384" w:rsidP="001F5384">
      <w:pPr>
        <w:spacing w:after="0" w:line="240" w:lineRule="auto"/>
        <w:ind w:left="1440" w:hanging="720"/>
        <w:jc w:val="both"/>
        <w:rPr>
          <w:rFonts w:ascii="Arial" w:eastAsia="Times New Roman" w:hAnsi="Arial" w:cs="Arial"/>
          <w:i/>
          <w:color w:val="FF0000"/>
          <w:sz w:val="24"/>
          <w:szCs w:val="24"/>
        </w:rPr>
      </w:pPr>
      <w:r w:rsidRPr="001F5384">
        <w:rPr>
          <w:rFonts w:ascii="Arial" w:eastAsia="Times New Roman" w:hAnsi="Arial" w:cs="Arial"/>
          <w:sz w:val="24"/>
          <w:szCs w:val="24"/>
        </w:rPr>
        <w:t>B.</w:t>
      </w:r>
      <w:r w:rsidRPr="001F5384">
        <w:rPr>
          <w:rFonts w:ascii="Arial" w:eastAsia="Times New Roman" w:hAnsi="Arial" w:cs="Arial"/>
          <w:sz w:val="24"/>
          <w:szCs w:val="24"/>
        </w:rPr>
        <w:tab/>
        <w:t xml:space="preserve">The arbitrator shall act in a judicial, not legislative capacity and shall have no right to recommend </w:t>
      </w:r>
      <w:proofErr w:type="gramStart"/>
      <w:r w:rsidRPr="001F5384">
        <w:rPr>
          <w:rFonts w:ascii="Arial" w:eastAsia="Times New Roman" w:hAnsi="Arial" w:cs="Arial"/>
          <w:sz w:val="24"/>
          <w:szCs w:val="24"/>
        </w:rPr>
        <w:t>to amend, modify, nullify, ignore, add to, or subtract</w:t>
      </w:r>
      <w:proofErr w:type="gramEnd"/>
      <w:r w:rsidRPr="001F5384">
        <w:rPr>
          <w:rFonts w:ascii="Arial" w:eastAsia="Times New Roman" w:hAnsi="Arial" w:cs="Arial"/>
          <w:sz w:val="24"/>
          <w:szCs w:val="24"/>
        </w:rPr>
        <w:t xml:space="preserve"> from the provisions of this Agreement.  He or she shall only consider and make a decision with respect to the specific issue submitted and shall have no authority to make a decision on any other issue not so submitted to him or her.  In the event the arbitrator finds a violation of the terms of this Agreement, he or she shall fashion an appropriate remedy.  The arbitrator shall be without power to make a decision contrary to or inconsistent with or modifying or varying in any way the Agreement.  The arbitrator shall submit in writing his or her decision within </w:t>
      </w:r>
      <w:proofErr w:type="gramStart"/>
      <w:r w:rsidRPr="001F5384">
        <w:rPr>
          <w:rFonts w:ascii="Arial" w:eastAsia="Times New Roman" w:hAnsi="Arial" w:cs="Arial"/>
          <w:sz w:val="24"/>
          <w:szCs w:val="24"/>
        </w:rPr>
        <w:t>thirty (30)</w:t>
      </w:r>
      <w:proofErr w:type="gramEnd"/>
      <w:r w:rsidRPr="001F5384">
        <w:rPr>
          <w:rFonts w:ascii="Arial" w:eastAsia="Times New Roman" w:hAnsi="Arial" w:cs="Arial"/>
          <w:sz w:val="24"/>
          <w:szCs w:val="24"/>
        </w:rPr>
        <w:t xml:space="preserve"> calendar days following close of the hearing or the submission of briefs by the parties, whichever is later, unless the parties agree to a written extension thereof.  The decision </w:t>
      </w:r>
      <w:proofErr w:type="gramStart"/>
      <w:r w:rsidRPr="001F5384">
        <w:rPr>
          <w:rFonts w:ascii="Arial" w:eastAsia="Times New Roman" w:hAnsi="Arial" w:cs="Arial"/>
          <w:sz w:val="24"/>
          <w:szCs w:val="24"/>
        </w:rPr>
        <w:t>shall be based</w:t>
      </w:r>
      <w:proofErr w:type="gramEnd"/>
      <w:r w:rsidRPr="001F5384">
        <w:rPr>
          <w:rFonts w:ascii="Arial" w:eastAsia="Times New Roman" w:hAnsi="Arial" w:cs="Arial"/>
          <w:sz w:val="24"/>
          <w:szCs w:val="24"/>
        </w:rPr>
        <w:t xml:space="preserve"> solely upon his or her interpretation of the meaning or application of the express terms of this Agreement to the facts of the grievance presented.  The decision of the arbitrator, if made in accordance with the authority granted to the arbitrator, shall be final and binding upon the Board, the Association and the faculty members</w:t>
      </w:r>
      <w:r w:rsidRPr="001F5384">
        <w:rPr>
          <w:rFonts w:ascii="Arial" w:eastAsia="Times New Roman" w:hAnsi="Arial" w:cs="Arial"/>
          <w:i/>
          <w:color w:val="FF0000"/>
          <w:sz w:val="24"/>
          <w:szCs w:val="24"/>
        </w:rPr>
        <w:t>.</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ind w:left="1440" w:hanging="720"/>
        <w:jc w:val="both"/>
        <w:rPr>
          <w:rFonts w:ascii="Arial" w:eastAsia="Times New Roman" w:hAnsi="Arial" w:cs="Arial"/>
          <w:sz w:val="24"/>
          <w:szCs w:val="24"/>
        </w:rPr>
      </w:pPr>
      <w:r w:rsidRPr="001F5384">
        <w:rPr>
          <w:rFonts w:ascii="Arial" w:eastAsia="Times New Roman" w:hAnsi="Arial" w:cs="Arial"/>
          <w:sz w:val="24"/>
          <w:szCs w:val="24"/>
        </w:rPr>
        <w:t>C.</w:t>
      </w:r>
      <w:r w:rsidRPr="001F5384">
        <w:rPr>
          <w:rFonts w:ascii="Arial" w:eastAsia="Times New Roman" w:hAnsi="Arial" w:cs="Arial"/>
          <w:sz w:val="24"/>
          <w:szCs w:val="24"/>
        </w:rPr>
        <w:tab/>
        <w:t xml:space="preserve">The fees and expenses of the arbitrator and the cost of a written transcript for the arbitrator shall be divided equally between the Board and the Association; provided, however, that each party shall be responsible for </w:t>
      </w:r>
      <w:r w:rsidRPr="001F5384">
        <w:rPr>
          <w:rFonts w:ascii="Arial" w:eastAsia="Times New Roman" w:hAnsi="Arial" w:cs="Arial"/>
          <w:sz w:val="24"/>
          <w:szCs w:val="24"/>
        </w:rPr>
        <w:lastRenderedPageBreak/>
        <w:t>compensating its own representatives and witnesses, and purchasing its own copy of the written transcript.</w:t>
      </w:r>
    </w:p>
    <w:p w:rsidR="001F5384" w:rsidRPr="001F5384" w:rsidRDefault="001F5384" w:rsidP="001F5384">
      <w:pPr>
        <w:spacing w:after="0" w:line="240" w:lineRule="auto"/>
        <w:ind w:left="2160" w:hanging="720"/>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6.6</w:t>
      </w:r>
      <w:r w:rsidRPr="001F5384">
        <w:rPr>
          <w:rFonts w:ascii="Arial" w:eastAsia="Times New Roman" w:hAnsi="Arial" w:cs="Arial"/>
          <w:sz w:val="24"/>
          <w:szCs w:val="24"/>
        </w:rPr>
        <w:tab/>
        <w:t>By-pass Step</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ab/>
        <w:t xml:space="preserve">If the Association and the CAO or designee agrees, any step of the grievance procedure </w:t>
      </w:r>
      <w:proofErr w:type="gramStart"/>
      <w:r w:rsidRPr="001F5384">
        <w:rPr>
          <w:rFonts w:ascii="Arial" w:eastAsia="Times New Roman" w:hAnsi="Arial" w:cs="Arial"/>
          <w:sz w:val="24"/>
          <w:szCs w:val="24"/>
        </w:rPr>
        <w:t>may be bypassed</w:t>
      </w:r>
      <w:proofErr w:type="gramEnd"/>
      <w:r w:rsidRPr="001F5384">
        <w:rPr>
          <w:rFonts w:ascii="Arial" w:eastAsia="Times New Roman" w:hAnsi="Arial" w:cs="Arial"/>
          <w:sz w:val="24"/>
          <w:szCs w:val="24"/>
        </w:rPr>
        <w:t xml:space="preserve"> and the grievance brought directly to the next step. </w:t>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ind w:left="720" w:hanging="720"/>
        <w:rPr>
          <w:rFonts w:ascii="Arial" w:eastAsia="Times New Roman" w:hAnsi="Arial" w:cs="Arial"/>
          <w:sz w:val="24"/>
          <w:szCs w:val="24"/>
        </w:rPr>
      </w:pPr>
      <w:r w:rsidRPr="001F5384">
        <w:rPr>
          <w:rFonts w:ascii="Arial" w:eastAsia="Times New Roman" w:hAnsi="Arial" w:cs="Arial"/>
          <w:sz w:val="24"/>
          <w:szCs w:val="24"/>
        </w:rPr>
        <w:t>6.7</w:t>
      </w:r>
      <w:r w:rsidRPr="001F5384">
        <w:rPr>
          <w:rFonts w:ascii="Arial" w:eastAsia="Times New Roman" w:hAnsi="Arial" w:cs="Arial"/>
          <w:sz w:val="24"/>
          <w:szCs w:val="24"/>
        </w:rPr>
        <w:tab/>
        <w:t>Non-Reprisal/Non-Discrimination</w:t>
      </w:r>
    </w:p>
    <w:p w:rsidR="001F5384" w:rsidRPr="001F5384" w:rsidRDefault="001F5384" w:rsidP="001F5384">
      <w:pPr>
        <w:spacing w:after="0" w:line="240" w:lineRule="auto"/>
        <w:ind w:left="720" w:hanging="720"/>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The Board shall not discipline, discriminate or take any reprisals or threaten such action against any Adjunct Faculty Employee </w:t>
      </w:r>
      <w:proofErr w:type="gramStart"/>
      <w:r w:rsidRPr="001F5384">
        <w:rPr>
          <w:rFonts w:ascii="Arial" w:eastAsia="Times New Roman" w:hAnsi="Arial" w:cs="Arial"/>
          <w:sz w:val="24"/>
          <w:szCs w:val="24"/>
        </w:rPr>
        <w:t>as a consequence</w:t>
      </w:r>
      <w:proofErr w:type="gramEnd"/>
      <w:r w:rsidRPr="001F5384">
        <w:rPr>
          <w:rFonts w:ascii="Arial" w:eastAsia="Times New Roman" w:hAnsi="Arial" w:cs="Arial"/>
          <w:sz w:val="24"/>
          <w:szCs w:val="24"/>
        </w:rPr>
        <w:t xml:space="preserve"> of the filing of any grievance or the exercise of any of the rights granted by any section of this agreement. </w:t>
      </w:r>
    </w:p>
    <w:p w:rsidR="001F5384" w:rsidRPr="001F5384" w:rsidRDefault="001F5384" w:rsidP="001F5384">
      <w:pPr>
        <w:spacing w:after="0" w:line="240" w:lineRule="auto"/>
        <w:jc w:val="center"/>
        <w:rPr>
          <w:rFonts w:ascii="Arial" w:eastAsia="Times New Roman" w:hAnsi="Arial" w:cs="Arial"/>
          <w:b/>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ARTICLE VII</w:t>
      </w:r>
    </w:p>
    <w:p w:rsidR="001F5384" w:rsidRPr="001F5384" w:rsidRDefault="001F5384" w:rsidP="001F5384">
      <w:pPr>
        <w:spacing w:after="0" w:line="240" w:lineRule="auto"/>
        <w:jc w:val="center"/>
        <w:rPr>
          <w:rFonts w:ascii="Arial" w:eastAsia="Times New Roman" w:hAnsi="Arial" w:cs="Arial"/>
          <w:b/>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COMPENSATION</w:t>
      </w:r>
    </w:p>
    <w:p w:rsidR="001F5384" w:rsidRPr="001F5384" w:rsidRDefault="001F5384" w:rsidP="001F5384">
      <w:pPr>
        <w:spacing w:after="0" w:line="240" w:lineRule="auto"/>
        <w:jc w:val="both"/>
        <w:rPr>
          <w:rFonts w:ascii="Arial" w:eastAsia="Times New Roman" w:hAnsi="Arial" w:cs="Arial"/>
          <w:b/>
          <w:sz w:val="24"/>
          <w:szCs w:val="24"/>
        </w:rPr>
      </w:pPr>
    </w:p>
    <w:p w:rsidR="001F5384" w:rsidRPr="001F5384" w:rsidRDefault="001F5384" w:rsidP="001F5384">
      <w:pPr>
        <w:spacing w:after="0" w:line="240"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7.1</w:t>
      </w:r>
      <w:r w:rsidRPr="001F5384">
        <w:rPr>
          <w:rFonts w:ascii="Arial" w:eastAsia="Times New Roman" w:hAnsi="Arial" w:cs="Arial"/>
          <w:sz w:val="24"/>
          <w:szCs w:val="24"/>
          <w:highlight w:val="yellow"/>
        </w:rPr>
        <w:tab/>
        <w:t>Salary Schedule</w:t>
      </w:r>
    </w:p>
    <w:p w:rsidR="001F5384" w:rsidRPr="001F5384" w:rsidRDefault="001F5384" w:rsidP="001F5384">
      <w:pPr>
        <w:spacing w:after="0" w:line="257" w:lineRule="auto"/>
        <w:ind w:left="720"/>
        <w:jc w:val="both"/>
        <w:rPr>
          <w:rFonts w:ascii="Arial" w:eastAsia="Times New Roman" w:hAnsi="Arial" w:cs="Arial"/>
          <w:sz w:val="24"/>
          <w:szCs w:val="24"/>
          <w:highlight w:val="yellow"/>
        </w:rPr>
      </w:pP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Degree</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2014-2015          2015-2016        2016-2017</w:t>
      </w:r>
      <w:r w:rsidRPr="001F5384">
        <w:rPr>
          <w:rFonts w:ascii="Arial" w:eastAsia="Times New Roman" w:hAnsi="Arial" w:cs="Arial"/>
          <w:sz w:val="24"/>
          <w:szCs w:val="24"/>
          <w:highlight w:val="yellow"/>
        </w:rPr>
        <w:tab/>
        <w:t xml:space="preserve">    </w:t>
      </w:r>
      <w:r w:rsidRPr="001F5384">
        <w:rPr>
          <w:rFonts w:ascii="Arial" w:eastAsia="Times New Roman" w:hAnsi="Arial" w:cs="Arial"/>
          <w:sz w:val="24"/>
          <w:szCs w:val="24"/>
          <w:highlight w:val="yellow"/>
          <w:u w:val="single"/>
        </w:rPr>
        <w:t>2017-2018</w:t>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Bachelors (0-4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$606</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$625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$645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$645</w:t>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Bachelors (5-9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$649</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$675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$695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$695</w:t>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Bachelors (10+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$680</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$700</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$720</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$720</w:t>
      </w:r>
      <w:r w:rsidRPr="001F5384">
        <w:rPr>
          <w:rFonts w:ascii="Arial" w:eastAsia="Times New Roman" w:hAnsi="Arial" w:cs="Arial"/>
          <w:sz w:val="24"/>
          <w:szCs w:val="24"/>
          <w:highlight w:val="yellow"/>
        </w:rPr>
        <w:tab/>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Masters (0-4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$649</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$675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$695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$695</w:t>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Masters (5-9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$695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$715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$735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$735</w:t>
      </w:r>
    </w:p>
    <w:p w:rsidR="001F5384" w:rsidRPr="001F5384" w:rsidRDefault="001F5384" w:rsidP="001F5384">
      <w:pPr>
        <w:spacing w:after="0" w:line="257" w:lineRule="auto"/>
        <w:jc w:val="both"/>
        <w:rPr>
          <w:rFonts w:ascii="Arial" w:eastAsia="Times New Roman" w:hAnsi="Arial" w:cs="Arial"/>
          <w:sz w:val="24"/>
          <w:szCs w:val="24"/>
          <w:highlight w:val="yellow"/>
        </w:rPr>
      </w:pPr>
      <w:r w:rsidRPr="001F5384">
        <w:rPr>
          <w:rFonts w:ascii="Arial" w:eastAsia="Times New Roman" w:hAnsi="Arial" w:cs="Arial"/>
          <w:sz w:val="24"/>
          <w:szCs w:val="24"/>
          <w:highlight w:val="yellow"/>
        </w:rPr>
        <w:t>Masters (10-14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$729</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$755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$785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$785</w:t>
      </w:r>
    </w:p>
    <w:p w:rsidR="001F5384" w:rsidRPr="001F5384" w:rsidRDefault="001F5384" w:rsidP="001F5384">
      <w:pPr>
        <w:spacing w:after="0" w:line="257" w:lineRule="auto"/>
        <w:jc w:val="both"/>
        <w:rPr>
          <w:rFonts w:ascii="Arial" w:eastAsia="Times New Roman" w:hAnsi="Arial" w:cs="Arial"/>
          <w:sz w:val="24"/>
          <w:szCs w:val="24"/>
        </w:rPr>
      </w:pPr>
      <w:r w:rsidRPr="001F5384">
        <w:rPr>
          <w:rFonts w:ascii="Arial" w:eastAsia="Times New Roman" w:hAnsi="Arial" w:cs="Arial"/>
          <w:sz w:val="24"/>
          <w:szCs w:val="24"/>
          <w:highlight w:val="yellow"/>
        </w:rPr>
        <w:t>Masters (15+ semesters)</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$775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 xml:space="preserve">   $800</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t>$825</w:t>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rPr>
        <w:tab/>
      </w:r>
      <w:r w:rsidRPr="001F5384">
        <w:rPr>
          <w:rFonts w:ascii="Arial" w:eastAsia="Times New Roman" w:hAnsi="Arial" w:cs="Arial"/>
          <w:sz w:val="24"/>
          <w:szCs w:val="24"/>
          <w:highlight w:val="yellow"/>
          <w:u w:val="single"/>
        </w:rPr>
        <w:t>$825</w:t>
      </w:r>
    </w:p>
    <w:p w:rsidR="001F5384" w:rsidRPr="001F5384" w:rsidRDefault="001F5384" w:rsidP="001F5384">
      <w:pPr>
        <w:spacing w:after="0" w:line="257" w:lineRule="auto"/>
        <w:ind w:left="720"/>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The numbers of semesters are the semesters the Adjunct Faculty member has taught at Sauk Valley Community College.  </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r w:rsidRPr="001F5384">
        <w:rPr>
          <w:rFonts w:ascii="Arial" w:eastAsia="Times New Roman" w:hAnsi="Arial" w:cs="Arial"/>
          <w:sz w:val="24"/>
          <w:szCs w:val="24"/>
        </w:rPr>
        <w:t xml:space="preserve">Adjunct Faculty employees may choose to accept extra assignments in the form of tutorials, independent study and honors projects.  Compensation for tutorial, independent study and honors projects </w:t>
      </w:r>
      <w:proofErr w:type="gramStart"/>
      <w:r w:rsidRPr="001F5384">
        <w:rPr>
          <w:rFonts w:ascii="Arial" w:eastAsia="Times New Roman" w:hAnsi="Arial" w:cs="Arial"/>
          <w:sz w:val="24"/>
          <w:szCs w:val="24"/>
        </w:rPr>
        <w:t>will be compensated</w:t>
      </w:r>
      <w:proofErr w:type="gramEnd"/>
      <w:r w:rsidRPr="001F5384">
        <w:rPr>
          <w:rFonts w:ascii="Arial" w:eastAsia="Times New Roman" w:hAnsi="Arial" w:cs="Arial"/>
          <w:sz w:val="24"/>
          <w:szCs w:val="24"/>
        </w:rPr>
        <w:t xml:space="preserve"> at the following rates:</w:t>
      </w:r>
    </w:p>
    <w:p w:rsidR="001F5384" w:rsidRPr="001F5384" w:rsidRDefault="001F5384" w:rsidP="001F5384">
      <w:pPr>
        <w:spacing w:after="0" w:line="240" w:lineRule="auto"/>
        <w:ind w:left="720"/>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r w:rsidRPr="001F5384">
        <w:rPr>
          <w:rFonts w:ascii="Arial" w:eastAsia="Times New Roman" w:hAnsi="Arial" w:cs="Arial"/>
          <w:sz w:val="24"/>
          <w:szCs w:val="24"/>
        </w:rPr>
        <w:t>Honors Project:  $150 per student, with a maximum of two (2) students per academic term.</w:t>
      </w:r>
    </w:p>
    <w:p w:rsidR="001F5384" w:rsidRPr="001F5384" w:rsidRDefault="001F5384" w:rsidP="001F5384">
      <w:pPr>
        <w:spacing w:after="0" w:line="240" w:lineRule="auto"/>
        <w:ind w:left="720"/>
        <w:rPr>
          <w:rFonts w:ascii="Arial" w:eastAsia="Times New Roman" w:hAnsi="Arial" w:cs="Arial"/>
          <w:sz w:val="24"/>
          <w:szCs w:val="24"/>
        </w:rPr>
      </w:pPr>
    </w:p>
    <w:p w:rsidR="001F5384" w:rsidRPr="001F5384" w:rsidRDefault="001F5384" w:rsidP="001F5384">
      <w:pPr>
        <w:spacing w:after="0" w:line="240" w:lineRule="auto"/>
        <w:ind w:left="720"/>
        <w:rPr>
          <w:rFonts w:ascii="Arial" w:eastAsia="Times New Roman" w:hAnsi="Arial" w:cs="Arial"/>
          <w:sz w:val="24"/>
          <w:szCs w:val="24"/>
        </w:rPr>
      </w:pPr>
      <w:r w:rsidRPr="001F5384">
        <w:rPr>
          <w:rFonts w:ascii="Arial" w:eastAsia="Times New Roman" w:hAnsi="Arial" w:cs="Arial"/>
          <w:sz w:val="24"/>
          <w:szCs w:val="24"/>
        </w:rPr>
        <w:t xml:space="preserve">Tutorials and Independent Study:  Compensated at a per student rate equal to </w:t>
      </w:r>
      <w:proofErr w:type="gramStart"/>
      <w:r w:rsidRPr="001F5384">
        <w:rPr>
          <w:rFonts w:ascii="Arial" w:eastAsia="Times New Roman" w:hAnsi="Arial" w:cs="Arial"/>
          <w:sz w:val="24"/>
          <w:szCs w:val="24"/>
        </w:rPr>
        <w:t>one seventh</w:t>
      </w:r>
      <w:proofErr w:type="gramEnd"/>
      <w:r w:rsidRPr="001F5384">
        <w:rPr>
          <w:rFonts w:ascii="Arial" w:eastAsia="Times New Roman" w:hAnsi="Arial" w:cs="Arial"/>
          <w:sz w:val="24"/>
          <w:szCs w:val="24"/>
        </w:rPr>
        <w:t xml:space="preserve"> (1/7) of the employee’s current compensation per credit hour.</w:t>
      </w:r>
    </w:p>
    <w:p w:rsidR="001F5384" w:rsidRPr="001F5384" w:rsidRDefault="001F5384" w:rsidP="001F5384">
      <w:pPr>
        <w:spacing w:after="0" w:line="240" w:lineRule="auto"/>
        <w:ind w:left="720"/>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lastRenderedPageBreak/>
        <w:t>7.2</w:t>
      </w:r>
      <w:r w:rsidRPr="001F5384">
        <w:rPr>
          <w:rFonts w:ascii="Arial" w:eastAsia="Times New Roman" w:hAnsi="Arial" w:cs="Arial"/>
          <w:sz w:val="24"/>
          <w:szCs w:val="24"/>
        </w:rPr>
        <w:tab/>
        <w:t>Tuition Waiver</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The College agrees to grant free tuition enrollment at the College for the faculty, their spouses, or their children under 23 years of age, to the extent of the number of credit hours taught by the faculty member during each semester.  Such waivers </w:t>
      </w:r>
      <w:proofErr w:type="gramStart"/>
      <w:r w:rsidRPr="001F5384">
        <w:rPr>
          <w:rFonts w:ascii="Arial" w:eastAsia="Times New Roman" w:hAnsi="Arial" w:cs="Arial"/>
          <w:sz w:val="24"/>
          <w:szCs w:val="24"/>
        </w:rPr>
        <w:t>may be used</w:t>
      </w:r>
      <w:proofErr w:type="gramEnd"/>
      <w:r w:rsidRPr="001F5384">
        <w:rPr>
          <w:rFonts w:ascii="Arial" w:eastAsia="Times New Roman" w:hAnsi="Arial" w:cs="Arial"/>
          <w:sz w:val="24"/>
          <w:szCs w:val="24"/>
        </w:rPr>
        <w:t xml:space="preserve"> in the current semester, or either of the next two semesters, including the summer semester.  If the tuition waivers </w:t>
      </w:r>
      <w:proofErr w:type="gramStart"/>
      <w:r w:rsidRPr="001F5384">
        <w:rPr>
          <w:rFonts w:ascii="Arial" w:eastAsia="Times New Roman" w:hAnsi="Arial" w:cs="Arial"/>
          <w:sz w:val="24"/>
          <w:szCs w:val="24"/>
        </w:rPr>
        <w:t>are not used</w:t>
      </w:r>
      <w:proofErr w:type="gramEnd"/>
      <w:r w:rsidRPr="001F5384">
        <w:rPr>
          <w:rFonts w:ascii="Arial" w:eastAsia="Times New Roman" w:hAnsi="Arial" w:cs="Arial"/>
          <w:sz w:val="24"/>
          <w:szCs w:val="24"/>
        </w:rPr>
        <w:t xml:space="preserve"> during those periods, they shall expire.  Student activity fees </w:t>
      </w:r>
      <w:proofErr w:type="gramStart"/>
      <w:r w:rsidRPr="001F5384">
        <w:rPr>
          <w:rFonts w:ascii="Arial" w:eastAsia="Times New Roman" w:hAnsi="Arial" w:cs="Arial"/>
          <w:sz w:val="24"/>
          <w:szCs w:val="24"/>
        </w:rPr>
        <w:t>are not considered</w:t>
      </w:r>
      <w:proofErr w:type="gramEnd"/>
      <w:r w:rsidRPr="001F5384">
        <w:rPr>
          <w:rFonts w:ascii="Arial" w:eastAsia="Times New Roman" w:hAnsi="Arial" w:cs="Arial"/>
          <w:sz w:val="24"/>
          <w:szCs w:val="24"/>
        </w:rPr>
        <w:t xml:space="preserve"> part of the tuition waivers. </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7.3</w:t>
      </w:r>
      <w:r w:rsidRPr="001F5384">
        <w:rPr>
          <w:rFonts w:ascii="Arial" w:eastAsia="Times New Roman" w:hAnsi="Arial" w:cs="Arial"/>
          <w:sz w:val="24"/>
          <w:szCs w:val="24"/>
        </w:rPr>
        <w:tab/>
        <w:t>Travel</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Adjunct Faculty may be eligible for approved travel and expenses for professional meetings as per current Board Policy.</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roofErr w:type="gramStart"/>
      <w:r w:rsidRPr="001F5384">
        <w:rPr>
          <w:rFonts w:ascii="Arial" w:eastAsia="Times New Roman" w:hAnsi="Arial" w:cs="Arial"/>
          <w:sz w:val="24"/>
          <w:szCs w:val="24"/>
        </w:rPr>
        <w:t>7.4</w:t>
      </w:r>
      <w:proofErr w:type="gramEnd"/>
      <w:r w:rsidRPr="001F5384">
        <w:rPr>
          <w:rFonts w:ascii="Arial" w:eastAsia="Times New Roman" w:hAnsi="Arial" w:cs="Arial"/>
          <w:sz w:val="24"/>
          <w:szCs w:val="24"/>
        </w:rPr>
        <w:tab/>
        <w:t>403(b) Plan</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jc w:val="both"/>
        <w:rPr>
          <w:rFonts w:ascii="Arial" w:eastAsia="Times New Roman" w:hAnsi="Arial" w:cs="Arial"/>
          <w:sz w:val="24"/>
          <w:szCs w:val="24"/>
        </w:rPr>
      </w:pPr>
      <w:r w:rsidRPr="001F5384">
        <w:rPr>
          <w:rFonts w:ascii="Arial" w:eastAsia="Times New Roman" w:hAnsi="Arial" w:cs="Arial"/>
          <w:sz w:val="24"/>
          <w:szCs w:val="24"/>
        </w:rPr>
        <w:t xml:space="preserve">Adjunct faculty shall be eligible to participate in the College sponsored 403(b) tax sheltered annuity plan.  </w:t>
      </w:r>
    </w:p>
    <w:p w:rsidR="001F5384" w:rsidRPr="001F5384" w:rsidRDefault="001F5384" w:rsidP="001F5384">
      <w:pPr>
        <w:spacing w:after="0" w:line="240" w:lineRule="auto"/>
        <w:jc w:val="both"/>
        <w:rPr>
          <w:rFonts w:ascii="Arial" w:eastAsia="Times New Roman" w:hAnsi="Arial" w:cs="Arial"/>
          <w:b/>
          <w:sz w:val="24"/>
          <w:szCs w:val="24"/>
        </w:rPr>
      </w:pPr>
    </w:p>
    <w:p w:rsidR="001F5384" w:rsidRPr="001F5384" w:rsidRDefault="001F5384" w:rsidP="001F5384">
      <w:pPr>
        <w:spacing w:after="0" w:line="240" w:lineRule="auto"/>
        <w:jc w:val="both"/>
        <w:rPr>
          <w:rFonts w:ascii="Arial" w:eastAsia="Times New Roman" w:hAnsi="Arial" w:cs="Arial"/>
          <w:b/>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ARTICLE VIII</w:t>
      </w:r>
    </w:p>
    <w:p w:rsidR="001F5384" w:rsidRPr="001F5384" w:rsidRDefault="001F5384" w:rsidP="001F5384">
      <w:pPr>
        <w:spacing w:after="0" w:line="240" w:lineRule="auto"/>
        <w:jc w:val="center"/>
        <w:rPr>
          <w:rFonts w:ascii="Arial" w:eastAsia="Times New Roman" w:hAnsi="Arial" w:cs="Arial"/>
          <w:b/>
          <w:sz w:val="24"/>
          <w:szCs w:val="24"/>
        </w:rPr>
      </w:pPr>
    </w:p>
    <w:p w:rsidR="001F5384" w:rsidRPr="001F5384" w:rsidRDefault="001F5384" w:rsidP="001F5384">
      <w:pPr>
        <w:spacing w:after="0" w:line="240" w:lineRule="auto"/>
        <w:jc w:val="center"/>
        <w:rPr>
          <w:rFonts w:ascii="Arial" w:eastAsia="Times New Roman" w:hAnsi="Arial" w:cs="Arial"/>
          <w:b/>
          <w:sz w:val="24"/>
          <w:szCs w:val="24"/>
        </w:rPr>
      </w:pPr>
      <w:r w:rsidRPr="001F5384">
        <w:rPr>
          <w:rFonts w:ascii="Arial" w:eastAsia="Times New Roman" w:hAnsi="Arial" w:cs="Arial"/>
          <w:b/>
          <w:sz w:val="24"/>
          <w:szCs w:val="24"/>
        </w:rPr>
        <w:t>EFFECT OF AGREEMENT</w:t>
      </w:r>
    </w:p>
    <w:p w:rsidR="001F5384" w:rsidRPr="001F5384" w:rsidRDefault="001F5384" w:rsidP="001F5384">
      <w:pPr>
        <w:spacing w:after="0" w:line="240" w:lineRule="auto"/>
        <w:jc w:val="both"/>
        <w:rPr>
          <w:rFonts w:ascii="Arial" w:eastAsia="Times New Roman" w:hAnsi="Arial" w:cs="Arial"/>
          <w:b/>
          <w:sz w:val="24"/>
          <w:szCs w:val="24"/>
        </w:rPr>
      </w:pPr>
    </w:p>
    <w:p w:rsidR="001F5384" w:rsidRPr="001F5384" w:rsidRDefault="001F5384" w:rsidP="001F5384">
      <w:pPr>
        <w:spacing w:after="0" w:line="240" w:lineRule="auto"/>
        <w:jc w:val="both"/>
        <w:rPr>
          <w:rFonts w:ascii="Arial" w:eastAsia="Times New Roman" w:hAnsi="Arial" w:cs="Arial"/>
          <w:b/>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8.1.</w:t>
      </w:r>
      <w:r w:rsidRPr="001F5384">
        <w:rPr>
          <w:rFonts w:ascii="Arial" w:eastAsia="Times New Roman" w:hAnsi="Arial" w:cs="Arial"/>
          <w:sz w:val="24"/>
          <w:szCs w:val="24"/>
        </w:rPr>
        <w:tab/>
        <w:t xml:space="preserve">This Agreement shall be effective as of the 1st day of </w:t>
      </w:r>
      <w:proofErr w:type="gramStart"/>
      <w:r w:rsidRPr="001F5384">
        <w:rPr>
          <w:rFonts w:ascii="Arial" w:eastAsia="Times New Roman" w:hAnsi="Arial" w:cs="Arial"/>
          <w:sz w:val="24"/>
          <w:szCs w:val="24"/>
        </w:rPr>
        <w:t>August,</w:t>
      </w:r>
      <w:proofErr w:type="gramEnd"/>
      <w:r w:rsidRPr="001F5384">
        <w:rPr>
          <w:rFonts w:ascii="Arial" w:eastAsia="Times New Roman" w:hAnsi="Arial" w:cs="Arial"/>
          <w:sz w:val="24"/>
          <w:szCs w:val="24"/>
        </w:rPr>
        <w:t xml:space="preserve"> </w:t>
      </w:r>
      <w:r w:rsidRPr="001F5384">
        <w:rPr>
          <w:rFonts w:ascii="Arial" w:eastAsia="Times New Roman" w:hAnsi="Arial" w:cs="Arial"/>
          <w:strike/>
          <w:sz w:val="24"/>
          <w:szCs w:val="24"/>
          <w:highlight w:val="yellow"/>
        </w:rPr>
        <w:t>2014</w:t>
      </w:r>
      <w:r w:rsidRPr="001F5384">
        <w:rPr>
          <w:rFonts w:ascii="Arial" w:eastAsia="Times New Roman" w:hAnsi="Arial" w:cs="Arial"/>
          <w:sz w:val="24"/>
          <w:szCs w:val="24"/>
          <w:highlight w:val="yellow"/>
        </w:rPr>
        <w:t xml:space="preserve"> </w:t>
      </w:r>
      <w:r w:rsidRPr="001F5384">
        <w:rPr>
          <w:rFonts w:ascii="Arial" w:eastAsia="Times New Roman" w:hAnsi="Arial" w:cs="Arial"/>
          <w:sz w:val="24"/>
          <w:szCs w:val="24"/>
          <w:highlight w:val="yellow"/>
          <w:u w:val="single"/>
        </w:rPr>
        <w:t>2017</w:t>
      </w:r>
      <w:r w:rsidRPr="001F5384">
        <w:rPr>
          <w:rFonts w:ascii="Arial" w:eastAsia="Times New Roman" w:hAnsi="Arial" w:cs="Arial"/>
          <w:sz w:val="24"/>
          <w:szCs w:val="24"/>
        </w:rPr>
        <w:t xml:space="preserve">, and shall remain in full force and effect until the 31st day of </w:t>
      </w:r>
      <w:r w:rsidRPr="001F5384">
        <w:rPr>
          <w:rFonts w:ascii="Arial" w:eastAsia="Times New Roman" w:hAnsi="Arial" w:cs="Arial"/>
          <w:sz w:val="24"/>
          <w:szCs w:val="24"/>
          <w:highlight w:val="yellow"/>
        </w:rPr>
        <w:t xml:space="preserve">July, </w:t>
      </w:r>
      <w:r w:rsidRPr="001F5384">
        <w:rPr>
          <w:rFonts w:ascii="Arial" w:eastAsia="Times New Roman" w:hAnsi="Arial" w:cs="Arial"/>
          <w:strike/>
          <w:sz w:val="24"/>
          <w:szCs w:val="24"/>
          <w:highlight w:val="yellow"/>
        </w:rPr>
        <w:t>2017</w:t>
      </w:r>
      <w:r w:rsidRPr="001F5384">
        <w:rPr>
          <w:rFonts w:ascii="Arial" w:eastAsia="Times New Roman" w:hAnsi="Arial" w:cs="Arial"/>
          <w:sz w:val="24"/>
          <w:szCs w:val="24"/>
          <w:highlight w:val="yellow"/>
        </w:rPr>
        <w:t xml:space="preserve"> </w:t>
      </w:r>
      <w:r w:rsidRPr="001F5384">
        <w:rPr>
          <w:rFonts w:ascii="Arial" w:eastAsia="Times New Roman" w:hAnsi="Arial" w:cs="Arial"/>
          <w:sz w:val="24"/>
          <w:szCs w:val="24"/>
          <w:highlight w:val="yellow"/>
          <w:u w:val="single"/>
        </w:rPr>
        <w:t>2018</w:t>
      </w:r>
      <w:r w:rsidRPr="001F5384">
        <w:rPr>
          <w:rFonts w:ascii="Arial" w:eastAsia="Times New Roman" w:hAnsi="Arial" w:cs="Arial"/>
          <w:sz w:val="24"/>
          <w:szCs w:val="24"/>
          <w:highlight w:val="yellow"/>
        </w:rPr>
        <w:t>,</w:t>
      </w:r>
      <w:r w:rsidRPr="001F5384">
        <w:rPr>
          <w:rFonts w:ascii="Arial" w:eastAsia="Times New Roman" w:hAnsi="Arial" w:cs="Arial"/>
          <w:sz w:val="24"/>
          <w:szCs w:val="24"/>
        </w:rPr>
        <w:t xml:space="preserve"> when it shall terminate.  </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proofErr w:type="gramStart"/>
      <w:r w:rsidRPr="001F5384">
        <w:rPr>
          <w:rFonts w:ascii="Arial" w:eastAsia="Times New Roman" w:hAnsi="Arial" w:cs="Arial"/>
          <w:sz w:val="24"/>
          <w:szCs w:val="24"/>
        </w:rPr>
        <w:t>8.2.</w:t>
      </w:r>
      <w:r w:rsidRPr="001F5384">
        <w:rPr>
          <w:rFonts w:ascii="Arial" w:eastAsia="Times New Roman" w:hAnsi="Arial" w:cs="Arial"/>
          <w:sz w:val="24"/>
          <w:szCs w:val="24"/>
        </w:rPr>
        <w:tab/>
        <w:t>The parties acknowledge that during the negotiations which resulted in this Agreement, each had the unlimited right and opportunity to make demands and proposals with respect to any subject or matter not removed by law from the area of collective bargaining, and that the understandings and agreements arrived at by the parties after the exercise of that right and opportunity are set forth in this Agreement.</w:t>
      </w:r>
      <w:proofErr w:type="gramEnd"/>
      <w:r w:rsidRPr="001F5384">
        <w:rPr>
          <w:rFonts w:ascii="Arial" w:eastAsia="Times New Roman" w:hAnsi="Arial" w:cs="Arial"/>
          <w:sz w:val="24"/>
          <w:szCs w:val="24"/>
        </w:rPr>
        <w:t xml:space="preserve">  Therefore, the College and the Association, for the duration of this Agreement, each voluntarily and unqualifiedly waives the right, and each agrees that the other shall not be obligated to bargain collectively with respect to any subject or matter referred to or covered in this Agreement.</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8.3</w:t>
      </w:r>
      <w:r w:rsidRPr="001F5384">
        <w:rPr>
          <w:rFonts w:ascii="Arial" w:eastAsia="Times New Roman" w:hAnsi="Arial" w:cs="Arial"/>
          <w:sz w:val="24"/>
          <w:szCs w:val="24"/>
        </w:rPr>
        <w:tab/>
        <w:t xml:space="preserve">This Agreement </w:t>
      </w:r>
      <w:proofErr w:type="gramStart"/>
      <w:r w:rsidRPr="001F5384">
        <w:rPr>
          <w:rFonts w:ascii="Arial" w:eastAsia="Times New Roman" w:hAnsi="Arial" w:cs="Arial"/>
          <w:sz w:val="24"/>
          <w:szCs w:val="24"/>
        </w:rPr>
        <w:t>may only be amended</w:t>
      </w:r>
      <w:proofErr w:type="gramEnd"/>
      <w:r w:rsidRPr="001F5384">
        <w:rPr>
          <w:rFonts w:ascii="Arial" w:eastAsia="Times New Roman" w:hAnsi="Arial" w:cs="Arial"/>
          <w:sz w:val="24"/>
          <w:szCs w:val="24"/>
        </w:rPr>
        <w:t xml:space="preserve"> during its term by the mutual agreement of both parties in writing.</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r w:rsidRPr="001F5384">
        <w:rPr>
          <w:rFonts w:ascii="Arial" w:eastAsia="Times New Roman" w:hAnsi="Arial" w:cs="Arial"/>
          <w:sz w:val="24"/>
          <w:szCs w:val="24"/>
        </w:rPr>
        <w:t>8.4</w:t>
      </w:r>
      <w:r w:rsidRPr="001F5384">
        <w:rPr>
          <w:rFonts w:ascii="Arial" w:eastAsia="Times New Roman" w:hAnsi="Arial" w:cs="Arial"/>
          <w:sz w:val="24"/>
          <w:szCs w:val="24"/>
        </w:rPr>
        <w:tab/>
        <w:t xml:space="preserve">This Agreement contains the entire agreement between the parties hereto and supersedes and cancels all prior collective bargaining agreements, and constitutes </w:t>
      </w:r>
      <w:r w:rsidRPr="001F5384">
        <w:rPr>
          <w:rFonts w:ascii="Arial" w:eastAsia="Times New Roman" w:hAnsi="Arial" w:cs="Arial"/>
          <w:sz w:val="24"/>
          <w:szCs w:val="24"/>
        </w:rPr>
        <w:lastRenderedPageBreak/>
        <w:t>the complete and entire agreement between the parties, and concludes collective bargaining for its term.</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ind w:left="720" w:hanging="720"/>
        <w:jc w:val="both"/>
        <w:rPr>
          <w:rFonts w:ascii="Arial" w:eastAsia="Times New Roman" w:hAnsi="Arial" w:cs="Arial"/>
          <w:sz w:val="24"/>
          <w:szCs w:val="24"/>
        </w:rPr>
      </w:pPr>
      <w:proofErr w:type="gramStart"/>
      <w:r w:rsidRPr="001F5384">
        <w:rPr>
          <w:rFonts w:ascii="Arial" w:eastAsia="Times New Roman" w:hAnsi="Arial" w:cs="Arial"/>
          <w:sz w:val="24"/>
          <w:szCs w:val="24"/>
        </w:rPr>
        <w:t>8.5</w:t>
      </w:r>
      <w:r w:rsidRPr="001F5384">
        <w:rPr>
          <w:rFonts w:ascii="Arial" w:eastAsia="Times New Roman" w:hAnsi="Arial" w:cs="Arial"/>
          <w:sz w:val="24"/>
          <w:szCs w:val="24"/>
        </w:rPr>
        <w:tab/>
        <w:t>Should any article, section or clause of this Agreement be declared</w:t>
      </w:r>
      <w:proofErr w:type="gramEnd"/>
      <w:r w:rsidRPr="001F5384">
        <w:rPr>
          <w:rFonts w:ascii="Arial" w:eastAsia="Times New Roman" w:hAnsi="Arial" w:cs="Arial"/>
          <w:sz w:val="24"/>
          <w:szCs w:val="24"/>
        </w:rPr>
        <w:t xml:space="preserve"> illegal by a court or competent jurisdiction, then that article, section or clause shall be deleted and the parties shall negotiate the impact of that deletion.  The remaining articles, sections, and clauses shall remain in full force and effect.</w:t>
      </w:r>
    </w:p>
    <w:p w:rsidR="001F5384" w:rsidRPr="001F5384" w:rsidRDefault="001F5384" w:rsidP="001F5384">
      <w:pPr>
        <w:spacing w:after="0" w:line="240" w:lineRule="auto"/>
        <w:jc w:val="center"/>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sz w:val="24"/>
          <w:szCs w:val="24"/>
        </w:rPr>
      </w:pPr>
    </w:p>
    <w:p w:rsidR="001F5384" w:rsidRPr="001F5384" w:rsidRDefault="001F5384" w:rsidP="001F5384">
      <w:pPr>
        <w:spacing w:after="0" w:line="240" w:lineRule="auto"/>
        <w:jc w:val="center"/>
        <w:rPr>
          <w:rFonts w:ascii="Arial" w:eastAsia="Times New Roman" w:hAnsi="Arial" w:cs="Arial"/>
          <w:sz w:val="24"/>
          <w:szCs w:val="24"/>
        </w:rPr>
      </w:pPr>
      <w:r w:rsidRPr="001F5384">
        <w:rPr>
          <w:rFonts w:ascii="Arial" w:eastAsia="Times New Roman" w:hAnsi="Arial" w:cs="Arial"/>
          <w:sz w:val="24"/>
          <w:szCs w:val="24"/>
        </w:rPr>
        <w:t>IN WITNESS WHEREOF, the parties hereunto have set their hands this ___</w:t>
      </w:r>
    </w:p>
    <w:p w:rsidR="001F5384" w:rsidRPr="001F5384" w:rsidRDefault="001F5384" w:rsidP="001F5384">
      <w:pPr>
        <w:spacing w:after="0" w:line="240" w:lineRule="auto"/>
        <w:jc w:val="center"/>
        <w:rPr>
          <w:rFonts w:ascii="Arial" w:eastAsia="Times New Roman" w:hAnsi="Arial" w:cs="Arial"/>
          <w:sz w:val="24"/>
          <w:szCs w:val="24"/>
        </w:rPr>
      </w:pPr>
      <w:r w:rsidRPr="001F5384">
        <w:rPr>
          <w:rFonts w:ascii="Arial" w:eastAsia="Times New Roman" w:hAnsi="Arial" w:cs="Arial"/>
          <w:sz w:val="24"/>
          <w:szCs w:val="24"/>
          <w:highlight w:val="yellow"/>
          <w:u w:val="single"/>
        </w:rPr>
        <w:t>24</w:t>
      </w:r>
      <w:r w:rsidRPr="001F5384">
        <w:rPr>
          <w:rFonts w:ascii="Arial" w:eastAsia="Times New Roman" w:hAnsi="Arial" w:cs="Arial"/>
          <w:sz w:val="24"/>
          <w:szCs w:val="24"/>
          <w:highlight w:val="yellow"/>
          <w:u w:val="single"/>
          <w:vertAlign w:val="superscript"/>
        </w:rPr>
        <w:t>th</w:t>
      </w:r>
      <w:r w:rsidRPr="001F5384">
        <w:rPr>
          <w:rFonts w:ascii="Arial" w:eastAsia="Times New Roman" w:hAnsi="Arial" w:cs="Arial"/>
          <w:sz w:val="24"/>
          <w:szCs w:val="24"/>
          <w:highlight w:val="yellow"/>
        </w:rPr>
        <w:t xml:space="preserve"> day of </w:t>
      </w:r>
      <w:proofErr w:type="gramStart"/>
      <w:r w:rsidRPr="001F5384">
        <w:rPr>
          <w:rFonts w:ascii="Arial" w:eastAsia="Times New Roman" w:hAnsi="Arial" w:cs="Arial"/>
          <w:strike/>
          <w:sz w:val="24"/>
          <w:szCs w:val="24"/>
          <w:highlight w:val="yellow"/>
        </w:rPr>
        <w:t>August,</w:t>
      </w:r>
      <w:proofErr w:type="gramEnd"/>
      <w:r w:rsidRPr="001F5384">
        <w:rPr>
          <w:rFonts w:ascii="Arial" w:eastAsia="Times New Roman" w:hAnsi="Arial" w:cs="Arial"/>
          <w:strike/>
          <w:sz w:val="24"/>
          <w:szCs w:val="24"/>
          <w:highlight w:val="yellow"/>
        </w:rPr>
        <w:t xml:space="preserve"> 2014</w:t>
      </w:r>
      <w:r w:rsidRPr="001F5384">
        <w:rPr>
          <w:rFonts w:ascii="Arial" w:eastAsia="Times New Roman" w:hAnsi="Arial" w:cs="Arial"/>
          <w:sz w:val="24"/>
          <w:szCs w:val="24"/>
          <w:highlight w:val="yellow"/>
        </w:rPr>
        <w:t xml:space="preserve"> </w:t>
      </w:r>
      <w:r w:rsidRPr="001F5384">
        <w:rPr>
          <w:rFonts w:ascii="Arial" w:eastAsia="Times New Roman" w:hAnsi="Arial" w:cs="Arial"/>
          <w:sz w:val="24"/>
          <w:szCs w:val="24"/>
          <w:highlight w:val="yellow"/>
          <w:u w:val="single"/>
        </w:rPr>
        <w:t>July, 2017</w:t>
      </w:r>
      <w:r w:rsidRPr="001F5384">
        <w:rPr>
          <w:rFonts w:ascii="Arial" w:eastAsia="Times New Roman" w:hAnsi="Arial" w:cs="Arial"/>
          <w:sz w:val="24"/>
          <w:szCs w:val="24"/>
          <w:highlight w:val="yellow"/>
        </w:rPr>
        <w:t>.</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rPr>
      </w:pPr>
      <w:r w:rsidRPr="001F5384">
        <w:rPr>
          <w:rFonts w:ascii="Arial" w:eastAsia="Times New Roman" w:hAnsi="Arial" w:cs="Arial"/>
          <w:sz w:val="24"/>
          <w:szCs w:val="24"/>
        </w:rPr>
        <w:t>BOARD OF TRUSTEES OF</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smartTag w:uri="urn:schemas-microsoft-com:office:smarttags" w:element="place">
        <w:smartTag w:uri="urn:schemas-microsoft-com:office:smarttags" w:element="PlaceName">
          <w:r w:rsidRPr="001F5384">
            <w:rPr>
              <w:rFonts w:ascii="Arial" w:eastAsia="Times New Roman" w:hAnsi="Arial" w:cs="Arial"/>
              <w:sz w:val="24"/>
              <w:szCs w:val="24"/>
            </w:rPr>
            <w:t>SAUK</w:t>
          </w:r>
        </w:smartTag>
        <w:r w:rsidRPr="001F5384">
          <w:rPr>
            <w:rFonts w:ascii="Arial" w:eastAsia="Times New Roman" w:hAnsi="Arial" w:cs="Arial"/>
            <w:sz w:val="24"/>
            <w:szCs w:val="24"/>
          </w:rPr>
          <w:t xml:space="preserve"> </w:t>
        </w:r>
        <w:smartTag w:uri="urn:schemas-microsoft-com:office:smarttags" w:element="PlaceType">
          <w:r w:rsidRPr="001F5384">
            <w:rPr>
              <w:rFonts w:ascii="Arial" w:eastAsia="Times New Roman" w:hAnsi="Arial" w:cs="Arial"/>
              <w:sz w:val="24"/>
              <w:szCs w:val="24"/>
            </w:rPr>
            <w:t>VALLEY</w:t>
          </w:r>
        </w:smartTag>
        <w:r w:rsidRPr="001F5384">
          <w:rPr>
            <w:rFonts w:ascii="Arial" w:eastAsia="Times New Roman" w:hAnsi="Arial" w:cs="Arial"/>
            <w:sz w:val="24"/>
            <w:szCs w:val="24"/>
          </w:rPr>
          <w:t xml:space="preserve"> </w:t>
        </w:r>
        <w:smartTag w:uri="urn:schemas-microsoft-com:office:smarttags" w:element="PlaceType">
          <w:r w:rsidRPr="001F5384">
            <w:rPr>
              <w:rFonts w:ascii="Arial" w:eastAsia="Times New Roman" w:hAnsi="Arial" w:cs="Arial"/>
              <w:sz w:val="24"/>
              <w:szCs w:val="24"/>
            </w:rPr>
            <w:t>COMMUNITY COLLEGE</w:t>
          </w:r>
        </w:smartTag>
      </w:smartTag>
    </w:p>
    <w:p w:rsidR="001F5384" w:rsidRPr="001F5384" w:rsidRDefault="001F5384" w:rsidP="001F5384">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Name">
          <w:r w:rsidRPr="001F5384">
            <w:rPr>
              <w:rFonts w:ascii="Arial" w:eastAsia="Times New Roman" w:hAnsi="Arial" w:cs="Arial"/>
              <w:sz w:val="24"/>
              <w:szCs w:val="24"/>
            </w:rPr>
            <w:t>SAUK</w:t>
          </w:r>
        </w:smartTag>
        <w:r w:rsidRPr="001F5384">
          <w:rPr>
            <w:rFonts w:ascii="Arial" w:eastAsia="Times New Roman" w:hAnsi="Arial" w:cs="Arial"/>
            <w:sz w:val="24"/>
            <w:szCs w:val="24"/>
          </w:rPr>
          <w:t xml:space="preserve"> </w:t>
        </w:r>
        <w:smartTag w:uri="urn:schemas-microsoft-com:office:smarttags" w:element="PlaceType">
          <w:r w:rsidRPr="001F5384">
            <w:rPr>
              <w:rFonts w:ascii="Arial" w:eastAsia="Times New Roman" w:hAnsi="Arial" w:cs="Arial"/>
              <w:sz w:val="24"/>
              <w:szCs w:val="24"/>
            </w:rPr>
            <w:t>VALLEY</w:t>
          </w:r>
        </w:smartTag>
      </w:smartTag>
      <w:r w:rsidRPr="001F5384">
        <w:rPr>
          <w:rFonts w:ascii="Arial" w:eastAsia="Times New Roman" w:hAnsi="Arial" w:cs="Arial"/>
          <w:sz w:val="24"/>
          <w:szCs w:val="24"/>
        </w:rPr>
        <w:t xml:space="preserve"> COMMUNITY</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ADJUNCT FACULTY ASSOCIATION,</w:t>
      </w:r>
    </w:p>
    <w:p w:rsidR="001F5384" w:rsidRPr="001F5384" w:rsidRDefault="001F5384" w:rsidP="001F5384">
      <w:pPr>
        <w:spacing w:after="0" w:line="240" w:lineRule="auto"/>
        <w:ind w:left="2880" w:hanging="2880"/>
        <w:jc w:val="both"/>
        <w:rPr>
          <w:rFonts w:ascii="Arial" w:eastAsia="Times New Roman" w:hAnsi="Arial" w:cs="Arial"/>
          <w:sz w:val="24"/>
          <w:szCs w:val="24"/>
        </w:rPr>
      </w:pPr>
      <w:r w:rsidRPr="001F5384">
        <w:rPr>
          <w:rFonts w:ascii="Arial" w:eastAsia="Times New Roman" w:hAnsi="Arial" w:cs="Arial"/>
          <w:sz w:val="24"/>
          <w:szCs w:val="24"/>
        </w:rPr>
        <w:t>COLLEGE</w:t>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r>
      <w:r w:rsidRPr="001F5384">
        <w:rPr>
          <w:rFonts w:ascii="Arial" w:eastAsia="Times New Roman" w:hAnsi="Arial" w:cs="Arial"/>
          <w:sz w:val="24"/>
          <w:szCs w:val="24"/>
        </w:rPr>
        <w:tab/>
        <w:t>IEA/NEA</w:t>
      </w:r>
    </w:p>
    <w:p w:rsidR="001F5384" w:rsidRPr="001F5384" w:rsidRDefault="001F5384" w:rsidP="001F5384">
      <w:pPr>
        <w:spacing w:after="0" w:line="240" w:lineRule="auto"/>
        <w:jc w:val="both"/>
        <w:rPr>
          <w:rFonts w:ascii="Arial" w:eastAsia="Times New Roman" w:hAnsi="Arial" w:cs="Arial"/>
          <w:sz w:val="24"/>
          <w:szCs w:val="24"/>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By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rPr>
        <w:tab/>
      </w:r>
      <w:proofErr w:type="spellStart"/>
      <w:r w:rsidRPr="001F5384">
        <w:rPr>
          <w:rFonts w:ascii="Arial" w:eastAsia="Times New Roman" w:hAnsi="Arial" w:cs="Arial"/>
          <w:sz w:val="24"/>
          <w:szCs w:val="24"/>
        </w:rPr>
        <w:t>By</w:t>
      </w:r>
      <w:proofErr w:type="spellEnd"/>
      <w:r w:rsidRPr="001F5384">
        <w:rPr>
          <w:rFonts w:ascii="Arial" w:eastAsia="Times New Roman" w:hAnsi="Arial" w:cs="Arial"/>
          <w:sz w:val="24"/>
          <w:szCs w:val="24"/>
        </w:rPr>
        <w:t xml:space="preserv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Title </w:t>
      </w:r>
      <w:r w:rsidRPr="001F5384">
        <w:rPr>
          <w:rFonts w:ascii="Arial" w:eastAsia="Times New Roman" w:hAnsi="Arial" w:cs="Arial"/>
          <w:sz w:val="24"/>
          <w:szCs w:val="24"/>
          <w:u w:val="single"/>
        </w:rPr>
        <w:tab/>
        <w:t>Chair, Board of Trustees</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rPr>
        <w:tab/>
        <w:t xml:space="preserve">Title </w:t>
      </w:r>
      <w:r w:rsidRPr="001F5384">
        <w:rPr>
          <w:rFonts w:ascii="Arial" w:eastAsia="Times New Roman" w:hAnsi="Arial" w:cs="Arial"/>
          <w:sz w:val="24"/>
          <w:szCs w:val="24"/>
          <w:u w:val="single"/>
        </w:rPr>
        <w:tab/>
        <w:t>Association President</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Date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rPr>
        <w:tab/>
      </w:r>
      <w:proofErr w:type="spellStart"/>
      <w:r w:rsidRPr="001F5384">
        <w:rPr>
          <w:rFonts w:ascii="Arial" w:eastAsia="Times New Roman" w:hAnsi="Arial" w:cs="Arial"/>
          <w:sz w:val="24"/>
          <w:szCs w:val="24"/>
        </w:rPr>
        <w:t>Date</w:t>
      </w:r>
      <w:proofErr w:type="spellEnd"/>
      <w:r w:rsidRPr="001F5384">
        <w:rPr>
          <w:rFonts w:ascii="Arial" w:eastAsia="Times New Roman" w:hAnsi="Arial" w:cs="Arial"/>
          <w:sz w:val="24"/>
          <w:szCs w:val="24"/>
        </w:rPr>
        <w:t xml:space="preserv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By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rPr>
        <w:tab/>
      </w:r>
      <w:proofErr w:type="spellStart"/>
      <w:r w:rsidRPr="001F5384">
        <w:rPr>
          <w:rFonts w:ascii="Arial" w:eastAsia="Times New Roman" w:hAnsi="Arial" w:cs="Arial"/>
          <w:sz w:val="24"/>
          <w:szCs w:val="24"/>
        </w:rPr>
        <w:t>By</w:t>
      </w:r>
      <w:proofErr w:type="spellEnd"/>
      <w:r w:rsidRPr="001F5384">
        <w:rPr>
          <w:rFonts w:ascii="Arial" w:eastAsia="Times New Roman" w:hAnsi="Arial" w:cs="Arial"/>
          <w:sz w:val="24"/>
          <w:szCs w:val="24"/>
        </w:rPr>
        <w:t xml:space="preserv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Title </w:t>
      </w:r>
      <w:r w:rsidRPr="001F5384">
        <w:rPr>
          <w:rFonts w:ascii="Arial" w:eastAsia="Times New Roman" w:hAnsi="Arial" w:cs="Arial"/>
          <w:sz w:val="24"/>
          <w:szCs w:val="24"/>
          <w:u w:val="single"/>
        </w:rPr>
        <w:tab/>
        <w:t>Secretary, Board of Trustees</w:t>
      </w:r>
      <w:r w:rsidRPr="001F5384">
        <w:rPr>
          <w:rFonts w:ascii="Arial" w:eastAsia="Times New Roman" w:hAnsi="Arial" w:cs="Arial"/>
          <w:sz w:val="24"/>
          <w:szCs w:val="24"/>
          <w:u w:val="single"/>
        </w:rPr>
        <w:tab/>
      </w:r>
      <w:r w:rsidRPr="001F5384">
        <w:rPr>
          <w:rFonts w:ascii="Arial" w:eastAsia="Times New Roman" w:hAnsi="Arial" w:cs="Arial"/>
          <w:sz w:val="24"/>
          <w:szCs w:val="24"/>
        </w:rPr>
        <w:tab/>
        <w:t xml:space="preserve">Title </w:t>
      </w:r>
      <w:r w:rsidRPr="001F5384">
        <w:rPr>
          <w:rFonts w:ascii="Arial" w:eastAsia="Times New Roman" w:hAnsi="Arial" w:cs="Arial"/>
          <w:sz w:val="24"/>
          <w:szCs w:val="24"/>
          <w:u w:val="single"/>
        </w:rPr>
        <w:tab/>
        <w:t>Association Negotiator</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r w:rsidRPr="001F5384">
        <w:rPr>
          <w:rFonts w:ascii="Arial" w:eastAsia="Times New Roman" w:hAnsi="Arial" w:cs="Arial"/>
          <w:sz w:val="24"/>
          <w:szCs w:val="24"/>
        </w:rPr>
        <w:t xml:space="preserve">Date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rPr>
        <w:tab/>
      </w:r>
      <w:proofErr w:type="spellStart"/>
      <w:r w:rsidRPr="001F5384">
        <w:rPr>
          <w:rFonts w:ascii="Arial" w:eastAsia="Times New Roman" w:hAnsi="Arial" w:cs="Arial"/>
          <w:sz w:val="24"/>
          <w:szCs w:val="24"/>
        </w:rPr>
        <w:t>Date</w:t>
      </w:r>
      <w:proofErr w:type="spellEnd"/>
      <w:r w:rsidRPr="001F5384">
        <w:rPr>
          <w:rFonts w:ascii="Arial" w:eastAsia="Times New Roman" w:hAnsi="Arial" w:cs="Arial"/>
          <w:sz w:val="24"/>
          <w:szCs w:val="24"/>
        </w:rPr>
        <w:t xml:space="preserve"> </w:t>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r w:rsidRPr="001F5384">
        <w:rPr>
          <w:rFonts w:ascii="Arial" w:eastAsia="Times New Roman" w:hAnsi="Arial" w:cs="Arial"/>
          <w:sz w:val="24"/>
          <w:szCs w:val="24"/>
          <w:u w:val="single"/>
        </w:rPr>
        <w:tab/>
      </w: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jc w:val="both"/>
        <w:rPr>
          <w:rFonts w:ascii="Arial" w:eastAsia="Times New Roman" w:hAnsi="Arial" w:cs="Arial"/>
          <w:sz w:val="24"/>
          <w:szCs w:val="24"/>
          <w:u w:val="single"/>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ind w:left="720" w:hanging="720"/>
        <w:rPr>
          <w:rFonts w:ascii="Times New Roman" w:eastAsia="Times New Roman" w:hAnsi="Times New Roman" w:cs="Times New Roman"/>
          <w:sz w:val="24"/>
          <w:szCs w:val="24"/>
        </w:rPr>
      </w:pPr>
    </w:p>
    <w:p w:rsidR="001F5384" w:rsidRPr="001F5384" w:rsidRDefault="001F5384" w:rsidP="001F5384">
      <w:pPr>
        <w:spacing w:after="0" w:line="240" w:lineRule="auto"/>
        <w:jc w:val="center"/>
        <w:rPr>
          <w:rFonts w:ascii="Times New Roman" w:eastAsiaTheme="minorEastAsia" w:hAnsi="Times New Roman" w:cs="Times New Roman"/>
          <w:b/>
          <w:sz w:val="24"/>
          <w:szCs w:val="24"/>
        </w:rPr>
      </w:pPr>
      <w:r w:rsidRPr="001F5384">
        <w:rPr>
          <w:rFonts w:ascii="Times New Roman" w:eastAsiaTheme="minorEastAsia" w:hAnsi="Times New Roman" w:cs="Times New Roman"/>
          <w:b/>
          <w:sz w:val="24"/>
          <w:szCs w:val="24"/>
        </w:rPr>
        <w:t>Memorandum of Understanding between the</w:t>
      </w:r>
    </w:p>
    <w:p w:rsidR="001F5384" w:rsidRPr="001F5384" w:rsidRDefault="001F5384" w:rsidP="001F5384">
      <w:pPr>
        <w:spacing w:after="0" w:line="240" w:lineRule="auto"/>
        <w:jc w:val="center"/>
        <w:rPr>
          <w:rFonts w:ascii="Times New Roman" w:eastAsiaTheme="minorEastAsia" w:hAnsi="Times New Roman" w:cs="Times New Roman"/>
          <w:b/>
          <w:sz w:val="24"/>
          <w:szCs w:val="24"/>
        </w:rPr>
      </w:pPr>
      <w:r w:rsidRPr="001F5384">
        <w:rPr>
          <w:rFonts w:ascii="Times New Roman" w:eastAsiaTheme="minorEastAsia" w:hAnsi="Times New Roman" w:cs="Times New Roman"/>
          <w:b/>
          <w:sz w:val="24"/>
          <w:szCs w:val="24"/>
        </w:rPr>
        <w:t>Sauk Valley Community College Adjunct Faculty Association, IEA-NEA and the</w:t>
      </w:r>
    </w:p>
    <w:p w:rsidR="001F5384" w:rsidRPr="001F5384" w:rsidRDefault="001F5384" w:rsidP="001F5384">
      <w:pPr>
        <w:spacing w:after="0" w:line="240" w:lineRule="auto"/>
        <w:jc w:val="center"/>
        <w:rPr>
          <w:rFonts w:ascii="Times New Roman" w:eastAsiaTheme="minorEastAsia" w:hAnsi="Times New Roman" w:cs="Times New Roman"/>
          <w:b/>
          <w:sz w:val="24"/>
          <w:szCs w:val="24"/>
        </w:rPr>
      </w:pPr>
      <w:r w:rsidRPr="001F5384">
        <w:rPr>
          <w:rFonts w:ascii="Times New Roman" w:eastAsiaTheme="minorEastAsia" w:hAnsi="Times New Roman" w:cs="Times New Roman"/>
          <w:b/>
          <w:sz w:val="24"/>
          <w:szCs w:val="24"/>
        </w:rPr>
        <w:t>Sauk Valley Community College District #506 Board of Trustees</w:t>
      </w:r>
    </w:p>
    <w:p w:rsidR="001F5384" w:rsidRPr="001F5384" w:rsidRDefault="001F5384" w:rsidP="001F5384">
      <w:pPr>
        <w:spacing w:after="0" w:line="240" w:lineRule="auto"/>
        <w:jc w:val="center"/>
        <w:rPr>
          <w:rFonts w:ascii="Times New Roman" w:eastAsiaTheme="minorEastAsia" w:hAnsi="Times New Roman" w:cs="Times New Roman"/>
          <w:b/>
          <w:sz w:val="24"/>
          <w:szCs w:val="24"/>
        </w:rPr>
      </w:pPr>
    </w:p>
    <w:p w:rsidR="001F5384" w:rsidRPr="001F5384" w:rsidRDefault="001F5384" w:rsidP="001F5384">
      <w:pPr>
        <w:spacing w:after="0" w:line="240" w:lineRule="auto"/>
        <w:jc w:val="both"/>
        <w:rPr>
          <w:rFonts w:ascii="Times New Roman" w:eastAsiaTheme="minorEastAsia" w:hAnsi="Times New Roman" w:cs="Times New Roman"/>
          <w:b/>
          <w:i/>
          <w:color w:val="000000" w:themeColor="text1"/>
          <w:sz w:val="24"/>
          <w:szCs w:val="24"/>
          <w:u w:val="single"/>
        </w:rPr>
      </w:pPr>
    </w:p>
    <w:p w:rsidR="001F5384" w:rsidRPr="001F5384" w:rsidRDefault="001F5384" w:rsidP="001F5384">
      <w:pPr>
        <w:spacing w:after="0" w:line="240" w:lineRule="auto"/>
        <w:rPr>
          <w:rFonts w:ascii="Times New Roman" w:eastAsiaTheme="minorEastAsia" w:hAnsi="Times New Roman" w:cs="Times New Roman"/>
          <w:sz w:val="24"/>
          <w:szCs w:val="24"/>
        </w:rPr>
      </w:pPr>
      <w:r w:rsidRPr="001F5384">
        <w:rPr>
          <w:rFonts w:ascii="Times New Roman" w:eastAsiaTheme="minorEastAsia" w:hAnsi="Times New Roman" w:cs="Times New Roman"/>
          <w:sz w:val="24"/>
          <w:szCs w:val="24"/>
        </w:rPr>
        <w:t>This Memorandum of Understanding (“MOU”) is entered into on this 24</w:t>
      </w:r>
      <w:r w:rsidRPr="001F5384">
        <w:rPr>
          <w:rFonts w:ascii="Times New Roman" w:eastAsiaTheme="minorEastAsia" w:hAnsi="Times New Roman" w:cs="Times New Roman"/>
          <w:sz w:val="24"/>
          <w:szCs w:val="24"/>
          <w:vertAlign w:val="superscript"/>
        </w:rPr>
        <w:t>th</w:t>
      </w:r>
      <w:r w:rsidRPr="001F5384">
        <w:rPr>
          <w:rFonts w:ascii="Times New Roman" w:eastAsiaTheme="minorEastAsia" w:hAnsi="Times New Roman" w:cs="Times New Roman"/>
          <w:sz w:val="24"/>
          <w:szCs w:val="24"/>
        </w:rPr>
        <w:t xml:space="preserve"> of July, 2017, between the Sauk Valley Community College Adjunct Faculty Association (the “Association”) and the Sauk Valley Community College District #506 Board of Trustees (the “Board”), collectively referenced as the “Parties” herein.</w:t>
      </w:r>
    </w:p>
    <w:p w:rsidR="001F5384" w:rsidRPr="001F5384" w:rsidRDefault="001F5384" w:rsidP="001F5384">
      <w:pPr>
        <w:spacing w:after="0" w:line="240" w:lineRule="auto"/>
        <w:rPr>
          <w:rFonts w:ascii="Times New Roman" w:eastAsiaTheme="minorEastAsia" w:hAnsi="Times New Roman" w:cs="Times New Roman"/>
          <w:sz w:val="24"/>
          <w:szCs w:val="24"/>
        </w:rPr>
      </w:pPr>
    </w:p>
    <w:p w:rsidR="001F5384" w:rsidRPr="001F5384" w:rsidRDefault="001F5384" w:rsidP="001F5384">
      <w:pPr>
        <w:spacing w:after="0" w:line="240" w:lineRule="auto"/>
        <w:rPr>
          <w:rFonts w:ascii="Times New Roman" w:eastAsiaTheme="minorEastAsia" w:hAnsi="Times New Roman" w:cs="Times New Roman"/>
          <w:sz w:val="24"/>
          <w:szCs w:val="24"/>
        </w:rPr>
      </w:pPr>
      <w:r w:rsidRPr="001F5384">
        <w:rPr>
          <w:rFonts w:ascii="Times New Roman" w:eastAsiaTheme="minorEastAsia" w:hAnsi="Times New Roman" w:cs="Times New Roman"/>
          <w:sz w:val="24"/>
          <w:szCs w:val="24"/>
        </w:rPr>
        <w:t xml:space="preserve">The parties have a shared mutual concern for the uncertainty of the State’s financial and budgetary situation and the financial viability of the </w:t>
      </w:r>
      <w:proofErr w:type="gramStart"/>
      <w:r w:rsidRPr="001F5384">
        <w:rPr>
          <w:rFonts w:ascii="Times New Roman" w:eastAsiaTheme="minorEastAsia" w:hAnsi="Times New Roman" w:cs="Times New Roman"/>
          <w:sz w:val="24"/>
          <w:szCs w:val="24"/>
        </w:rPr>
        <w:t>College’s</w:t>
      </w:r>
      <w:proofErr w:type="gramEnd"/>
      <w:r w:rsidRPr="001F5384">
        <w:rPr>
          <w:rFonts w:ascii="Times New Roman" w:eastAsiaTheme="minorEastAsia" w:hAnsi="Times New Roman" w:cs="Times New Roman"/>
          <w:sz w:val="24"/>
          <w:szCs w:val="24"/>
        </w:rPr>
        <w:t xml:space="preserve"> self-funded health insurance plan. Due to their mutual concern and interest in the financial health of the college and a commitment to the continuance of educational services to the Sauk community, the parties agree to extend the current collective bargaining agreement for a period of one additional year.  All provisions of the contract will remain unchanged until a successor agreement </w:t>
      </w:r>
      <w:proofErr w:type="gramStart"/>
      <w:r w:rsidRPr="001F5384">
        <w:rPr>
          <w:rFonts w:ascii="Times New Roman" w:eastAsiaTheme="minorEastAsia" w:hAnsi="Times New Roman" w:cs="Times New Roman"/>
          <w:sz w:val="24"/>
          <w:szCs w:val="24"/>
        </w:rPr>
        <w:t>is negotiated and ratified by the parties</w:t>
      </w:r>
      <w:proofErr w:type="gramEnd"/>
      <w:r w:rsidRPr="001F5384">
        <w:rPr>
          <w:rFonts w:ascii="Times New Roman" w:eastAsiaTheme="minorEastAsia" w:hAnsi="Times New Roman" w:cs="Times New Roman"/>
          <w:sz w:val="24"/>
          <w:szCs w:val="24"/>
        </w:rPr>
        <w:t xml:space="preserve">.  Adjunct Faculty members will receive continue to receive increases based on the total number of semesters of employment by the College per the provisions of Article 7.1 of the collective bargaining agreement. </w:t>
      </w:r>
    </w:p>
    <w:p w:rsidR="001F5384" w:rsidRPr="001F5384" w:rsidRDefault="001F5384" w:rsidP="001F5384">
      <w:pPr>
        <w:spacing w:after="0" w:line="240" w:lineRule="auto"/>
        <w:rPr>
          <w:rFonts w:ascii="Times New Roman" w:eastAsiaTheme="minorEastAsia" w:hAnsi="Times New Roman" w:cs="Times New Roman"/>
          <w:sz w:val="24"/>
          <w:szCs w:val="24"/>
        </w:rPr>
      </w:pPr>
    </w:p>
    <w:p w:rsidR="001F5384" w:rsidRPr="001F5384" w:rsidRDefault="001F5384" w:rsidP="001F5384">
      <w:pPr>
        <w:spacing w:after="0" w:line="240" w:lineRule="auto"/>
        <w:rPr>
          <w:rFonts w:ascii="Times New Roman" w:eastAsiaTheme="minorEastAsia" w:hAnsi="Times New Roman" w:cs="Times New Roman"/>
          <w:sz w:val="24"/>
          <w:szCs w:val="24"/>
        </w:rPr>
      </w:pPr>
      <w:r w:rsidRPr="001F5384">
        <w:rPr>
          <w:rFonts w:ascii="Times New Roman" w:eastAsiaTheme="minorEastAsia" w:hAnsi="Times New Roman" w:cs="Times New Roman"/>
          <w:sz w:val="24"/>
          <w:szCs w:val="24"/>
        </w:rPr>
        <w:t xml:space="preserve">Once ratified by the Association and the Board, these terms will be incorporated into the collective bargaining agreement as a memorandum of </w:t>
      </w:r>
      <w:proofErr w:type="gramStart"/>
      <w:r w:rsidRPr="001F5384">
        <w:rPr>
          <w:rFonts w:ascii="Times New Roman" w:eastAsiaTheme="minorEastAsia" w:hAnsi="Times New Roman" w:cs="Times New Roman"/>
          <w:sz w:val="24"/>
          <w:szCs w:val="24"/>
        </w:rPr>
        <w:t>understanding which</w:t>
      </w:r>
      <w:proofErr w:type="gramEnd"/>
      <w:r w:rsidRPr="001F5384">
        <w:rPr>
          <w:rFonts w:ascii="Times New Roman" w:eastAsiaTheme="minorEastAsia" w:hAnsi="Times New Roman" w:cs="Times New Roman"/>
          <w:sz w:val="24"/>
          <w:szCs w:val="24"/>
        </w:rPr>
        <w:t xml:space="preserve"> will expire on July 31, 2018.</w:t>
      </w:r>
    </w:p>
    <w:p w:rsidR="001F5384" w:rsidRPr="001F5384" w:rsidRDefault="001F5384" w:rsidP="001F5384">
      <w:pPr>
        <w:spacing w:after="0" w:line="240" w:lineRule="auto"/>
        <w:rPr>
          <w:rFonts w:ascii="Times New Roman" w:eastAsiaTheme="minorEastAsia" w:hAnsi="Times New Roman" w:cs="Times New Roman"/>
          <w:sz w:val="24"/>
          <w:szCs w:val="24"/>
        </w:rPr>
      </w:pPr>
    </w:p>
    <w:p w:rsidR="001F5384" w:rsidRPr="001F5384" w:rsidRDefault="001F5384" w:rsidP="001F5384">
      <w:pPr>
        <w:spacing w:after="0" w:line="240" w:lineRule="auto"/>
        <w:ind w:left="360"/>
        <w:rPr>
          <w:rFonts w:ascii="Times New Roman" w:eastAsiaTheme="minorEastAsia" w:hAnsi="Times New Roman" w:cs="Times New Roman"/>
          <w:sz w:val="24"/>
          <w:szCs w:val="24"/>
        </w:rPr>
      </w:pPr>
    </w:p>
    <w:p w:rsidR="001F5384" w:rsidRPr="001F5384" w:rsidRDefault="001F5384" w:rsidP="001F5384">
      <w:pPr>
        <w:spacing w:after="0" w:line="240" w:lineRule="auto"/>
        <w:jc w:val="both"/>
        <w:rPr>
          <w:rFonts w:ascii="Times New Roman" w:eastAsiaTheme="minorEastAsia" w:hAnsi="Times New Roman" w:cs="Times New Roman"/>
          <w:i/>
          <w:color w:val="000000" w:themeColor="text1"/>
          <w:sz w:val="24"/>
          <w:szCs w:val="24"/>
        </w:rPr>
      </w:pPr>
      <w:r w:rsidRPr="001F5384">
        <w:rPr>
          <w:rFonts w:ascii="Times New Roman" w:eastAsiaTheme="minorEastAsia" w:hAnsi="Times New Roman" w:cs="Times New Roman"/>
          <w:i/>
          <w:color w:val="000000" w:themeColor="text1"/>
          <w:sz w:val="24"/>
          <w:szCs w:val="24"/>
        </w:rPr>
        <w:t>SVCC AFA, IEA-NEA:</w:t>
      </w:r>
      <w:r w:rsidRPr="001F5384">
        <w:rPr>
          <w:rFonts w:ascii="Times New Roman" w:eastAsiaTheme="minorEastAsia" w:hAnsi="Times New Roman" w:cs="Times New Roman"/>
          <w:i/>
          <w:color w:val="000000" w:themeColor="text1"/>
          <w:sz w:val="24"/>
          <w:szCs w:val="24"/>
        </w:rPr>
        <w:tab/>
      </w:r>
      <w:r w:rsidRPr="001F5384">
        <w:rPr>
          <w:rFonts w:ascii="Times New Roman" w:eastAsiaTheme="minorEastAsia" w:hAnsi="Times New Roman" w:cs="Times New Roman"/>
          <w:i/>
          <w:color w:val="000000" w:themeColor="text1"/>
          <w:sz w:val="24"/>
          <w:szCs w:val="24"/>
        </w:rPr>
        <w:tab/>
      </w:r>
      <w:r w:rsidRPr="001F5384">
        <w:rPr>
          <w:rFonts w:ascii="Times New Roman" w:eastAsiaTheme="minorEastAsia" w:hAnsi="Times New Roman" w:cs="Times New Roman"/>
          <w:i/>
          <w:color w:val="000000" w:themeColor="text1"/>
          <w:sz w:val="24"/>
          <w:szCs w:val="24"/>
        </w:rPr>
        <w:tab/>
      </w:r>
      <w:r w:rsidRPr="001F5384">
        <w:rPr>
          <w:rFonts w:ascii="Times New Roman" w:eastAsiaTheme="minorEastAsia" w:hAnsi="Times New Roman" w:cs="Times New Roman"/>
          <w:i/>
          <w:color w:val="000000" w:themeColor="text1"/>
          <w:sz w:val="24"/>
          <w:szCs w:val="24"/>
        </w:rPr>
        <w:tab/>
        <w:t>SVCC District #506 Board of Trustees:</w:t>
      </w:r>
      <w:r w:rsidRPr="001F5384">
        <w:rPr>
          <w:rFonts w:ascii="Times New Roman" w:eastAsiaTheme="minorEastAsia" w:hAnsi="Times New Roman" w:cs="Times New Roman"/>
          <w:i/>
          <w:color w:val="000000" w:themeColor="text1"/>
          <w:sz w:val="24"/>
          <w:szCs w:val="24"/>
        </w:rPr>
        <w:tab/>
      </w:r>
    </w:p>
    <w:p w:rsidR="001F5384" w:rsidRPr="001F5384" w:rsidRDefault="001F5384" w:rsidP="001F5384">
      <w:pPr>
        <w:spacing w:after="0" w:line="240" w:lineRule="auto"/>
        <w:jc w:val="both"/>
        <w:rPr>
          <w:rFonts w:ascii="Times New Roman" w:eastAsiaTheme="minorEastAsia" w:hAnsi="Times New Roman" w:cs="Times New Roman"/>
          <w:i/>
          <w:color w:val="000000" w:themeColor="text1"/>
          <w:sz w:val="24"/>
          <w:szCs w:val="24"/>
        </w:rPr>
      </w:pPr>
    </w:p>
    <w:p w:rsidR="001F5384" w:rsidRPr="001F5384" w:rsidRDefault="001F5384" w:rsidP="001F5384">
      <w:pPr>
        <w:spacing w:after="0" w:line="240" w:lineRule="auto"/>
        <w:jc w:val="both"/>
        <w:rPr>
          <w:rFonts w:ascii="Times New Roman" w:eastAsiaTheme="minorEastAsia" w:hAnsi="Times New Roman" w:cs="Times New Roman"/>
          <w:i/>
          <w:color w:val="000000" w:themeColor="text1"/>
          <w:sz w:val="24"/>
          <w:szCs w:val="24"/>
        </w:rPr>
      </w:pPr>
      <w:r w:rsidRPr="001F5384">
        <w:rPr>
          <w:rFonts w:ascii="Times New Roman" w:eastAsiaTheme="minorEastAsia" w:hAnsi="Times New Roman" w:cs="Times New Roman"/>
          <w:i/>
          <w:color w:val="000000" w:themeColor="text1"/>
          <w:sz w:val="24"/>
          <w:szCs w:val="24"/>
        </w:rPr>
        <w:tab/>
      </w:r>
      <w:r w:rsidRPr="001F5384">
        <w:rPr>
          <w:rFonts w:ascii="Times New Roman" w:eastAsiaTheme="minorEastAsia" w:hAnsi="Times New Roman" w:cs="Times New Roman"/>
          <w:i/>
          <w:color w:val="000000" w:themeColor="text1"/>
          <w:sz w:val="24"/>
          <w:szCs w:val="24"/>
        </w:rPr>
        <w:tab/>
      </w:r>
      <w:r w:rsidRPr="001F5384">
        <w:rPr>
          <w:rFonts w:ascii="Times New Roman" w:eastAsiaTheme="minorEastAsia" w:hAnsi="Times New Roman" w:cs="Times New Roman"/>
          <w:i/>
          <w:color w:val="000000" w:themeColor="text1"/>
          <w:sz w:val="24"/>
          <w:szCs w:val="24"/>
        </w:rPr>
        <w:tab/>
      </w:r>
    </w:p>
    <w:p w:rsidR="001F5384" w:rsidRPr="001F5384" w:rsidRDefault="001F5384" w:rsidP="001F5384">
      <w:pPr>
        <w:spacing w:after="0" w:line="240" w:lineRule="auto"/>
        <w:jc w:val="both"/>
        <w:rPr>
          <w:rFonts w:ascii="Times New Roman" w:eastAsiaTheme="minorEastAsia" w:hAnsi="Times New Roman" w:cs="Times New Roman"/>
          <w:color w:val="000000" w:themeColor="text1"/>
          <w:sz w:val="24"/>
          <w:szCs w:val="24"/>
        </w:rPr>
      </w:pPr>
      <w:r w:rsidRPr="001F5384">
        <w:rPr>
          <w:rFonts w:ascii="Times New Roman" w:eastAsiaTheme="minorEastAsia" w:hAnsi="Times New Roman" w:cs="Times New Roman"/>
          <w:color w:val="000000" w:themeColor="text1"/>
          <w:sz w:val="24"/>
          <w:szCs w:val="24"/>
        </w:rPr>
        <w:t>__________________________________</w:t>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t>___________________________________</w:t>
      </w:r>
    </w:p>
    <w:p w:rsidR="001F5384" w:rsidRPr="001F5384" w:rsidRDefault="001F5384" w:rsidP="001F5384">
      <w:pPr>
        <w:spacing w:after="0" w:line="240" w:lineRule="auto"/>
        <w:jc w:val="both"/>
        <w:rPr>
          <w:rFonts w:ascii="Times New Roman" w:eastAsiaTheme="minorEastAsia" w:hAnsi="Times New Roman" w:cs="Times New Roman"/>
          <w:color w:val="000000" w:themeColor="text1"/>
          <w:sz w:val="24"/>
          <w:szCs w:val="24"/>
        </w:rPr>
      </w:pPr>
      <w:r w:rsidRPr="001F5384">
        <w:rPr>
          <w:rFonts w:ascii="Times New Roman" w:eastAsiaTheme="minorEastAsia" w:hAnsi="Times New Roman" w:cs="Times New Roman"/>
          <w:color w:val="000000" w:themeColor="text1"/>
          <w:sz w:val="24"/>
          <w:szCs w:val="24"/>
        </w:rPr>
        <w:t>President</w:t>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t>Chair</w:t>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r>
    </w:p>
    <w:p w:rsidR="001F5384" w:rsidRPr="001F5384" w:rsidRDefault="001F5384" w:rsidP="001F5384">
      <w:pPr>
        <w:spacing w:after="0" w:line="240" w:lineRule="auto"/>
        <w:jc w:val="both"/>
        <w:rPr>
          <w:rFonts w:ascii="Times New Roman" w:eastAsiaTheme="minorEastAsia" w:hAnsi="Times New Roman" w:cs="Times New Roman"/>
          <w:color w:val="000000" w:themeColor="text1"/>
          <w:sz w:val="24"/>
          <w:szCs w:val="24"/>
        </w:rPr>
      </w:pPr>
    </w:p>
    <w:p w:rsidR="001F5384" w:rsidRPr="001F5384" w:rsidRDefault="001F5384" w:rsidP="001F5384">
      <w:pPr>
        <w:spacing w:after="0" w:line="240" w:lineRule="auto"/>
        <w:jc w:val="both"/>
        <w:rPr>
          <w:rFonts w:ascii="Times New Roman" w:eastAsiaTheme="minorEastAsia" w:hAnsi="Times New Roman" w:cs="Times New Roman"/>
          <w:color w:val="000000" w:themeColor="text1"/>
          <w:sz w:val="24"/>
          <w:szCs w:val="24"/>
        </w:rPr>
      </w:pPr>
      <w:r w:rsidRPr="001F5384">
        <w:rPr>
          <w:rFonts w:ascii="Times New Roman" w:eastAsiaTheme="minorEastAsia" w:hAnsi="Times New Roman" w:cs="Times New Roman"/>
          <w:color w:val="000000" w:themeColor="text1"/>
          <w:sz w:val="24"/>
          <w:szCs w:val="24"/>
        </w:rPr>
        <w:tab/>
      </w:r>
    </w:p>
    <w:p w:rsidR="001F5384" w:rsidRPr="001F5384" w:rsidRDefault="001F5384" w:rsidP="001F5384">
      <w:pPr>
        <w:spacing w:after="0" w:line="240" w:lineRule="auto"/>
        <w:jc w:val="both"/>
        <w:rPr>
          <w:rFonts w:ascii="Times New Roman" w:eastAsiaTheme="minorEastAsia" w:hAnsi="Times New Roman" w:cs="Times New Roman"/>
          <w:color w:val="000000" w:themeColor="text1"/>
          <w:sz w:val="24"/>
          <w:szCs w:val="24"/>
        </w:rPr>
      </w:pPr>
      <w:r w:rsidRPr="001F5384">
        <w:rPr>
          <w:rFonts w:ascii="Times New Roman" w:eastAsiaTheme="minorEastAsia" w:hAnsi="Times New Roman" w:cs="Times New Roman"/>
          <w:color w:val="000000" w:themeColor="text1"/>
          <w:sz w:val="24"/>
          <w:szCs w:val="24"/>
        </w:rPr>
        <w:t>Date: _____________________________</w:t>
      </w:r>
      <w:r w:rsidRPr="001F5384">
        <w:rPr>
          <w:rFonts w:ascii="Times New Roman" w:eastAsiaTheme="minorEastAsia" w:hAnsi="Times New Roman" w:cs="Times New Roman"/>
          <w:color w:val="000000" w:themeColor="text1"/>
          <w:sz w:val="24"/>
          <w:szCs w:val="24"/>
        </w:rPr>
        <w:tab/>
      </w:r>
      <w:r w:rsidRPr="001F5384">
        <w:rPr>
          <w:rFonts w:ascii="Times New Roman" w:eastAsiaTheme="minorEastAsia" w:hAnsi="Times New Roman" w:cs="Times New Roman"/>
          <w:color w:val="000000" w:themeColor="text1"/>
          <w:sz w:val="24"/>
          <w:szCs w:val="24"/>
        </w:rPr>
        <w:tab/>
        <w:t>Date: ______________________________</w:t>
      </w:r>
    </w:p>
    <w:p w:rsidR="001F5384" w:rsidRPr="001F5384" w:rsidRDefault="001F5384" w:rsidP="001F5384">
      <w:pPr>
        <w:spacing w:after="0" w:line="240" w:lineRule="auto"/>
        <w:rPr>
          <w:rFonts w:ascii="Times New Roman" w:eastAsia="Times New Roman" w:hAnsi="Times New Roman" w:cs="Times New Roman"/>
          <w:sz w:val="24"/>
          <w:szCs w:val="24"/>
        </w:rPr>
      </w:pPr>
    </w:p>
    <w:p w:rsidR="008225C9" w:rsidRDefault="001F5384" w:rsidP="001F5384"/>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693E"/>
    <w:multiLevelType w:val="singleLevel"/>
    <w:tmpl w:val="2826BDD0"/>
    <w:lvl w:ilvl="0">
      <w:start w:val="1"/>
      <w:numFmt w:val="decimal"/>
      <w:lvlText w:val="%1."/>
      <w:lvlJc w:val="left"/>
      <w:pPr>
        <w:tabs>
          <w:tab w:val="num" w:pos="720"/>
        </w:tabs>
        <w:ind w:left="1368" w:hanging="720"/>
      </w:pPr>
      <w:rPr>
        <w:b w:val="0"/>
        <w:snapToGrid/>
        <w:spacing w:val="-2"/>
        <w:sz w:val="24"/>
        <w:szCs w:val="24"/>
      </w:rPr>
    </w:lvl>
  </w:abstractNum>
  <w:abstractNum w:abstractNumId="1" w15:restartNumberingAfterBreak="0">
    <w:nsid w:val="3CF9573A"/>
    <w:multiLevelType w:val="hybridMultilevel"/>
    <w:tmpl w:val="AB9278E4"/>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677A127F"/>
    <w:multiLevelType w:val="hybridMultilevel"/>
    <w:tmpl w:val="86922056"/>
    <w:lvl w:ilvl="0" w:tplc="FFFFFFFF">
      <w:start w:val="1"/>
      <w:numFmt w:val="upperLetter"/>
      <w:lvlText w:val="%1."/>
      <w:lvlJc w:val="left"/>
      <w:pPr>
        <w:tabs>
          <w:tab w:val="num" w:pos="1440"/>
        </w:tabs>
        <w:ind w:left="1440" w:hanging="720"/>
      </w:pPr>
      <w:rPr>
        <w:rFonts w:hint="default"/>
      </w:rPr>
    </w:lvl>
    <w:lvl w:ilvl="1" w:tplc="FFFFFFFF">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84"/>
    <w:rsid w:val="001F5384"/>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8D9F4F8"/>
  <w15:chartTrackingRefBased/>
  <w15:docId w15:val="{F8B5BC48-4CC1-4F6C-9628-A14CA39C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2017-07-20T13:59:00Z</dcterms:created>
  <dcterms:modified xsi:type="dcterms:W3CDTF">2017-07-20T14:00:00Z</dcterms:modified>
</cp:coreProperties>
</file>