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90CA" w14:textId="77777777" w:rsidR="004F1CE0" w:rsidRDefault="004F1CE0" w:rsidP="0066706F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VIA ZOOM</w:t>
      </w:r>
    </w:p>
    <w:p w14:paraId="76007DA9" w14:textId="77777777" w:rsidR="004F1CE0" w:rsidRDefault="004F1CE0" w:rsidP="0066706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28D9FF2" w14:textId="01CB797E" w:rsidR="0066706F" w:rsidRPr="00461D12" w:rsidRDefault="0066706F" w:rsidP="0066706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61D12">
        <w:rPr>
          <w:rFonts w:ascii="Arial" w:hAnsi="Arial" w:cs="Arial"/>
          <w:b/>
          <w:bCs/>
          <w:sz w:val="20"/>
          <w:szCs w:val="20"/>
        </w:rPr>
        <w:t>Agenda</w:t>
      </w:r>
    </w:p>
    <w:p w14:paraId="6748D8D6" w14:textId="77777777" w:rsidR="0066706F" w:rsidRPr="0066706F" w:rsidRDefault="0066706F" w:rsidP="006670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A4E54F3" w14:textId="77777777" w:rsidR="0066706F" w:rsidRPr="0066706F" w:rsidRDefault="0066706F" w:rsidP="0066706F">
      <w:pPr>
        <w:pStyle w:val="BodyText"/>
        <w:numPr>
          <w:ilvl w:val="0"/>
          <w:numId w:val="24"/>
        </w:numPr>
        <w:tabs>
          <w:tab w:val="clear" w:pos="2160"/>
          <w:tab w:val="clear" w:pos="2880"/>
          <w:tab w:val="left" w:pos="72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Call to Order</w:t>
      </w:r>
    </w:p>
    <w:p w14:paraId="3A1DD71A" w14:textId="77777777" w:rsidR="0066706F" w:rsidRPr="0066706F" w:rsidRDefault="0066706F" w:rsidP="0066706F">
      <w:pPr>
        <w:pStyle w:val="BodyText"/>
        <w:tabs>
          <w:tab w:val="clear" w:pos="720"/>
          <w:tab w:val="clear" w:pos="2160"/>
          <w:tab w:val="clear" w:pos="2880"/>
        </w:tabs>
        <w:spacing w:after="0"/>
        <w:ind w:left="720"/>
        <w:jc w:val="left"/>
        <w:rPr>
          <w:rFonts w:cs="Arial"/>
          <w:sz w:val="22"/>
        </w:rPr>
      </w:pPr>
    </w:p>
    <w:p w14:paraId="25D1DEB5" w14:textId="77777777" w:rsidR="0066706F" w:rsidRPr="0066706F" w:rsidRDefault="0066706F" w:rsidP="0066706F">
      <w:pPr>
        <w:pStyle w:val="BodyText"/>
        <w:numPr>
          <w:ilvl w:val="0"/>
          <w:numId w:val="24"/>
        </w:numPr>
        <w:tabs>
          <w:tab w:val="clear" w:pos="2160"/>
          <w:tab w:val="clear" w:pos="2880"/>
          <w:tab w:val="left" w:pos="72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Roll Call</w:t>
      </w:r>
    </w:p>
    <w:p w14:paraId="7F598C8F" w14:textId="77777777" w:rsidR="0066706F" w:rsidRPr="0066706F" w:rsidRDefault="0066706F" w:rsidP="0066706F">
      <w:pPr>
        <w:pStyle w:val="ListParagraph"/>
        <w:rPr>
          <w:rFonts w:cs="Arial"/>
          <w:sz w:val="22"/>
        </w:rPr>
      </w:pPr>
    </w:p>
    <w:p w14:paraId="29723CBE" w14:textId="77777777" w:rsidR="0066706F" w:rsidRPr="0066706F" w:rsidRDefault="0066706F" w:rsidP="0066706F">
      <w:pPr>
        <w:pStyle w:val="BodyText"/>
        <w:numPr>
          <w:ilvl w:val="0"/>
          <w:numId w:val="24"/>
        </w:numPr>
        <w:tabs>
          <w:tab w:val="clear" w:pos="2160"/>
          <w:tab w:val="clear" w:pos="2880"/>
          <w:tab w:val="left" w:pos="72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Public Comment</w:t>
      </w:r>
    </w:p>
    <w:p w14:paraId="1E9102FE" w14:textId="77777777" w:rsidR="0066706F" w:rsidRPr="0066706F" w:rsidRDefault="0066706F" w:rsidP="0066706F">
      <w:pPr>
        <w:pStyle w:val="ListParagraph"/>
        <w:rPr>
          <w:rFonts w:cs="Arial"/>
          <w:sz w:val="22"/>
        </w:rPr>
      </w:pPr>
    </w:p>
    <w:p w14:paraId="3C2C8611" w14:textId="70624422" w:rsidR="0066706F" w:rsidRPr="0066706F" w:rsidRDefault="0066706F" w:rsidP="0066706F">
      <w:pPr>
        <w:pStyle w:val="BodyText"/>
        <w:numPr>
          <w:ilvl w:val="0"/>
          <w:numId w:val="24"/>
        </w:numPr>
        <w:tabs>
          <w:tab w:val="clear" w:pos="2160"/>
          <w:tab w:val="clear" w:pos="2880"/>
          <w:tab w:val="left" w:pos="72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 xml:space="preserve">Approval of Minutes from the </w:t>
      </w:r>
      <w:r w:rsidR="00A46DE3">
        <w:rPr>
          <w:rFonts w:cs="Arial"/>
          <w:sz w:val="22"/>
        </w:rPr>
        <w:t>September 26</w:t>
      </w:r>
      <w:r w:rsidR="00CD4040">
        <w:rPr>
          <w:rFonts w:cs="Arial"/>
          <w:sz w:val="22"/>
        </w:rPr>
        <w:t xml:space="preserve">, </w:t>
      </w:r>
      <w:r w:rsidR="001317ED">
        <w:rPr>
          <w:rFonts w:cs="Arial"/>
          <w:sz w:val="22"/>
        </w:rPr>
        <w:t>202</w:t>
      </w:r>
      <w:r w:rsidR="00A46DE3">
        <w:rPr>
          <w:rFonts w:cs="Arial"/>
          <w:sz w:val="22"/>
        </w:rPr>
        <w:t>5</w:t>
      </w:r>
      <w:r w:rsidR="00923FA0">
        <w:rPr>
          <w:rFonts w:cs="Arial"/>
          <w:sz w:val="22"/>
        </w:rPr>
        <w:t xml:space="preserve"> </w:t>
      </w:r>
      <w:r w:rsidRPr="0066706F">
        <w:rPr>
          <w:rFonts w:cs="Arial"/>
          <w:sz w:val="22"/>
        </w:rPr>
        <w:t xml:space="preserve">Board of Directors Meeting. </w:t>
      </w:r>
    </w:p>
    <w:p w14:paraId="13201212" w14:textId="77777777" w:rsidR="0066706F" w:rsidRPr="0066706F" w:rsidRDefault="0066706F" w:rsidP="0066706F">
      <w:pPr>
        <w:pStyle w:val="BodyText"/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</w:p>
    <w:p w14:paraId="5061F27D" w14:textId="39391818" w:rsidR="0066706F" w:rsidRPr="0066706F" w:rsidRDefault="0066706F" w:rsidP="0066706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720"/>
          <w:tab w:val="clear" w:pos="2160"/>
          <w:tab w:val="clear" w:pos="2880"/>
        </w:tabs>
        <w:spacing w:after="0"/>
        <w:ind w:left="72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Action:</w:t>
      </w:r>
      <w:r w:rsidRPr="0066706F">
        <w:rPr>
          <w:rFonts w:cs="Arial"/>
          <w:sz w:val="22"/>
        </w:rPr>
        <w:tab/>
      </w:r>
      <w:r w:rsidRPr="0066706F">
        <w:rPr>
          <w:rFonts w:cs="Arial"/>
          <w:sz w:val="22"/>
        </w:rPr>
        <w:tab/>
        <w:t xml:space="preserve">Motion to approve the minutes from </w:t>
      </w:r>
      <w:r w:rsidR="00A46DE3">
        <w:rPr>
          <w:rFonts w:cs="Arial"/>
          <w:sz w:val="22"/>
        </w:rPr>
        <w:t>September 26, 2025</w:t>
      </w:r>
      <w:r w:rsidRPr="0066706F">
        <w:rPr>
          <w:rFonts w:cs="Arial"/>
          <w:sz w:val="22"/>
        </w:rPr>
        <w:t xml:space="preserve"> Board of Directors Meeting. </w:t>
      </w:r>
    </w:p>
    <w:p w14:paraId="58A076DB" w14:textId="77777777" w:rsidR="0066706F" w:rsidRPr="0066706F" w:rsidRDefault="0066706F" w:rsidP="0066706F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</w:p>
    <w:p w14:paraId="2F83B645" w14:textId="77777777" w:rsidR="0066706F" w:rsidRPr="0066706F" w:rsidRDefault="0066706F" w:rsidP="0066706F">
      <w:pPr>
        <w:pStyle w:val="BodyText"/>
        <w:numPr>
          <w:ilvl w:val="0"/>
          <w:numId w:val="24"/>
        </w:numPr>
        <w:tabs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  <w:r w:rsidRPr="0066706F">
        <w:rPr>
          <w:rFonts w:cs="Arial"/>
          <w:sz w:val="22"/>
          <w:szCs w:val="22"/>
        </w:rPr>
        <w:t>New Items</w:t>
      </w:r>
    </w:p>
    <w:p w14:paraId="6AF44251" w14:textId="77777777" w:rsidR="0066706F" w:rsidRPr="0066706F" w:rsidRDefault="0066706F" w:rsidP="0066706F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</w:p>
    <w:p w14:paraId="37A101AE" w14:textId="5EDE12BF" w:rsidR="0066706F" w:rsidRDefault="0066706F" w:rsidP="0066706F">
      <w:pPr>
        <w:pStyle w:val="BodyText"/>
        <w:numPr>
          <w:ilvl w:val="1"/>
          <w:numId w:val="24"/>
        </w:numPr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 xml:space="preserve">Review of the </w:t>
      </w:r>
      <w:r w:rsidR="00E006EA">
        <w:rPr>
          <w:rFonts w:cs="Arial"/>
          <w:sz w:val="22"/>
        </w:rPr>
        <w:t>December</w:t>
      </w:r>
      <w:r w:rsidRPr="0066706F">
        <w:rPr>
          <w:rFonts w:cs="Arial"/>
          <w:sz w:val="22"/>
        </w:rPr>
        <w:t xml:space="preserve"> 31, 202</w:t>
      </w:r>
      <w:r w:rsidR="00A46DE3">
        <w:rPr>
          <w:rFonts w:cs="Arial"/>
          <w:sz w:val="22"/>
        </w:rPr>
        <w:t>5</w:t>
      </w:r>
      <w:r w:rsidRPr="0066706F">
        <w:rPr>
          <w:rFonts w:cs="Arial"/>
          <w:sz w:val="22"/>
        </w:rPr>
        <w:t xml:space="preserve"> Treasurer’s Report</w:t>
      </w:r>
    </w:p>
    <w:p w14:paraId="458A39BC" w14:textId="77777777" w:rsidR="002F15A5" w:rsidRPr="0066706F" w:rsidRDefault="002F15A5" w:rsidP="002F15A5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</w:rPr>
      </w:pPr>
    </w:p>
    <w:p w14:paraId="75F20118" w14:textId="0268CFB7" w:rsidR="002F15A5" w:rsidRPr="0066706F" w:rsidRDefault="002F15A5" w:rsidP="002F15A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720"/>
          <w:tab w:val="clear" w:pos="2160"/>
          <w:tab w:val="clear" w:pos="2880"/>
        </w:tabs>
        <w:spacing w:after="0"/>
        <w:ind w:left="72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Action:</w:t>
      </w:r>
      <w:r w:rsidRPr="0066706F">
        <w:rPr>
          <w:rFonts w:cs="Arial"/>
          <w:sz w:val="22"/>
        </w:rPr>
        <w:tab/>
      </w:r>
      <w:r w:rsidRPr="0066706F">
        <w:rPr>
          <w:rFonts w:cs="Arial"/>
          <w:sz w:val="22"/>
        </w:rPr>
        <w:tab/>
        <w:t>Motion to approve the</w:t>
      </w:r>
      <w:r w:rsidR="00923FA0">
        <w:rPr>
          <w:rFonts w:cs="Arial"/>
          <w:sz w:val="22"/>
        </w:rPr>
        <w:t xml:space="preserve"> </w:t>
      </w:r>
      <w:r w:rsidR="00E006EA">
        <w:rPr>
          <w:rFonts w:cs="Arial"/>
          <w:sz w:val="22"/>
        </w:rPr>
        <w:t xml:space="preserve">December </w:t>
      </w:r>
      <w:r>
        <w:rPr>
          <w:rFonts w:cs="Arial"/>
          <w:sz w:val="22"/>
        </w:rPr>
        <w:t>31, 20</w:t>
      </w:r>
      <w:r w:rsidR="00DF05C9">
        <w:rPr>
          <w:rFonts w:cs="Arial"/>
          <w:sz w:val="22"/>
        </w:rPr>
        <w:t>2</w:t>
      </w:r>
      <w:r w:rsidR="00A46DE3">
        <w:rPr>
          <w:rFonts w:cs="Arial"/>
          <w:sz w:val="22"/>
        </w:rPr>
        <w:t>5</w:t>
      </w:r>
      <w:r>
        <w:rPr>
          <w:rFonts w:cs="Arial"/>
          <w:sz w:val="22"/>
        </w:rPr>
        <w:t xml:space="preserve"> Treasurer’s Report</w:t>
      </w:r>
      <w:r w:rsidRPr="0066706F">
        <w:rPr>
          <w:rFonts w:cs="Arial"/>
          <w:sz w:val="22"/>
        </w:rPr>
        <w:t xml:space="preserve">. </w:t>
      </w:r>
    </w:p>
    <w:p w14:paraId="6ED7492B" w14:textId="77777777" w:rsidR="0066706F" w:rsidRPr="0066706F" w:rsidRDefault="0066706F" w:rsidP="0066706F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</w:rPr>
      </w:pPr>
    </w:p>
    <w:p w14:paraId="07611B80" w14:textId="15EA9D6F" w:rsidR="006C6A00" w:rsidRDefault="006C6A00" w:rsidP="0066706F">
      <w:pPr>
        <w:pStyle w:val="BodyText"/>
        <w:numPr>
          <w:ilvl w:val="1"/>
          <w:numId w:val="24"/>
        </w:numPr>
        <w:tabs>
          <w:tab w:val="clear" w:pos="720"/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Review of the December 31, 2025 </w:t>
      </w:r>
      <w:r w:rsidR="00B45B9E">
        <w:rPr>
          <w:rFonts w:cs="Arial"/>
          <w:sz w:val="22"/>
        </w:rPr>
        <w:t>Actuarial Report and Funding Estimates</w:t>
      </w:r>
    </w:p>
    <w:p w14:paraId="5E7B658A" w14:textId="77777777" w:rsidR="00B45B9E" w:rsidRDefault="00B45B9E" w:rsidP="00B45B9E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</w:rPr>
      </w:pPr>
    </w:p>
    <w:p w14:paraId="14E5EE3C" w14:textId="5B832033" w:rsidR="00B45B9E" w:rsidRDefault="00B45B9E" w:rsidP="0066706F">
      <w:pPr>
        <w:pStyle w:val="BodyText"/>
        <w:numPr>
          <w:ilvl w:val="1"/>
          <w:numId w:val="24"/>
        </w:numPr>
        <w:tabs>
          <w:tab w:val="clear" w:pos="720"/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>Insurance Market Update</w:t>
      </w:r>
      <w:r w:rsidR="00D23559">
        <w:rPr>
          <w:rFonts w:cs="Arial"/>
          <w:sz w:val="22"/>
        </w:rPr>
        <w:t xml:space="preserve"> and Strategy</w:t>
      </w:r>
    </w:p>
    <w:p w14:paraId="53F12B51" w14:textId="77777777" w:rsidR="00B45B9E" w:rsidRDefault="00B45B9E" w:rsidP="00B45B9E">
      <w:pPr>
        <w:pStyle w:val="ListParagraph"/>
        <w:rPr>
          <w:rFonts w:cs="Arial"/>
          <w:sz w:val="22"/>
        </w:rPr>
      </w:pPr>
    </w:p>
    <w:p w14:paraId="3AEDB20D" w14:textId="3EF33FDE" w:rsidR="001B4F1D" w:rsidRDefault="00C75BB3" w:rsidP="0066706F">
      <w:pPr>
        <w:pStyle w:val="BodyText"/>
        <w:numPr>
          <w:ilvl w:val="1"/>
          <w:numId w:val="24"/>
        </w:numPr>
        <w:tabs>
          <w:tab w:val="clear" w:pos="720"/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>2026 Renew</w:t>
      </w:r>
      <w:r w:rsidR="00C45E8D">
        <w:rPr>
          <w:rFonts w:cs="Arial"/>
          <w:sz w:val="22"/>
        </w:rPr>
        <w:t>al Budget</w:t>
      </w:r>
      <w:r w:rsidR="001B4F1D">
        <w:rPr>
          <w:rFonts w:cs="Arial"/>
          <w:sz w:val="22"/>
        </w:rPr>
        <w:t xml:space="preserve"> </w:t>
      </w:r>
    </w:p>
    <w:p w14:paraId="112BE385" w14:textId="77777777" w:rsidR="001B4F1D" w:rsidRDefault="001B4F1D" w:rsidP="001B4F1D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</w:rPr>
      </w:pPr>
    </w:p>
    <w:p w14:paraId="239B0412" w14:textId="704E112F" w:rsidR="009616C2" w:rsidRDefault="009616C2" w:rsidP="0066706F">
      <w:pPr>
        <w:pStyle w:val="BodyText"/>
        <w:numPr>
          <w:ilvl w:val="1"/>
          <w:numId w:val="24"/>
        </w:numPr>
        <w:tabs>
          <w:tab w:val="clear" w:pos="720"/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>202</w:t>
      </w:r>
      <w:r w:rsidR="00D23559">
        <w:rPr>
          <w:rFonts w:cs="Arial"/>
          <w:sz w:val="22"/>
        </w:rPr>
        <w:t>6</w:t>
      </w:r>
      <w:r>
        <w:rPr>
          <w:rFonts w:cs="Arial"/>
          <w:sz w:val="22"/>
        </w:rPr>
        <w:t xml:space="preserve"> </w:t>
      </w:r>
      <w:r w:rsidR="00D23559">
        <w:rPr>
          <w:rFonts w:cs="Arial"/>
          <w:sz w:val="22"/>
        </w:rPr>
        <w:t>Dividend Plan Discussion</w:t>
      </w:r>
    </w:p>
    <w:p w14:paraId="60822CC8" w14:textId="77777777" w:rsidR="001B0985" w:rsidRDefault="001B0985" w:rsidP="001B0985">
      <w:pPr>
        <w:pStyle w:val="ListParagraph"/>
        <w:rPr>
          <w:rFonts w:cs="Arial"/>
          <w:sz w:val="22"/>
        </w:rPr>
      </w:pPr>
    </w:p>
    <w:p w14:paraId="306C1194" w14:textId="3C8754A6" w:rsidR="004F1CE0" w:rsidRDefault="00E63C6D" w:rsidP="0066706F">
      <w:pPr>
        <w:pStyle w:val="BodyText"/>
        <w:numPr>
          <w:ilvl w:val="1"/>
          <w:numId w:val="24"/>
        </w:numPr>
        <w:tabs>
          <w:tab w:val="clear" w:pos="720"/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>Other Items</w:t>
      </w:r>
    </w:p>
    <w:p w14:paraId="3CEB325B" w14:textId="77777777" w:rsidR="004F1CE0" w:rsidRDefault="004F1CE0" w:rsidP="004F1CE0">
      <w:pPr>
        <w:pStyle w:val="ListParagraph"/>
        <w:rPr>
          <w:rFonts w:cs="Arial"/>
          <w:sz w:val="22"/>
        </w:rPr>
      </w:pPr>
    </w:p>
    <w:p w14:paraId="5D7235F3" w14:textId="43BFAC09" w:rsidR="00461D12" w:rsidRDefault="00461D12" w:rsidP="00461D12">
      <w:pPr>
        <w:pStyle w:val="BodyText"/>
        <w:numPr>
          <w:ilvl w:val="0"/>
          <w:numId w:val="24"/>
        </w:numPr>
        <w:tabs>
          <w:tab w:val="clear" w:pos="1440"/>
          <w:tab w:val="clear" w:pos="2160"/>
          <w:tab w:val="clear" w:pos="2880"/>
        </w:tabs>
        <w:spacing w:after="0"/>
        <w:jc w:val="left"/>
        <w:rPr>
          <w:sz w:val="22"/>
        </w:rPr>
      </w:pPr>
      <w:r>
        <w:rPr>
          <w:sz w:val="22"/>
        </w:rPr>
        <w:t>CCMSI</w:t>
      </w:r>
      <w:r w:rsidR="001B4F1D">
        <w:rPr>
          <w:sz w:val="22"/>
        </w:rPr>
        <w:t xml:space="preserve"> Report</w:t>
      </w:r>
    </w:p>
    <w:p w14:paraId="1EF5EBB2" w14:textId="77777777" w:rsidR="00DB0DE4" w:rsidRDefault="00DB0DE4" w:rsidP="00DB0DE4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720"/>
        <w:jc w:val="left"/>
        <w:rPr>
          <w:sz w:val="22"/>
        </w:rPr>
      </w:pPr>
    </w:p>
    <w:p w14:paraId="228796B0" w14:textId="00E7A8A6" w:rsidR="00DB0DE4" w:rsidRDefault="00DB0DE4" w:rsidP="00461D12">
      <w:pPr>
        <w:pStyle w:val="BodyText"/>
        <w:numPr>
          <w:ilvl w:val="0"/>
          <w:numId w:val="24"/>
        </w:numPr>
        <w:tabs>
          <w:tab w:val="clear" w:pos="1440"/>
          <w:tab w:val="clear" w:pos="2160"/>
          <w:tab w:val="clear" w:pos="2880"/>
        </w:tabs>
        <w:spacing w:after="0"/>
        <w:jc w:val="left"/>
        <w:rPr>
          <w:sz w:val="22"/>
        </w:rPr>
      </w:pPr>
      <w:r>
        <w:rPr>
          <w:sz w:val="22"/>
        </w:rPr>
        <w:t>Safety Committee Report</w:t>
      </w:r>
    </w:p>
    <w:p w14:paraId="35D29D6B" w14:textId="77777777" w:rsidR="007B7456" w:rsidRDefault="007B7456" w:rsidP="007B7456">
      <w:pPr>
        <w:pStyle w:val="ListParagraph"/>
        <w:rPr>
          <w:sz w:val="22"/>
        </w:rPr>
      </w:pPr>
    </w:p>
    <w:p w14:paraId="7DB5783C" w14:textId="0FED8CB1" w:rsidR="007B7456" w:rsidRDefault="007B7456" w:rsidP="00461D12">
      <w:pPr>
        <w:pStyle w:val="BodyText"/>
        <w:numPr>
          <w:ilvl w:val="0"/>
          <w:numId w:val="24"/>
        </w:numPr>
        <w:tabs>
          <w:tab w:val="clear" w:pos="1440"/>
          <w:tab w:val="clear" w:pos="2160"/>
          <w:tab w:val="clear" w:pos="2880"/>
        </w:tabs>
        <w:spacing w:after="0"/>
        <w:jc w:val="left"/>
        <w:rPr>
          <w:sz w:val="22"/>
        </w:rPr>
      </w:pPr>
      <w:r>
        <w:rPr>
          <w:sz w:val="22"/>
        </w:rPr>
        <w:t>Meeting Calendar</w:t>
      </w:r>
    </w:p>
    <w:p w14:paraId="018C9349" w14:textId="77777777" w:rsidR="00461D12" w:rsidRDefault="00461D12" w:rsidP="00461D12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sz w:val="22"/>
        </w:rPr>
      </w:pPr>
    </w:p>
    <w:p w14:paraId="04B5F9D5" w14:textId="6CA99EB7" w:rsidR="00461D12" w:rsidRDefault="00461D12" w:rsidP="00461D12">
      <w:pPr>
        <w:pStyle w:val="BodyText"/>
        <w:numPr>
          <w:ilvl w:val="0"/>
          <w:numId w:val="24"/>
        </w:numPr>
        <w:tabs>
          <w:tab w:val="clear" w:pos="1440"/>
          <w:tab w:val="clear" w:pos="2160"/>
          <w:tab w:val="clear" w:pos="2880"/>
        </w:tabs>
        <w:spacing w:after="0"/>
        <w:jc w:val="left"/>
        <w:rPr>
          <w:sz w:val="22"/>
        </w:rPr>
      </w:pPr>
      <w:r>
        <w:rPr>
          <w:sz w:val="22"/>
        </w:rPr>
        <w:t>Adjournment</w:t>
      </w:r>
    </w:p>
    <w:p w14:paraId="354972F2" w14:textId="77777777" w:rsidR="0066706F" w:rsidRPr="0066706F" w:rsidRDefault="0066706F" w:rsidP="0066706F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</w:rPr>
      </w:pPr>
    </w:p>
    <w:p w14:paraId="10BFB2FF" w14:textId="77777777" w:rsidR="0066706F" w:rsidRPr="0066706F" w:rsidRDefault="0066706F">
      <w:pPr>
        <w:rPr>
          <w:rFonts w:ascii="Arial" w:hAnsi="Arial" w:cs="Arial"/>
        </w:rPr>
      </w:pPr>
    </w:p>
    <w:sectPr w:rsidR="0066706F" w:rsidRPr="006670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0DB6" w14:textId="77777777" w:rsidR="00C442FA" w:rsidRDefault="00C442FA" w:rsidP="00BE32A1">
      <w:r>
        <w:separator/>
      </w:r>
    </w:p>
  </w:endnote>
  <w:endnote w:type="continuationSeparator" w:id="0">
    <w:p w14:paraId="659FC7FA" w14:textId="77777777" w:rsidR="00C442FA" w:rsidRDefault="00C442FA" w:rsidP="00BE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B6D4" w14:textId="77777777" w:rsidR="004969BD" w:rsidRDefault="004969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BE6F" w14:textId="77777777" w:rsidR="004969BD" w:rsidRDefault="004969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3AE6" w14:textId="77777777" w:rsidR="004969BD" w:rsidRDefault="004969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128DB" w14:textId="77777777" w:rsidR="00C442FA" w:rsidRDefault="00C442FA" w:rsidP="00BE32A1">
      <w:r>
        <w:separator/>
      </w:r>
    </w:p>
  </w:footnote>
  <w:footnote w:type="continuationSeparator" w:id="0">
    <w:p w14:paraId="36B77409" w14:textId="77777777" w:rsidR="00C442FA" w:rsidRDefault="00C442FA" w:rsidP="00BE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B957" w14:textId="77777777" w:rsidR="004969BD" w:rsidRDefault="004969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4ECA" w14:textId="1F144D3A" w:rsidR="00BE32A1" w:rsidRPr="00BE32A1" w:rsidRDefault="00BE32A1" w:rsidP="00BE32A1">
    <w:pPr>
      <w:pStyle w:val="Heading1"/>
      <w:jc w:val="center"/>
      <w:rPr>
        <w:rFonts w:ascii="Arial" w:hAnsi="Arial" w:cs="Arial"/>
        <w:b/>
        <w:bCs/>
        <w:color w:val="000000" w:themeColor="text1"/>
        <w:sz w:val="28"/>
        <w:szCs w:val="28"/>
      </w:rPr>
    </w:pPr>
    <w:r w:rsidRPr="00BE32A1">
      <w:rPr>
        <w:rFonts w:ascii="Arial" w:hAnsi="Arial" w:cs="Arial"/>
        <w:b/>
        <w:bCs/>
        <w:noProof/>
        <w:color w:val="000000" w:themeColor="text1"/>
        <w:sz w:val="28"/>
        <w:szCs w:val="28"/>
      </w:rPr>
      <w:drawing>
        <wp:anchor distT="0" distB="0" distL="114300" distR="114300" simplePos="0" relativeHeight="251659264" behindDoc="1" locked="0" layoutInCell="1" allowOverlap="1" wp14:anchorId="6E4E22C3" wp14:editId="7FE87F61">
          <wp:simplePos x="0" y="0"/>
          <wp:positionH relativeFrom="column">
            <wp:posOffset>-850900</wp:posOffset>
          </wp:positionH>
          <wp:positionV relativeFrom="paragraph">
            <wp:posOffset>-123190</wp:posOffset>
          </wp:positionV>
          <wp:extent cx="1371600" cy="885190"/>
          <wp:effectExtent l="19050" t="0" r="0" b="0"/>
          <wp:wrapNone/>
          <wp:docPr id="18" name="Picture 18" descr="ICCRMC Logo Oct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ICCRMC Logo Oct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32A1">
      <w:rPr>
        <w:rFonts w:ascii="Arial" w:hAnsi="Arial" w:cs="Arial"/>
        <w:b/>
        <w:bCs/>
        <w:color w:val="000000" w:themeColor="text1"/>
        <w:sz w:val="28"/>
        <w:szCs w:val="28"/>
      </w:rPr>
      <w:t>Illinois Community College Risk Management Consortium</w:t>
    </w:r>
  </w:p>
  <w:p w14:paraId="195F5980" w14:textId="159176EF" w:rsidR="00BE32A1" w:rsidRDefault="00BE32A1" w:rsidP="00BE32A1">
    <w:pPr>
      <w:pStyle w:val="BodyText"/>
      <w:spacing w:after="0"/>
      <w:jc w:val="center"/>
      <w:rPr>
        <w:b/>
        <w:bCs/>
        <w:sz w:val="22"/>
      </w:rPr>
    </w:pPr>
    <w:r>
      <w:rPr>
        <w:b/>
        <w:bCs/>
        <w:sz w:val="22"/>
      </w:rPr>
      <w:t>BOARD OF DIRECTORS MEETING</w:t>
    </w:r>
  </w:p>
  <w:p w14:paraId="79F94D3A" w14:textId="714698F1" w:rsidR="00BE32A1" w:rsidRDefault="00BE32A1" w:rsidP="00BE32A1">
    <w:pPr>
      <w:pStyle w:val="BodyText"/>
      <w:spacing w:after="0"/>
      <w:jc w:val="center"/>
      <w:rPr>
        <w:b/>
        <w:bCs/>
        <w:sz w:val="22"/>
      </w:rPr>
    </w:pPr>
    <w:r>
      <w:rPr>
        <w:b/>
        <w:bCs/>
        <w:sz w:val="22"/>
      </w:rPr>
      <w:t xml:space="preserve">FRIDAY, </w:t>
    </w:r>
    <w:r w:rsidR="00E006EA">
      <w:rPr>
        <w:b/>
        <w:bCs/>
        <w:sz w:val="22"/>
      </w:rPr>
      <w:t>FEBRUARY</w:t>
    </w:r>
    <w:r>
      <w:rPr>
        <w:b/>
        <w:bCs/>
        <w:sz w:val="22"/>
      </w:rPr>
      <w:t xml:space="preserve"> </w:t>
    </w:r>
    <w:r w:rsidR="004F1CE0">
      <w:rPr>
        <w:b/>
        <w:bCs/>
        <w:sz w:val="22"/>
      </w:rPr>
      <w:t>2</w:t>
    </w:r>
    <w:r w:rsidR="004969BD">
      <w:rPr>
        <w:b/>
        <w:bCs/>
        <w:sz w:val="22"/>
      </w:rPr>
      <w:t>0</w:t>
    </w:r>
    <w:r>
      <w:rPr>
        <w:b/>
        <w:bCs/>
        <w:sz w:val="22"/>
      </w:rPr>
      <w:t>, 202</w:t>
    </w:r>
    <w:r w:rsidR="004969BD">
      <w:rPr>
        <w:b/>
        <w:bCs/>
        <w:sz w:val="22"/>
      </w:rPr>
      <w:t>6</w:t>
    </w:r>
    <w:r>
      <w:rPr>
        <w:b/>
        <w:bCs/>
        <w:sz w:val="22"/>
      </w:rPr>
      <w:t>, 9:30 A.M.</w:t>
    </w:r>
  </w:p>
  <w:p w14:paraId="26B2EF85" w14:textId="6AAD8D58" w:rsidR="00BE32A1" w:rsidRDefault="00BE32A1">
    <w:pPr>
      <w:pStyle w:val="Header"/>
    </w:pPr>
  </w:p>
  <w:p w14:paraId="5D6A4C51" w14:textId="77777777" w:rsidR="00BE32A1" w:rsidRDefault="00BE32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A9DE" w14:textId="77777777" w:rsidR="004969BD" w:rsidRDefault="004969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FB82975"/>
    <w:multiLevelType w:val="hybridMultilevel"/>
    <w:tmpl w:val="89AACB50"/>
    <w:lvl w:ilvl="0" w:tplc="CE50834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D1A59"/>
    <w:multiLevelType w:val="hybridMultilevel"/>
    <w:tmpl w:val="11B6EF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A0B7430"/>
    <w:multiLevelType w:val="hybridMultilevel"/>
    <w:tmpl w:val="407C5D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DDC71DA"/>
    <w:multiLevelType w:val="hybridMultilevel"/>
    <w:tmpl w:val="16B47A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97C5249"/>
    <w:multiLevelType w:val="multilevel"/>
    <w:tmpl w:val="166EF4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ascii="Helvetica" w:hAnsi="Helvetica" w:hint="default"/>
        <w:b w:val="0"/>
        <w:i w:val="0"/>
        <w:color w:val="auto"/>
        <w:sz w:val="22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ascii="Helvetica" w:hAnsi="Helvetica" w:hint="default"/>
        <w:b w:val="0"/>
        <w:i w:val="0"/>
        <w:color w:val="auto"/>
        <w:sz w:val="22"/>
      </w:rPr>
    </w:lvl>
    <w:lvl w:ilvl="4">
      <w:start w:val="1"/>
      <w:numFmt w:val="bullet"/>
      <w:lvlText w:val="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b w:val="0"/>
        <w:i w:val="0"/>
        <w:color w:val="008080"/>
        <w:sz w:val="24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720"/>
      </w:pPr>
      <w:rPr>
        <w:rFonts w:ascii="Wingdings" w:hAnsi="Wingdings" w:hint="default"/>
        <w:b w:val="0"/>
        <w:i w:val="0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720"/>
      </w:pPr>
      <w:rPr>
        <w:rFonts w:ascii="Wingdings" w:hAnsi="Wingdings" w:hint="default"/>
        <w:b w:val="0"/>
        <w:i w:val="0"/>
        <w:sz w:val="24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sz w:val="24"/>
      </w:rPr>
    </w:lvl>
    <w:lvl w:ilvl="8">
      <w:start w:val="1"/>
      <w:numFmt w:val="bullet"/>
      <w:lvlText w:val="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  <w:b w:val="0"/>
        <w:i w:val="0"/>
        <w:sz w:val="24"/>
      </w:r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15905221">
    <w:abstractNumId w:val="20"/>
  </w:num>
  <w:num w:numId="2" w16cid:durableId="154879978">
    <w:abstractNumId w:val="12"/>
  </w:num>
  <w:num w:numId="3" w16cid:durableId="1847330479">
    <w:abstractNumId w:val="10"/>
  </w:num>
  <w:num w:numId="4" w16cid:durableId="1692367661">
    <w:abstractNumId w:val="25"/>
  </w:num>
  <w:num w:numId="5" w16cid:durableId="1648438245">
    <w:abstractNumId w:val="13"/>
  </w:num>
  <w:num w:numId="6" w16cid:durableId="693649961">
    <w:abstractNumId w:val="16"/>
  </w:num>
  <w:num w:numId="7" w16cid:durableId="1384597844">
    <w:abstractNumId w:val="19"/>
  </w:num>
  <w:num w:numId="8" w16cid:durableId="1157770475">
    <w:abstractNumId w:val="9"/>
  </w:num>
  <w:num w:numId="9" w16cid:durableId="1017778050">
    <w:abstractNumId w:val="7"/>
  </w:num>
  <w:num w:numId="10" w16cid:durableId="1358651597">
    <w:abstractNumId w:val="6"/>
  </w:num>
  <w:num w:numId="11" w16cid:durableId="1276793247">
    <w:abstractNumId w:val="5"/>
  </w:num>
  <w:num w:numId="12" w16cid:durableId="1619408916">
    <w:abstractNumId w:val="4"/>
  </w:num>
  <w:num w:numId="13" w16cid:durableId="170219928">
    <w:abstractNumId w:val="8"/>
  </w:num>
  <w:num w:numId="14" w16cid:durableId="59408118">
    <w:abstractNumId w:val="3"/>
  </w:num>
  <w:num w:numId="15" w16cid:durableId="1311980649">
    <w:abstractNumId w:val="2"/>
  </w:num>
  <w:num w:numId="16" w16cid:durableId="487944092">
    <w:abstractNumId w:val="1"/>
  </w:num>
  <w:num w:numId="17" w16cid:durableId="268239285">
    <w:abstractNumId w:val="0"/>
  </w:num>
  <w:num w:numId="18" w16cid:durableId="691806929">
    <w:abstractNumId w:val="14"/>
  </w:num>
  <w:num w:numId="19" w16cid:durableId="1077678298">
    <w:abstractNumId w:val="15"/>
  </w:num>
  <w:num w:numId="20" w16cid:durableId="1264800949">
    <w:abstractNumId w:val="21"/>
  </w:num>
  <w:num w:numId="21" w16cid:durableId="654378664">
    <w:abstractNumId w:val="18"/>
  </w:num>
  <w:num w:numId="22" w16cid:durableId="1677227289">
    <w:abstractNumId w:val="11"/>
  </w:num>
  <w:num w:numId="23" w16cid:durableId="1981688539">
    <w:abstractNumId w:val="27"/>
  </w:num>
  <w:num w:numId="24" w16cid:durableId="236213414">
    <w:abstractNumId w:val="26"/>
  </w:num>
  <w:num w:numId="25" w16cid:durableId="220287957">
    <w:abstractNumId w:val="22"/>
  </w:num>
  <w:num w:numId="26" w16cid:durableId="1800877292">
    <w:abstractNumId w:val="24"/>
  </w:num>
  <w:num w:numId="27" w16cid:durableId="810173653">
    <w:abstractNumId w:val="23"/>
  </w:num>
  <w:num w:numId="28" w16cid:durableId="18550696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A1"/>
    <w:rsid w:val="00080D5A"/>
    <w:rsid w:val="00091253"/>
    <w:rsid w:val="000B6E82"/>
    <w:rsid w:val="001067C9"/>
    <w:rsid w:val="001317ED"/>
    <w:rsid w:val="0013631E"/>
    <w:rsid w:val="001B0985"/>
    <w:rsid w:val="001B4F1D"/>
    <w:rsid w:val="001F16F4"/>
    <w:rsid w:val="00203168"/>
    <w:rsid w:val="002E05BA"/>
    <w:rsid w:val="002F15A5"/>
    <w:rsid w:val="002F6404"/>
    <w:rsid w:val="003603B9"/>
    <w:rsid w:val="003D5931"/>
    <w:rsid w:val="0042103A"/>
    <w:rsid w:val="00461D12"/>
    <w:rsid w:val="004715CC"/>
    <w:rsid w:val="004969BD"/>
    <w:rsid w:val="004C4687"/>
    <w:rsid w:val="004D075B"/>
    <w:rsid w:val="004F1CE0"/>
    <w:rsid w:val="004F2C58"/>
    <w:rsid w:val="00500357"/>
    <w:rsid w:val="005679CA"/>
    <w:rsid w:val="00573F35"/>
    <w:rsid w:val="0063461D"/>
    <w:rsid w:val="00645252"/>
    <w:rsid w:val="00650C34"/>
    <w:rsid w:val="0066706F"/>
    <w:rsid w:val="006905F1"/>
    <w:rsid w:val="006A2A90"/>
    <w:rsid w:val="006C6A00"/>
    <w:rsid w:val="006D1A8A"/>
    <w:rsid w:val="006D3D74"/>
    <w:rsid w:val="006F0B1C"/>
    <w:rsid w:val="00763854"/>
    <w:rsid w:val="007B0DFD"/>
    <w:rsid w:val="007B7456"/>
    <w:rsid w:val="0083569A"/>
    <w:rsid w:val="00847DF5"/>
    <w:rsid w:val="00850343"/>
    <w:rsid w:val="008E7B80"/>
    <w:rsid w:val="00923FA0"/>
    <w:rsid w:val="0096055E"/>
    <w:rsid w:val="009616C2"/>
    <w:rsid w:val="009D2F8F"/>
    <w:rsid w:val="00A01FB9"/>
    <w:rsid w:val="00A245D8"/>
    <w:rsid w:val="00A46DE3"/>
    <w:rsid w:val="00A558CE"/>
    <w:rsid w:val="00A9204E"/>
    <w:rsid w:val="00B24E68"/>
    <w:rsid w:val="00B45B9E"/>
    <w:rsid w:val="00BB3E15"/>
    <w:rsid w:val="00BB4FEF"/>
    <w:rsid w:val="00BE32A1"/>
    <w:rsid w:val="00C20C65"/>
    <w:rsid w:val="00C442FA"/>
    <w:rsid w:val="00C45E8D"/>
    <w:rsid w:val="00C67880"/>
    <w:rsid w:val="00C75BB3"/>
    <w:rsid w:val="00C8521D"/>
    <w:rsid w:val="00CA7090"/>
    <w:rsid w:val="00CD4040"/>
    <w:rsid w:val="00D018FD"/>
    <w:rsid w:val="00D119D5"/>
    <w:rsid w:val="00D23559"/>
    <w:rsid w:val="00D81A8F"/>
    <w:rsid w:val="00DB0DE4"/>
    <w:rsid w:val="00DC269C"/>
    <w:rsid w:val="00DC6CED"/>
    <w:rsid w:val="00DE58CC"/>
    <w:rsid w:val="00DF05C9"/>
    <w:rsid w:val="00DF3479"/>
    <w:rsid w:val="00E006EA"/>
    <w:rsid w:val="00E22112"/>
    <w:rsid w:val="00E63C6D"/>
    <w:rsid w:val="00EA14D0"/>
    <w:rsid w:val="00EA31AF"/>
    <w:rsid w:val="00EF22BA"/>
    <w:rsid w:val="00FC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48016"/>
  <w15:chartTrackingRefBased/>
  <w15:docId w15:val="{AAC25C3A-A48B-4437-B604-6FB739F3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06F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BodyText">
    <w:name w:val="Body Text"/>
    <w:basedOn w:val="Normal"/>
    <w:link w:val="BodyTextChar"/>
    <w:rsid w:val="00BE32A1"/>
    <w:pPr>
      <w:tabs>
        <w:tab w:val="left" w:pos="720"/>
        <w:tab w:val="left" w:pos="1440"/>
        <w:tab w:val="left" w:pos="2160"/>
        <w:tab w:val="left" w:pos="2880"/>
      </w:tabs>
      <w:spacing w:after="24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E32A1"/>
    <w:rPr>
      <w:rFonts w:ascii="Arial" w:eastAsia="Times New Roman" w:hAnsi="Arial" w:cs="Times New Roman"/>
      <w:sz w:val="24"/>
      <w:szCs w:val="24"/>
    </w:rPr>
  </w:style>
  <w:style w:type="character" w:customStyle="1" w:styleId="inv-meeting-url">
    <w:name w:val="inv-meeting-url"/>
    <w:basedOn w:val="DefaultParagraphFont"/>
    <w:rsid w:val="0066706F"/>
  </w:style>
  <w:style w:type="character" w:styleId="UnresolvedMention">
    <w:name w:val="Unresolved Mention"/>
    <w:basedOn w:val="DefaultParagraphFont"/>
    <w:uiPriority w:val="99"/>
    <w:semiHidden/>
    <w:unhideWhenUsed/>
    <w:rsid w:val="006670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706F"/>
    <w:pPr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245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ge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nugen</dc:creator>
  <cp:keywords/>
  <dc:description/>
  <cp:lastModifiedBy>Michael Nugent</cp:lastModifiedBy>
  <cp:revision>13</cp:revision>
  <cp:lastPrinted>2026-02-16T22:06:00Z</cp:lastPrinted>
  <dcterms:created xsi:type="dcterms:W3CDTF">2025-09-19T17:03:00Z</dcterms:created>
  <dcterms:modified xsi:type="dcterms:W3CDTF">2026-02-16T22:13:00Z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